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A69" w:rsidRPr="000C1A69" w:rsidRDefault="000C1A69" w:rsidP="000C1A6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bookmarkStart w:id="0" w:name="_GoBack"/>
      <w:bookmarkEnd w:id="0"/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РЕЕСТР</w:t>
      </w: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br/>
        <w:t xml:space="preserve">муниципального имущества муниципального образования Алексеевский сельсовет, </w:t>
      </w:r>
      <w:proofErr w:type="spellStart"/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Асекеевского</w:t>
      </w:r>
      <w:proofErr w:type="spellEnd"/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района, Оренбургской области.</w:t>
      </w:r>
    </w:p>
    <w:p w:rsidR="000C1A69" w:rsidRPr="000C1A69" w:rsidRDefault="006A5672" w:rsidP="000C1A69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 состоянию на 01 </w:t>
      </w:r>
      <w:r w:rsidR="008E370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августа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202</w:t>
      </w:r>
      <w:r w:rsidR="00E34008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3</w:t>
      </w:r>
      <w:r w:rsidR="000C1A69"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г.</w:t>
      </w:r>
    </w:p>
    <w:tbl>
      <w:tblPr>
        <w:tblW w:w="148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13748"/>
      </w:tblGrid>
      <w:tr w:rsidR="000C1A69" w:rsidRPr="000C1A69" w:rsidTr="0054405B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№ раздела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Наименование раздела</w:t>
            </w:r>
          </w:p>
        </w:tc>
      </w:tr>
      <w:tr w:rsidR="000C1A69" w:rsidRPr="000C1A69" w:rsidTr="0054405B">
        <w:trPr>
          <w:trHeight w:val="22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Раздел 1. Сведения о недвижимом имуществе                        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 xml:space="preserve"> Подраздел 1.1. Сведения о земельных участках                      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 xml:space="preserve">Подраздел 1.2. Сведения о зданиях, сооружениях, объектах незавершенного строительства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 xml:space="preserve">Подраздел 1.3. Сведения о жилых, нежилых помещениях               </w:t>
            </w:r>
          </w:p>
        </w:tc>
      </w:tr>
      <w:tr w:rsidR="000C1A69" w:rsidRPr="000C1A69" w:rsidTr="0054405B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Раздел 2. Сведения о движимом имуществе и иных правах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 xml:space="preserve"> Подраздел 2.1. Сведения об акциях. 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>Подраздел 2.2. Сведения о долях (вкладах) в уставных (складочных) капиталах хозяйственных обществ и товариществ.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lang w:eastAsia="en-US"/>
              </w:rPr>
              <w:t>Подраздел 2.3. Сведения об ином  движимом имуществе.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C1A69" w:rsidRPr="000C1A69" w:rsidTr="0054405B"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Раздел 3.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(участником).</w:t>
            </w:r>
            <w:proofErr w:type="gramEnd"/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Раздел 1. </w:t>
      </w:r>
      <w:r w:rsidRPr="000C1A69">
        <w:rPr>
          <w:rFonts w:ascii="Times New Roman" w:eastAsiaTheme="minorHAnsi" w:hAnsi="Times New Roman" w:cs="Times New Roman"/>
          <w:b/>
          <w:lang w:eastAsia="en-US"/>
        </w:rPr>
        <w:t xml:space="preserve"> Сведения о недвижимом имуществе         </w:t>
      </w: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Подраздел 1.1. Сведения о земельных участках</w:t>
      </w:r>
    </w:p>
    <w:tbl>
      <w:tblPr>
        <w:tblpPr w:leftFromText="180" w:rightFromText="180" w:bottomFromText="200" w:vertAnchor="text" w:tblpX="-459" w:tblpY="1"/>
        <w:tblOverlap w:val="never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1984"/>
        <w:gridCol w:w="1560"/>
        <w:gridCol w:w="1417"/>
        <w:gridCol w:w="1418"/>
        <w:gridCol w:w="1134"/>
        <w:gridCol w:w="1558"/>
        <w:gridCol w:w="1418"/>
        <w:gridCol w:w="1418"/>
        <w:gridCol w:w="2020"/>
      </w:tblGrid>
      <w:tr w:rsidR="000C1A69" w:rsidRPr="000C1A69" w:rsidTr="0054405B">
        <w:trPr>
          <w:trHeight w:val="9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Адрес (местоположение)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Кадастровый номер муниципального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Площадь, протяженность и (или) иные параметры,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характеризую-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щие</w:t>
            </w:r>
            <w:proofErr w:type="spellEnd"/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 физические свойства недвижимого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кадастровой стоимости  недвижимого имущества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Даты возникновения и прекращения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C1A69" w:rsidRPr="000C1A69" w:rsidTr="0054405B">
        <w:trPr>
          <w:trHeight w:val="4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 для сельскохозяйственного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юго-западной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323000кв.м.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0C1A69" w:rsidRPr="000C1A69" w:rsidRDefault="000C1A69" w:rsidP="000C1A6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2931612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12.01.2016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Решение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Бугурусланского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рай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уда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Оренбургской области от 12.08.2014г.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56-56/004-56/004/007/2015-1742/1от 12.01.2016г.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12.04.2017</w:t>
            </w: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5B2FDE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для сельскохозяйственного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юго-западной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114000кв.м.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1034686,8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12.01.2016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Решение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Бугурусланского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рай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уда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Оренбургской области от 12.08.2014г.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56-56/004-56/004/007/2015-1743/1от 12.01.2016г.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12.04.2017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юго-восточной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426000.кв.м.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3866461,02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12.01.2016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Решение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Бугурусланского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рай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уда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Оренбургской области от 12.08.2014г.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56-56/004-56/004/007/2015-1741/1от 12.01.2016г.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E3400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Аренда с 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.20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 для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сельскохозяйственного использования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северо-западной  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56:05:0206001:46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1207000кв.м.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10954973,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04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 xml:space="preserve">Зарегистрировано право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12.01.2016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 xml:space="preserve">Решение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Бугурусланского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рай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уда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>Оренбургской области от 12.08.2014г.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56-56/004-56/004/007/2015-1744/1от 12.01.2016г.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МО Алексеевский 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E34008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Аренда с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25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.20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северо-восточной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18054653,0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07.04.2016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Ст.30.2 Федерального закона от 21.07.1997 №122-ФЗ «О государственной регистрации прав на недвижимое имущество и сделок с ним»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56-56-15/007/2014-303 от 22.09.2014г.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E3400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Аренда с 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.0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.20</w:t>
            </w:r>
            <w:r w:rsidR="00E34008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56:05:0000000:1778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1080000кв.м.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10173600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01.08.2018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56:05:0000000:1778-56/003/2018-1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14.05.2019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847800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01.08.2018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56:05:0206001:47-56/003/2018-1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29.10.2018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3B6D3A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 xml:space="preserve">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центральной 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56:05:0206001:50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540000кв.м.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4166911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Зарегистрировано право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20.05.2020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>государственной регистрации права собственности № 56:05:0206001:50-56/003/2020-1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МО Алексеевский 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54405B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Аренда  с 06.07.2020</w:t>
            </w:r>
          </w:p>
        </w:tc>
      </w:tr>
      <w:tr w:rsidR="000C1A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3B6D3A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северо-восточной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56:05:0000000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56:05:0000000:2001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720000кв.м.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5555881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30.04.2020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56:05:0000000:2001-56/003/2020-1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54405B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06.07.2020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юго-западной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56:05:0206001:265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483624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2648693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16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9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.20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22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56:05:0206001: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265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-56/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111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/20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22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Аренда с 08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.20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 для сельскохозяйственного использования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Расположен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юго-западной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части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районного кадастрового квартала 56:05:0206001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56:05:0206001:266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146376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562496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собственности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16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9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.20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22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№ 56:05:0206001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:266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-56/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111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/20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22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Аренда с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08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.20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Советская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3870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28.05.2014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56-АВ № 404511 от 28.05.2014г.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 ,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Пер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.Ш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кольный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1080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06.10.2016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56-56/003-56/003/250/2016-685/1 от 06.10.2016 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3D67A4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Советская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4879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06.10.2016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56-56/003-56/003/250/2016-684/1 от 06.10.2016г.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3D67A4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Набережная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1180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01.02.2017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56:05:0201001:224-56/003/2017-1 от 01.02.2017г.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96769" w:rsidRPr="000C1A69" w:rsidRDefault="00696769" w:rsidP="006967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3D67A4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16</w:t>
            </w:r>
          </w:p>
          <w:p w:rsidR="00696769" w:rsidRPr="000C1A69" w:rsidRDefault="00696769" w:rsidP="006967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Колхозная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56:05:0000000:1758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3420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27.06.2018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56:05:0000000:1758 -56/003/2018-1 от 27.06.2018г.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3D67A4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</w:t>
            </w:r>
          </w:p>
          <w:p w:rsidR="00696769" w:rsidRPr="000C1A69" w:rsidRDefault="00696769" w:rsidP="006967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Нагорная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3603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27.06.2018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56:05:0201001:272-56/003/2018-1 от 27.06.2018г.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96769" w:rsidRPr="000C1A69" w:rsidRDefault="00696769" w:rsidP="006967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3D67A4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</w:p>
          <w:p w:rsidR="00696769" w:rsidRPr="000C1A69" w:rsidRDefault="00696769" w:rsidP="006967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 Алексеевка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Заречная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2380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униципальной собственности 10.03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.20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56:05:0201001:2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23-56/003/2020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-1 от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10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03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2020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696769" w:rsidRPr="000C1A69" w:rsidRDefault="00696769" w:rsidP="00696769">
            <w:pP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3D67A4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</w:t>
            </w:r>
          </w:p>
          <w:p w:rsidR="00696769" w:rsidRPr="000C1A69" w:rsidRDefault="00696769" w:rsidP="006967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Земельный участок для обслуживания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 xml:space="preserve">и эксплуатации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внутрипоселковых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ул. Советская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56:05:0000000:1760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4600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Зарегистрировано право муниципальной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собственности 27.06.2018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 xml:space="preserve">Свидетельство о государственной регистрации права 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>собственности 56:05:0000000:1760-56/003/2018-1 от 27.06.2018г.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3D67A4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20</w:t>
            </w:r>
          </w:p>
          <w:p w:rsidR="00696769" w:rsidRPr="000C1A69" w:rsidRDefault="00696769" w:rsidP="006967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для размещения кладбища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Алексеевка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56:05:0204001:41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19311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Зарегистрировано право муниципальной собственности 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29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06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0204001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: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41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-56/003/20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-1 от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29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06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2021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696769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3D67A4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</w:t>
            </w:r>
          </w:p>
          <w:p w:rsidR="00696769" w:rsidRPr="000C1A69" w:rsidRDefault="00696769" w:rsidP="006967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для размещения кладбища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56:05:0205001:30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6338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08.08.2018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56:05:0000000:1760-56/003/2018-1 от 08.08.2018г.</w:t>
            </w:r>
          </w:p>
          <w:p w:rsidR="00696769" w:rsidRPr="000C1A69" w:rsidRDefault="00696769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769" w:rsidRPr="000C1A69" w:rsidRDefault="00696769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8E3708" w:rsidRPr="000C1A69" w:rsidTr="0054405B">
        <w:trPr>
          <w:trHeight w:val="4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8" w:rsidRDefault="008E3708" w:rsidP="008E370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8" w:rsidRPr="000C1A69" w:rsidRDefault="008E3708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Земельный участок для эксплуатации здания ФАП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8" w:rsidRDefault="008E3708" w:rsidP="008E370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оветская,21</w:t>
            </w:r>
          </w:p>
          <w:p w:rsidR="008E3708" w:rsidRPr="000C1A69" w:rsidRDefault="008E3708" w:rsidP="008E3708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8E3708" w:rsidRPr="008E3708" w:rsidRDefault="008E3708" w:rsidP="008E3708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8" w:rsidRPr="000C1A69" w:rsidRDefault="008E3708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56:05:0202001:2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8" w:rsidRDefault="008E3708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8E3708" w:rsidRPr="008E3708" w:rsidRDefault="008E3708" w:rsidP="008E3708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8" w:rsidRDefault="008E3708" w:rsidP="006967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8E3708" w:rsidRPr="008E3708" w:rsidRDefault="008E3708" w:rsidP="008E3708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56543,58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8" w:rsidRPr="000C1A69" w:rsidRDefault="008E3708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8" w:rsidRPr="000C1A69" w:rsidRDefault="008E3708" w:rsidP="008E3708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Зарегистрировано право муниципальной собственности 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15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3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.20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8" w:rsidRDefault="008E3708" w:rsidP="006967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  <w:p w:rsidR="008E3708" w:rsidRPr="008E3708" w:rsidRDefault="008E3708" w:rsidP="008E3708">
            <w:pP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56:05:0202001:20-56/111/2023-1 от 15.03.2023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8" w:rsidRPr="000C1A69" w:rsidRDefault="008E3708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08" w:rsidRPr="000C1A69" w:rsidRDefault="008E3708" w:rsidP="006967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Подраздел 1.2. Сведения о зданиях, сооружениях, объектах незавершенного строительства </w:t>
      </w:r>
    </w:p>
    <w:tbl>
      <w:tblPr>
        <w:tblpPr w:leftFromText="180" w:rightFromText="180" w:bottomFromText="200" w:vertAnchor="text" w:tblpX="-459" w:tblpY="1"/>
        <w:tblOverlap w:val="never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701"/>
        <w:gridCol w:w="1843"/>
        <w:gridCol w:w="1701"/>
        <w:gridCol w:w="1417"/>
        <w:gridCol w:w="1418"/>
        <w:gridCol w:w="1417"/>
        <w:gridCol w:w="1276"/>
        <w:gridCol w:w="1417"/>
        <w:gridCol w:w="1418"/>
        <w:gridCol w:w="1984"/>
      </w:tblGrid>
      <w:tr w:rsidR="000C1A69" w:rsidRPr="000C1A69" w:rsidTr="0054405B">
        <w:trPr>
          <w:trHeight w:val="91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Адрес (местоположение)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Кадастровый номер муниципального недвижимого имущества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Площадь, протяженность и (или) иные параметры,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характеризую-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щие</w:t>
            </w:r>
            <w:proofErr w:type="spellEnd"/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 физические свойства недвижимого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кадастровой стоимости 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Даты возникновения и прекращения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Реквизиты документов-оснований возникновения (прекращения) права муниципальной собственности на недвижимое </w:t>
            </w: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имущество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lastRenderedPageBreak/>
              <w:t>Сведения о правообладателе муниципального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C1A69" w:rsidRPr="000C1A69" w:rsidTr="0054405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</w:tr>
      <w:tr w:rsidR="000C1A69" w:rsidRPr="000C1A69" w:rsidTr="0054405B">
        <w:trPr>
          <w:trHeight w:val="244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Сельский дом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Советская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73,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56:05:0201001:175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778,4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8197510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829622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02.04.2012г.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56-АБ 747932  от 02.04.2012г.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МО Алексеевский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4405B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Водопровод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2875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370533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17.04.2013г.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 АБ 032692 от 17.04.2013г.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Аренда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Водопровод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1340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17.04.2013г.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54405B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Сооружение.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Сооружение коммунального хозяйств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а-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водонапорная башня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Колхозная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,4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56:05:0201001:233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3,1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кв.м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 xml:space="preserve">Сведения отсутствуют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28.03.2014.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 АВ 311913 от 28.03.2014г.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Аренда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водонапорная скважина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Колхозная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2 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56:05:0201001:232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глубина 110 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28.03.2014г.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56- АВ 311912 от 28.03.02.2014г.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Аренда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водонапорная скважина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lastRenderedPageBreak/>
              <w:t xml:space="preserve"> 56:05:0201001: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глубина 110 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05.06.2012.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Закон Оренбургской области от15  мая  2012  г</w:t>
            </w:r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ода N 843/235-V-ОЗ</w:t>
            </w:r>
            <w:proofErr w:type="gram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0C1A69" w:rsidRPr="000C1A69" w:rsidRDefault="000C1A69" w:rsidP="000C1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передаваемого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находящихся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на территории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 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водонапорная башня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4"/>
                <w:szCs w:val="14"/>
                <w:lang w:eastAsia="en-US"/>
              </w:rPr>
              <w:t xml:space="preserve"> 56:05:0201001: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 xml:space="preserve">Сведения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отсутствуют Сведения отсутствуют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05.06.2012.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0C1A69" w:rsidRPr="000C1A69" w:rsidRDefault="000C1A69" w:rsidP="000C1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передаваемого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находящихся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на территории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</w:t>
            </w:r>
          </w:p>
          <w:p w:rsidR="000C1A69" w:rsidRPr="000C1A69" w:rsidRDefault="000C1A69" w:rsidP="000C1A69">
            <w:pP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мост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Алесеевка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.З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аречная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1а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51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 АВ 311097 от 28.03.02.2014г.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МО Алексеевский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мост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(водопропускная труба)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0C1A69" w:rsidRPr="000C1A69" w:rsidRDefault="000C1A69" w:rsidP="000C1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передаваемого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находящихся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на территории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МО Алексеевский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392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мост 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(водопропускная труба)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Закон Оренбургской области от15  мая  2012  года N 843/235-V-ОЗ</w:t>
            </w:r>
            <w:proofErr w:type="gram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б утверждении дополнительного  перечня имущества муниципальной собственности </w:t>
            </w:r>
            <w:proofErr w:type="spellStart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>Асекеевского</w:t>
            </w:r>
            <w:proofErr w:type="spellEnd"/>
            <w:r w:rsidRPr="000C1A6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района,</w:t>
            </w:r>
          </w:p>
          <w:p w:rsidR="000C1A69" w:rsidRPr="000C1A69" w:rsidRDefault="000C1A69" w:rsidP="000C1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передаваемого</w:t>
            </w:r>
            <w:proofErr w:type="gramEnd"/>
            <w:r w:rsidRPr="000C1A69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в собственность вновь образованных поселений,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находящихся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на территории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района»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МО Алексеевский сельсовет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вероисповедальное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православное 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кладбище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с. Алексеевка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Оренбургской области, в юго-восточной части кадастрового квартала 56:05:0204001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D408F3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56:05:0204001:256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19311кв.м.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110,07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 xml:space="preserve">Сведения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 xml:space="preserve">отсутствуют Сведения </w:t>
            </w: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lastRenderedPageBreak/>
              <w:t>отсутствуют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D408F3" w:rsidP="00D408F3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18</w:t>
            </w:r>
            <w:r w:rsidR="000C555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.0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  <w:r w:rsidR="000C555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.20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D408F3" w:rsidP="00D408F3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>собственности 56:05: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0204001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: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256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-56/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111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/20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-1 от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18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06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2021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>МО 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Сооружение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вероисповедальное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православное кладбище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802FB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56:05:0205001:242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555D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6338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кв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5802FB" w:rsidP="005802F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  <w:r w:rsidR="000C555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06</w:t>
            </w:r>
            <w:r w:rsidR="000C555D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5802FB" w:rsidP="005802FB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0205001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: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242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-56/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111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/20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-1 от 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18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06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2021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МО 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Не имеется 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Советская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730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31.01.2014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56-АВ № 311095 от 31.01.2014г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555D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Не имеется 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Набережная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Оренбургской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400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 xml:space="preserve">Сведения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отсутствуют Сведения отсутствуют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31.01.2014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56-АВ № 311094 от 31.01.2014г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ул.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Заречная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на земельном участке расположена автомобильная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56:05:0201001:221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500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31.01.2014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56-АВ № 311096 от 31.01.2014г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5B2FDE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</w:t>
            </w:r>
            <w:r w:rsidR="005B2FDE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пер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.Ш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кольный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186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06.10.2016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56-56/003-56/003/250/2016-683/1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оветская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929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06.10.2016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Свидетельство о государственной регистрации права собственности 56-56/003-56/003/250/2016-682/1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.К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олхозная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1120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22.12.2017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56:05:0000000:1716-56/003/2017-1 от 22.12.2017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Сооружение 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с. Алексеевка,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агорная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56:05:0201001:264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1210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Сведения 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20.02.2018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Свидетельство о государственной регистрации права собственности 56:05:0201001:264-56/003/2018-1 от 19.02.2018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5B2FDE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 xml:space="preserve">Сооружение 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(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внутрипоселковая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дорога)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 xml:space="preserve">с.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Воскресеновка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ул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.С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оветская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района, Оренбургской обл.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на земельном участке расположена автомобильная дорога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Н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е имеется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56:05:0000000:16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1500 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 xml:space="preserve">Сведения </w:t>
            </w: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lastRenderedPageBreak/>
              <w:t>отсутствуют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Зарегистриро</w:t>
            </w:r>
            <w:r w:rsidRPr="000C1A6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вано право муниципальной собственности 23.06.2017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 xml:space="preserve">Свидетельство о </w:t>
            </w:r>
            <w:r w:rsidRPr="000C1A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lastRenderedPageBreak/>
              <w:t>государственной регистрации права собственности 56:05:0000000:1659-56/003/2017-1 от 23.06.2017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МО </w:t>
            </w:r>
            <w:r w:rsidRPr="000C1A69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Не имеется</w:t>
            </w:r>
          </w:p>
        </w:tc>
      </w:tr>
      <w:tr w:rsidR="006A5672" w:rsidRPr="000C1A69" w:rsidTr="003230EA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5B2FDE" w:rsidP="006A567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Здание </w:t>
            </w:r>
            <w:proofErr w:type="spellStart"/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Воскресеновского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ФАП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С.Воскресеновка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оветская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, д.21,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Асекеевского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района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56:05:2:0202001</w:t>
            </w:r>
            <w:r w:rsidR="005A471B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:2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36,8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1310061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Зарегистрировано право муниципальной собственности 03.09.2021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Выписка из ЕГРН 56:05:0202001:28-56/111/2021-2 от 03.09.2021</w:t>
            </w:r>
          </w:p>
          <w:p w:rsidR="006A5672" w:rsidRPr="001E07CE" w:rsidRDefault="006A5672" w:rsidP="006A5672">
            <w:pP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Основание: Решение об утверждении перечня им-</w:t>
            </w:r>
            <w:proofErr w:type="spellStart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ва</w:t>
            </w:r>
            <w:proofErr w:type="spellEnd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, передаваемого МО </w:t>
            </w:r>
            <w:proofErr w:type="spellStart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Асекеевским</w:t>
            </w:r>
            <w:proofErr w:type="spellEnd"/>
            <w:r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 xml:space="preserve"> районом МО Алексеевский сельсовет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 Алексеевский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672" w:rsidRPr="000C1A69" w:rsidRDefault="006A5672" w:rsidP="006A567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3E269F" w:rsidRPr="000C1A69" w:rsidTr="0054405B">
        <w:trPr>
          <w:trHeight w:val="12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F" w:rsidRPr="0045793F" w:rsidRDefault="003E269F" w:rsidP="003E26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F" w:rsidRPr="0045793F" w:rsidRDefault="003E269F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Сооружение обелиск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F" w:rsidRPr="0045793F" w:rsidRDefault="003E269F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с.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Алексеевка</w:t>
            </w:r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ул.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Советская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92а, </w:t>
            </w:r>
            <w:proofErr w:type="spellStart"/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>Асекеевского</w:t>
            </w:r>
            <w:proofErr w:type="spellEnd"/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района Оренбургской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F" w:rsidRPr="0045793F" w:rsidRDefault="005A471B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56:05:0201001:278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F" w:rsidRPr="0045793F" w:rsidRDefault="003E269F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165,0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F" w:rsidRPr="0045793F" w:rsidRDefault="003E269F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F" w:rsidRPr="0045793F" w:rsidRDefault="003E269F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31901,1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F" w:rsidRPr="0045793F" w:rsidRDefault="003E269F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F" w:rsidRPr="00670E2B" w:rsidRDefault="003E269F" w:rsidP="003E269F">
            <w:pPr>
              <w:rPr>
                <w:sz w:val="16"/>
                <w:szCs w:val="16"/>
              </w:rPr>
            </w:pPr>
            <w:r w:rsidRPr="00670E2B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Постановление Верховного Совета Российской Федерации от 27.12.1991 года № 3020-1 «</w:t>
            </w:r>
            <w:r w:rsidRPr="00670E2B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16"/>
                <w:szCs w:val="16"/>
              </w:rPr>
              <w:t xml:space="preserve">О разграничении государственной собственности в Российской Федерации на федеральную собственность, государственную собственность республик в составе Российской Федерации, </w:t>
            </w:r>
            <w:r w:rsidRPr="00670E2B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16"/>
                <w:szCs w:val="16"/>
              </w:rPr>
              <w:lastRenderedPageBreak/>
              <w:t>краев, областей, автономной области, автономных округов, городов Москвы и Санкт-Петербурга и муниципальную собственность»</w:t>
            </w:r>
          </w:p>
          <w:p w:rsidR="003E269F" w:rsidRPr="0045793F" w:rsidRDefault="003E269F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F" w:rsidRPr="0045793F" w:rsidRDefault="003E269F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Алексеевский</w:t>
            </w:r>
            <w:r w:rsidRPr="004579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сельсовет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69F" w:rsidRPr="0045793F" w:rsidRDefault="003E269F" w:rsidP="003E269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 xml:space="preserve">Подраздел 1.3. Сведения      о жилых, нежилых помещениях </w:t>
      </w:r>
      <w:r w:rsidRPr="000C1A69">
        <w:rPr>
          <w:rFonts w:ascii="Times New Roman" w:eastAsiaTheme="minorHAnsi" w:hAnsi="Times New Roman" w:cs="Times New Roman"/>
          <w:lang w:eastAsia="en-US"/>
        </w:rPr>
        <w:t xml:space="preserve">              </w:t>
      </w: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</w:t>
      </w:r>
    </w:p>
    <w:tbl>
      <w:tblPr>
        <w:tblpPr w:leftFromText="180" w:rightFromText="180" w:bottomFromText="200" w:vertAnchor="text" w:tblpX="-459" w:tblpY="1"/>
        <w:tblOverlap w:val="never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1985"/>
        <w:gridCol w:w="1984"/>
        <w:gridCol w:w="1134"/>
        <w:gridCol w:w="1418"/>
        <w:gridCol w:w="1134"/>
        <w:gridCol w:w="1559"/>
        <w:gridCol w:w="1417"/>
        <w:gridCol w:w="1418"/>
        <w:gridCol w:w="2020"/>
      </w:tblGrid>
      <w:tr w:rsidR="000C1A69" w:rsidRPr="000C1A69" w:rsidTr="0054405B">
        <w:trPr>
          <w:trHeight w:val="9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Адрес (местоположение)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Кадастровый номер муниципального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 xml:space="preserve">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балансовой стоимости недвижимого имущества и начисленной амортизации (износе)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кадастровой стоимости  недвижимого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Даты возникновения и прекращения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собственности на недвижимое имущество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недвижимого имущества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прекращения.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0C1A69" w:rsidRPr="000C1A69" w:rsidTr="005440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11</w:t>
            </w:r>
          </w:p>
        </w:tc>
      </w:tr>
      <w:tr w:rsidR="000C1A69" w:rsidRPr="000C1A69" w:rsidTr="005440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Раздел 2. Сведения о движимом имуществе.</w:t>
      </w: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Подраздел 2.1. Сведения об акциях  </w:t>
      </w:r>
    </w:p>
    <w:tbl>
      <w:tblPr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2"/>
        <w:gridCol w:w="1990"/>
        <w:gridCol w:w="1559"/>
        <w:gridCol w:w="1843"/>
        <w:gridCol w:w="2126"/>
        <w:gridCol w:w="1843"/>
        <w:gridCol w:w="1843"/>
        <w:gridCol w:w="1559"/>
        <w:gridCol w:w="1417"/>
        <w:gridCol w:w="1278"/>
      </w:tblGrid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движимого имущества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Сведения  о балансовой стоимости движимого имущества и начисленной амортизации </w:t>
            </w: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(износе)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 xml:space="preserve">Даты возникновения и прекращения права муниципальной собственности на движимое </w:t>
            </w: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имущество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 xml:space="preserve">Реквизиты документов-оснований возникновения (прекращения) права муниципальной  </w:t>
            </w: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собственности на движимое имущество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Сведения о правообладателе муниципального движимого имущества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Сведения об установленных в отношении муниципального движимого имущества ограничениях </w:t>
            </w: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(обременениях) с указанием основания и даты их возникновения и прекращения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lastRenderedPageBreak/>
              <w:t>Наименование акционерного общества-эмитента, его ОГРН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Количество акций, выпущенных АО (количество привилегированных акций), размер доли в уставном капитале, </w:t>
            </w:r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lastRenderedPageBreak/>
              <w:t xml:space="preserve">принадлежащей муниципальному образованию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в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 %</w:t>
            </w: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lastRenderedPageBreak/>
              <w:t>Номинальная стоимость акций</w:t>
            </w:r>
          </w:p>
        </w:tc>
      </w:tr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8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9</w:t>
            </w:r>
          </w:p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Подраздел 2.2. Сведения о долях (вкладах) в уставных (складочных) капиталах хозяйственных обществ и товариществ</w:t>
      </w:r>
    </w:p>
    <w:tbl>
      <w:tblPr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2"/>
        <w:gridCol w:w="1990"/>
        <w:gridCol w:w="1559"/>
        <w:gridCol w:w="1843"/>
        <w:gridCol w:w="2126"/>
        <w:gridCol w:w="1843"/>
        <w:gridCol w:w="1843"/>
        <w:gridCol w:w="2126"/>
        <w:gridCol w:w="2128"/>
      </w:tblGrid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движимого имущества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 о балансовой стоимости движимого имущества и начисленной амортизации (износе)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 собственности на движимое имущество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Наименование хозяйственного общества, товарищества, его ОГРН</w:t>
            </w: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Размер уставного (складочного) капитала хозяйственного общества, товарищества и доли муниципального образования в уставном (складочном) капитале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>в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16"/>
                <w:szCs w:val="16"/>
                <w:lang w:eastAsia="en-US"/>
              </w:rPr>
              <w:t xml:space="preserve"> %</w:t>
            </w:r>
          </w:p>
        </w:tc>
      </w:tr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Подраздел 2.3. Сведения об ином движимом имуществе.</w:t>
      </w:r>
    </w:p>
    <w:tbl>
      <w:tblPr>
        <w:tblW w:w="160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2"/>
        <w:gridCol w:w="2840"/>
        <w:gridCol w:w="2127"/>
        <w:gridCol w:w="2693"/>
        <w:gridCol w:w="3118"/>
        <w:gridCol w:w="1985"/>
        <w:gridCol w:w="2695"/>
      </w:tblGrid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№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п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Наименование движимого имущества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 xml:space="preserve">Сведения  о балансовой стоимости движимого имущества и начисленной амортизации (износе) </w:t>
            </w:r>
            <w:proofErr w:type="spellStart"/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руб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документов-оснований возникновения (прекращения) права муниципальной  собственности на движимое имущество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18"/>
                <w:szCs w:val="18"/>
                <w:lang w:eastAsia="en-US"/>
              </w:rPr>
              <w:t>Сведения об установленных в отношении муниципального движимого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Автомобиль ВАЗ 21074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149000</w:t>
            </w:r>
          </w:p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03.04.2013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Паспорт технического средства 63 МО 630336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Администрация муниципального образования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Не имеется</w:t>
            </w:r>
          </w:p>
        </w:tc>
      </w:tr>
      <w:tr w:rsidR="000C1A69" w:rsidRPr="000C1A69" w:rsidTr="0054405B">
        <w:tc>
          <w:tcPr>
            <w:tcW w:w="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Автомобиль ВАЗ -21074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color w:val="7030A0"/>
                <w:sz w:val="20"/>
                <w:szCs w:val="20"/>
                <w:lang w:eastAsia="en-US"/>
              </w:rPr>
              <w:t>179286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21.11.2008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Паспорт технического средства 63 КХ 298806 от 17.01.2005 г.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Администрация муниципального </w:t>
            </w: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образования</w:t>
            </w:r>
          </w:p>
        </w:tc>
        <w:tc>
          <w:tcPr>
            <w:tcW w:w="2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1A69" w:rsidRPr="000C1A69" w:rsidRDefault="000C1A69" w:rsidP="000C1A69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lastRenderedPageBreak/>
              <w:t>Не имеется</w:t>
            </w: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C1A69" w:rsidRPr="000C1A69" w:rsidRDefault="000C1A69" w:rsidP="000C1A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C1A6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Раздел 3. </w:t>
      </w:r>
      <w:proofErr w:type="gramStart"/>
      <w:r w:rsidRPr="000C1A69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Сведения о муниципальных унитарных предприятиях, муниципальных учреждениях, хозяйственных обществах, товариществах, акции, доли (вклады) в уставном (складочном) капитале которых принадлежат муниципальным образованиям, иных юридических лицах, в которых муниципальное образование является учредителем (участником).</w:t>
      </w:r>
      <w:proofErr w:type="gramEnd"/>
    </w:p>
    <w:tbl>
      <w:tblPr>
        <w:tblW w:w="15417" w:type="dxa"/>
        <w:tblLook w:val="04A0" w:firstRow="1" w:lastRow="0" w:firstColumn="1" w:lastColumn="0" w:noHBand="0" w:noVBand="1"/>
      </w:tblPr>
      <w:tblGrid>
        <w:gridCol w:w="531"/>
        <w:gridCol w:w="1911"/>
        <w:gridCol w:w="2103"/>
        <w:gridCol w:w="1738"/>
        <w:gridCol w:w="1753"/>
        <w:gridCol w:w="1868"/>
        <w:gridCol w:w="1957"/>
        <w:gridCol w:w="1868"/>
        <w:gridCol w:w="1810"/>
      </w:tblGrid>
      <w:tr w:rsidR="000C1A69" w:rsidRPr="000C1A69" w:rsidTr="0054405B">
        <w:tc>
          <w:tcPr>
            <w:tcW w:w="78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№ п\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п</w:t>
            </w:r>
            <w:proofErr w:type="gramEnd"/>
          </w:p>
        </w:tc>
        <w:tc>
          <w:tcPr>
            <w:tcW w:w="241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210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Адрес (местонахождение)</w:t>
            </w:r>
          </w:p>
        </w:tc>
        <w:tc>
          <w:tcPr>
            <w:tcW w:w="173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ОГРН и дата государственной регистрации</w:t>
            </w:r>
          </w:p>
        </w:tc>
        <w:tc>
          <w:tcPr>
            <w:tcW w:w="175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Реквизиты документа – основания создания юридического лица (участия муниципального образования в создании (уставном капитале) юридического лица)</w:t>
            </w: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Размер уставного фонда (для муниципальных унитарных предприятий)</w:t>
            </w: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Размер доли, принадлежащей муниципальному образованию в уставном (складочном) капитале, </w:t>
            </w:r>
            <w:proofErr w:type="gramStart"/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в</w:t>
            </w:r>
            <w:proofErr w:type="gramEnd"/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 xml:space="preserve"> % (для хозяйственных обществ и товариществ)</w:t>
            </w:r>
          </w:p>
        </w:tc>
        <w:tc>
          <w:tcPr>
            <w:tcW w:w="1499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lang w:eastAsia="en-US"/>
              </w:rPr>
              <w:t>Данные о балансовой и остаточной стоимости основных средств (фондов) (для муниципальных учреждений и муниципальных унитарных предприятий)</w:t>
            </w:r>
          </w:p>
        </w:tc>
        <w:tc>
          <w:tcPr>
            <w:tcW w:w="213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Среднесписочная численность работников (для муниципальных учреждений и муниципальных унитарных предприятий)</w:t>
            </w:r>
          </w:p>
        </w:tc>
      </w:tr>
      <w:tr w:rsidR="000C1A69" w:rsidRPr="000C1A69" w:rsidTr="0054405B">
        <w:tc>
          <w:tcPr>
            <w:tcW w:w="78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0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3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5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99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3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A6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0C1A69" w:rsidRPr="000C1A69" w:rsidTr="0054405B">
        <w:tc>
          <w:tcPr>
            <w:tcW w:w="78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0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53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8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</w:tcPr>
          <w:p w:rsidR="000C1A69" w:rsidRPr="000C1A69" w:rsidRDefault="000C1A69" w:rsidP="000C1A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0C1A6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Глава муниципального образования                                                                                                      </w:t>
      </w:r>
      <w:proofErr w:type="spellStart"/>
      <w:r w:rsidRPr="000C1A69">
        <w:rPr>
          <w:rFonts w:ascii="Times New Roman" w:eastAsiaTheme="minorHAnsi" w:hAnsi="Times New Roman" w:cs="Times New Roman"/>
          <w:sz w:val="24"/>
          <w:szCs w:val="24"/>
          <w:lang w:eastAsia="en-US"/>
        </w:rPr>
        <w:t>С.А.Курочкин</w:t>
      </w:r>
      <w:proofErr w:type="spellEnd"/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0C1A69" w:rsidRPr="000C1A69" w:rsidRDefault="000C1A69" w:rsidP="000C1A6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4B7903" w:rsidRDefault="004B7903" w:rsidP="000C1A69">
      <w:pPr>
        <w:spacing w:after="0" w:line="240" w:lineRule="auto"/>
        <w:jc w:val="center"/>
      </w:pPr>
    </w:p>
    <w:sectPr w:rsidR="004B7903" w:rsidSect="005440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A26FF"/>
    <w:multiLevelType w:val="hybridMultilevel"/>
    <w:tmpl w:val="E18AEB9A"/>
    <w:lvl w:ilvl="0" w:tplc="FDF2BE52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EFE2E9A"/>
    <w:multiLevelType w:val="hybridMultilevel"/>
    <w:tmpl w:val="3618A4BA"/>
    <w:lvl w:ilvl="0" w:tplc="0044699E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51A4"/>
    <w:rsid w:val="00016401"/>
    <w:rsid w:val="00054873"/>
    <w:rsid w:val="000C1A69"/>
    <w:rsid w:val="000C555D"/>
    <w:rsid w:val="00113A69"/>
    <w:rsid w:val="00203003"/>
    <w:rsid w:val="00221A5E"/>
    <w:rsid w:val="00247C2B"/>
    <w:rsid w:val="002B0402"/>
    <w:rsid w:val="002D7778"/>
    <w:rsid w:val="0031356A"/>
    <w:rsid w:val="003230EA"/>
    <w:rsid w:val="00340DBD"/>
    <w:rsid w:val="0034112A"/>
    <w:rsid w:val="003474E7"/>
    <w:rsid w:val="003B6D3A"/>
    <w:rsid w:val="003D67A4"/>
    <w:rsid w:val="003E269F"/>
    <w:rsid w:val="00445F48"/>
    <w:rsid w:val="004463A1"/>
    <w:rsid w:val="004B7903"/>
    <w:rsid w:val="005107E3"/>
    <w:rsid w:val="0054405B"/>
    <w:rsid w:val="00544486"/>
    <w:rsid w:val="005802FB"/>
    <w:rsid w:val="00596070"/>
    <w:rsid w:val="005A471B"/>
    <w:rsid w:val="005B2FDE"/>
    <w:rsid w:val="005F47F2"/>
    <w:rsid w:val="00680902"/>
    <w:rsid w:val="00696769"/>
    <w:rsid w:val="006A5672"/>
    <w:rsid w:val="00722863"/>
    <w:rsid w:val="00784B05"/>
    <w:rsid w:val="007F62B8"/>
    <w:rsid w:val="00803C44"/>
    <w:rsid w:val="008C5BB2"/>
    <w:rsid w:val="008E3708"/>
    <w:rsid w:val="009238F8"/>
    <w:rsid w:val="009D698E"/>
    <w:rsid w:val="009E2CDC"/>
    <w:rsid w:val="00A01CDA"/>
    <w:rsid w:val="00A143BB"/>
    <w:rsid w:val="00A467D2"/>
    <w:rsid w:val="00A57623"/>
    <w:rsid w:val="00A57845"/>
    <w:rsid w:val="00A651A4"/>
    <w:rsid w:val="00A716C1"/>
    <w:rsid w:val="00AA324D"/>
    <w:rsid w:val="00AB39D5"/>
    <w:rsid w:val="00B466F3"/>
    <w:rsid w:val="00B508C1"/>
    <w:rsid w:val="00B51FC3"/>
    <w:rsid w:val="00BB3E5C"/>
    <w:rsid w:val="00BC1A61"/>
    <w:rsid w:val="00BD4507"/>
    <w:rsid w:val="00BF31BC"/>
    <w:rsid w:val="00C1396F"/>
    <w:rsid w:val="00C87DB5"/>
    <w:rsid w:val="00D11456"/>
    <w:rsid w:val="00D23204"/>
    <w:rsid w:val="00D408F3"/>
    <w:rsid w:val="00D42CC2"/>
    <w:rsid w:val="00D93B34"/>
    <w:rsid w:val="00DE357F"/>
    <w:rsid w:val="00E02867"/>
    <w:rsid w:val="00E34008"/>
    <w:rsid w:val="00E410AD"/>
    <w:rsid w:val="00E64D47"/>
    <w:rsid w:val="00EB7DB8"/>
    <w:rsid w:val="00F14730"/>
    <w:rsid w:val="00F6227F"/>
    <w:rsid w:val="00F74B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27F"/>
  </w:style>
  <w:style w:type="paragraph" w:styleId="1">
    <w:name w:val="heading 1"/>
    <w:basedOn w:val="a"/>
    <w:next w:val="a"/>
    <w:link w:val="10"/>
    <w:uiPriority w:val="9"/>
    <w:qFormat/>
    <w:rsid w:val="00113A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238F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8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238F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238F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23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8F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13A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5"/>
    <w:uiPriority w:val="59"/>
    <w:rsid w:val="00F74B61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F74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0C1A69"/>
  </w:style>
  <w:style w:type="character" w:customStyle="1" w:styleId="13">
    <w:name w:val="Текст выноски Знак1"/>
    <w:basedOn w:val="a0"/>
    <w:uiPriority w:val="99"/>
    <w:semiHidden/>
    <w:rsid w:val="000C1A6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C1A6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C1A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0C1A6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0C1A69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0C1A6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0C1A69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0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75DCB-A303-4B21-8DFB-BDA1BD8FB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15</Pages>
  <Words>3807</Words>
  <Characters>21702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Алексеевка</cp:lastModifiedBy>
  <cp:revision>43</cp:revision>
  <cp:lastPrinted>2022-12-23T07:16:00Z</cp:lastPrinted>
  <dcterms:created xsi:type="dcterms:W3CDTF">2017-11-17T11:54:00Z</dcterms:created>
  <dcterms:modified xsi:type="dcterms:W3CDTF">2023-07-28T07:10:00Z</dcterms:modified>
</cp:coreProperties>
</file>