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F" w:rsidRDefault="00336D6F"/>
    <w:p w:rsidR="00AD1420" w:rsidRDefault="00F30A0F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8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реализации муниципальных программ </w:t>
      </w:r>
      <w:r w:rsidR="00B24B3B">
        <w:rPr>
          <w:rFonts w:ascii="Times New Roman" w:hAnsi="Times New Roman" w:cs="Times New Roman"/>
          <w:b/>
          <w:sz w:val="24"/>
          <w:szCs w:val="24"/>
        </w:rPr>
        <w:t>(подпрограмм) по а</w:t>
      </w:r>
      <w:r w:rsidR="0001688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79186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F049F6">
        <w:rPr>
          <w:rFonts w:ascii="Times New Roman" w:hAnsi="Times New Roman" w:cs="Times New Roman"/>
          <w:b/>
          <w:sz w:val="24"/>
          <w:szCs w:val="24"/>
        </w:rPr>
        <w:t>Алекесеевск</w:t>
      </w:r>
      <w:r w:rsidR="00791867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4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proofErr w:type="spellStart"/>
      <w:r w:rsidR="00607E1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="00607E1F">
        <w:rPr>
          <w:rFonts w:ascii="Times New Roman" w:hAnsi="Times New Roman" w:cs="Times New Roman"/>
          <w:b/>
          <w:sz w:val="24"/>
          <w:szCs w:val="24"/>
        </w:rPr>
        <w:t xml:space="preserve"> района за 20</w:t>
      </w:r>
      <w:r w:rsidR="00472B11">
        <w:rPr>
          <w:rFonts w:ascii="Times New Roman" w:hAnsi="Times New Roman" w:cs="Times New Roman"/>
          <w:b/>
          <w:sz w:val="24"/>
          <w:szCs w:val="24"/>
        </w:rPr>
        <w:t>2</w:t>
      </w:r>
      <w:r w:rsidR="0083000B">
        <w:rPr>
          <w:rFonts w:ascii="Times New Roman" w:hAnsi="Times New Roman" w:cs="Times New Roman"/>
          <w:b/>
          <w:sz w:val="24"/>
          <w:szCs w:val="24"/>
        </w:rPr>
        <w:t>1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880" w:rsidRPr="00016880" w:rsidRDefault="00016880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80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муниципальных программ (подпрограмм) Администрации </w:t>
      </w:r>
      <w:r w:rsidR="00F049F6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Pr="00016880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016880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016880">
        <w:rPr>
          <w:rFonts w:ascii="Times New Roman" w:hAnsi="Times New Roman" w:cs="Times New Roman"/>
          <w:sz w:val="24"/>
          <w:szCs w:val="24"/>
        </w:rPr>
        <w:t xml:space="preserve"> района проведена в целях реализации статьи 179 Бюджетного кодекса Российской Федерации (в новой редакции), повышения эффективности использования бюджетных ресурсов и в соответствии с постановление</w:t>
      </w:r>
      <w:r w:rsidR="00FD46E0">
        <w:rPr>
          <w:rFonts w:ascii="Times New Roman" w:hAnsi="Times New Roman" w:cs="Times New Roman"/>
          <w:sz w:val="24"/>
          <w:szCs w:val="24"/>
        </w:rPr>
        <w:t>м администрации сельсовета от 28.11.2014г. № 34</w:t>
      </w:r>
      <w:r w:rsidR="00FD46E0" w:rsidRPr="00FD46E0"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 w:rsidR="000A2B8E">
        <w:rPr>
          <w:rFonts w:ascii="Times New Roman" w:hAnsi="Times New Roman" w:cs="Times New Roman"/>
          <w:sz w:val="24"/>
          <w:szCs w:val="24"/>
        </w:rPr>
        <w:t>Алексеевского сельсо</w:t>
      </w:r>
      <w:r w:rsidRPr="00016880">
        <w:rPr>
          <w:rFonts w:ascii="Times New Roman" w:hAnsi="Times New Roman" w:cs="Times New Roman"/>
          <w:sz w:val="24"/>
          <w:szCs w:val="24"/>
        </w:rPr>
        <w:t xml:space="preserve">вета». </w:t>
      </w:r>
      <w:proofErr w:type="gramEnd"/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Оцениваемый период реализации про</w:t>
      </w:r>
      <w:r w:rsidR="00FD46E0">
        <w:rPr>
          <w:rFonts w:ascii="Times New Roman" w:hAnsi="Times New Roman" w:cs="Times New Roman"/>
          <w:sz w:val="24"/>
          <w:szCs w:val="24"/>
        </w:rPr>
        <w:t>грамм (подпрограмм) – 01.01.20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83000B">
        <w:rPr>
          <w:rFonts w:ascii="Times New Roman" w:hAnsi="Times New Roman" w:cs="Times New Roman"/>
          <w:sz w:val="24"/>
          <w:szCs w:val="24"/>
        </w:rPr>
        <w:t>1</w:t>
      </w:r>
      <w:r w:rsidR="00FD46E0">
        <w:rPr>
          <w:rFonts w:ascii="Times New Roman" w:hAnsi="Times New Roman" w:cs="Times New Roman"/>
          <w:sz w:val="24"/>
          <w:szCs w:val="24"/>
        </w:rPr>
        <w:t xml:space="preserve"> – 31.12.20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83000B">
        <w:rPr>
          <w:rFonts w:ascii="Times New Roman" w:hAnsi="Times New Roman" w:cs="Times New Roman"/>
          <w:sz w:val="24"/>
          <w:szCs w:val="24"/>
        </w:rPr>
        <w:t>1</w:t>
      </w:r>
      <w:r w:rsidR="00472B11">
        <w:rPr>
          <w:rFonts w:ascii="Times New Roman" w:hAnsi="Times New Roman" w:cs="Times New Roman"/>
          <w:sz w:val="24"/>
          <w:szCs w:val="24"/>
        </w:rPr>
        <w:t>г</w:t>
      </w:r>
      <w:r w:rsidRPr="0001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</w:t>
      </w:r>
      <w:r w:rsidR="00FD46E0">
        <w:rPr>
          <w:rFonts w:ascii="Times New Roman" w:hAnsi="Times New Roman" w:cs="Times New Roman"/>
          <w:sz w:val="24"/>
          <w:szCs w:val="24"/>
        </w:rPr>
        <w:t>и муниципальных программ на 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83000B">
        <w:rPr>
          <w:rFonts w:ascii="Times New Roman" w:hAnsi="Times New Roman" w:cs="Times New Roman"/>
          <w:sz w:val="24"/>
          <w:szCs w:val="24"/>
        </w:rPr>
        <w:t>1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83000B">
        <w:rPr>
          <w:rFonts w:ascii="Times New Roman" w:hAnsi="Times New Roman" w:cs="Times New Roman"/>
          <w:sz w:val="24"/>
          <w:szCs w:val="24"/>
        </w:rPr>
        <w:t>3359,4</w:t>
      </w:r>
      <w:r w:rsidR="005A7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>тыс. рублей, в том числе федеральный бюджет —</w:t>
      </w:r>
      <w:r w:rsidR="0083000B">
        <w:rPr>
          <w:rFonts w:ascii="Times New Roman" w:hAnsi="Times New Roman" w:cs="Times New Roman"/>
          <w:sz w:val="24"/>
          <w:szCs w:val="24"/>
        </w:rPr>
        <w:t>50,6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областной бюджет —</w:t>
      </w:r>
      <w:r w:rsidR="0083000B">
        <w:rPr>
          <w:rFonts w:ascii="Times New Roman" w:hAnsi="Times New Roman" w:cs="Times New Roman"/>
          <w:sz w:val="24"/>
          <w:szCs w:val="24"/>
        </w:rPr>
        <w:t>461,8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рублей, районный бюджет — </w:t>
      </w:r>
      <w:r w:rsidR="005A7B8A">
        <w:rPr>
          <w:rFonts w:ascii="Times New Roman" w:hAnsi="Times New Roman" w:cs="Times New Roman"/>
          <w:sz w:val="24"/>
          <w:szCs w:val="24"/>
        </w:rPr>
        <w:t>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Фактический объем финансовых средств за счет всех источник</w:t>
      </w:r>
      <w:r w:rsidR="00016880" w:rsidRPr="00016880">
        <w:rPr>
          <w:rFonts w:ascii="Times New Roman" w:hAnsi="Times New Roman" w:cs="Times New Roman"/>
          <w:sz w:val="24"/>
          <w:szCs w:val="24"/>
        </w:rPr>
        <w:t>ов финан</w:t>
      </w:r>
      <w:r w:rsidRPr="00016880">
        <w:rPr>
          <w:rFonts w:ascii="Times New Roman" w:hAnsi="Times New Roman" w:cs="Times New Roman"/>
          <w:sz w:val="24"/>
          <w:szCs w:val="24"/>
        </w:rPr>
        <w:t>сирования на реализаци</w:t>
      </w:r>
      <w:r w:rsidR="00607E1F">
        <w:rPr>
          <w:rFonts w:ascii="Times New Roman" w:hAnsi="Times New Roman" w:cs="Times New Roman"/>
          <w:sz w:val="24"/>
          <w:szCs w:val="24"/>
        </w:rPr>
        <w:t>ю муниципальных программ за 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83000B">
        <w:rPr>
          <w:rFonts w:ascii="Times New Roman" w:hAnsi="Times New Roman" w:cs="Times New Roman"/>
          <w:sz w:val="24"/>
          <w:szCs w:val="24"/>
        </w:rPr>
        <w:t>1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83000B">
        <w:rPr>
          <w:rFonts w:ascii="Times New Roman" w:hAnsi="Times New Roman" w:cs="Times New Roman"/>
          <w:sz w:val="24"/>
          <w:szCs w:val="24"/>
        </w:rPr>
        <w:t>3096,8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 (% освоения- </w:t>
      </w:r>
      <w:r w:rsidR="005A7B8A">
        <w:rPr>
          <w:rFonts w:ascii="Times New Roman" w:hAnsi="Times New Roman" w:cs="Times New Roman"/>
          <w:sz w:val="24"/>
          <w:szCs w:val="24"/>
        </w:rPr>
        <w:t>9</w:t>
      </w:r>
      <w:r w:rsidR="0083000B">
        <w:rPr>
          <w:rFonts w:ascii="Times New Roman" w:hAnsi="Times New Roman" w:cs="Times New Roman"/>
          <w:sz w:val="24"/>
          <w:szCs w:val="24"/>
        </w:rPr>
        <w:t>2</w:t>
      </w:r>
      <w:r w:rsidR="005A7B8A">
        <w:rPr>
          <w:rFonts w:ascii="Times New Roman" w:hAnsi="Times New Roman" w:cs="Times New Roman"/>
          <w:sz w:val="24"/>
          <w:szCs w:val="24"/>
        </w:rPr>
        <w:t>%</w:t>
      </w:r>
      <w:r w:rsidRPr="00016880">
        <w:rPr>
          <w:rFonts w:ascii="Times New Roman" w:hAnsi="Times New Roman" w:cs="Times New Roman"/>
          <w:sz w:val="24"/>
          <w:szCs w:val="24"/>
        </w:rPr>
        <w:t>), в том числе федеральный бюджет -</w:t>
      </w:r>
      <w:r w:rsidR="0083000B">
        <w:rPr>
          <w:rFonts w:ascii="Times New Roman" w:hAnsi="Times New Roman" w:cs="Times New Roman"/>
          <w:sz w:val="24"/>
          <w:szCs w:val="24"/>
        </w:rPr>
        <w:t>50,6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06A3">
        <w:rPr>
          <w:rFonts w:ascii="Times New Roman" w:hAnsi="Times New Roman" w:cs="Times New Roman"/>
          <w:sz w:val="24"/>
          <w:szCs w:val="24"/>
        </w:rPr>
        <w:t>областной</w:t>
      </w:r>
      <w:r w:rsidRPr="00016880">
        <w:rPr>
          <w:rFonts w:ascii="Times New Roman" w:hAnsi="Times New Roman" w:cs="Times New Roman"/>
          <w:sz w:val="24"/>
          <w:szCs w:val="24"/>
        </w:rPr>
        <w:t xml:space="preserve"> бюджет —</w:t>
      </w:r>
      <w:r w:rsidR="0083000B">
        <w:rPr>
          <w:rFonts w:ascii="Times New Roman" w:hAnsi="Times New Roman" w:cs="Times New Roman"/>
          <w:sz w:val="24"/>
          <w:szCs w:val="24"/>
        </w:rPr>
        <w:t>461,8</w:t>
      </w:r>
      <w:r w:rsidR="005A7B8A">
        <w:rPr>
          <w:rFonts w:ascii="Times New Roman" w:hAnsi="Times New Roman" w:cs="Times New Roman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оценки эффективности муниципальных программ интегральный (сводный) показатель рейтинга программы определяется следующими критериями: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– достижение результатов, целей и задач муниципальной программы, подпрограмм муниципальной программы;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– качество управления финансовыми ресурсами по муниципальной программе;</w:t>
      </w:r>
    </w:p>
    <w:p w:rsidR="00F30A0F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 – эффективность расходования средств по муниципальной программе; </w:t>
      </w:r>
      <w:r w:rsidR="00016880" w:rsidRPr="00016880">
        <w:rPr>
          <w:rFonts w:ascii="Times New Roman" w:hAnsi="Times New Roman" w:cs="Times New Roman"/>
          <w:sz w:val="24"/>
          <w:szCs w:val="24"/>
        </w:rPr>
        <w:br/>
      </w:r>
      <w:r w:rsidRPr="00016880">
        <w:rPr>
          <w:rFonts w:ascii="Times New Roman" w:hAnsi="Times New Roman" w:cs="Times New Roman"/>
          <w:sz w:val="24"/>
          <w:szCs w:val="24"/>
        </w:rPr>
        <w:t>– качество администрирования муниципальной программы, подпрограмм муниципальной программы.</w:t>
      </w:r>
    </w:p>
    <w:p w:rsidR="00F30A0F" w:rsidRDefault="00F30A0F" w:rsidP="00016880">
      <w:pPr>
        <w:spacing w:after="0"/>
      </w:pPr>
    </w:p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>
      <w:pPr>
        <w:sectPr w:rsidR="00F30A0F" w:rsidSect="000168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4"/>
        <w:gridCol w:w="3428"/>
        <w:gridCol w:w="2109"/>
        <w:gridCol w:w="2075"/>
        <w:gridCol w:w="2037"/>
        <w:gridCol w:w="2106"/>
        <w:gridCol w:w="2367"/>
      </w:tblGrid>
      <w:tr w:rsidR="004F25B3" w:rsidTr="005A7B8A">
        <w:tc>
          <w:tcPr>
            <w:tcW w:w="664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68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28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Наименование программы, подпрограммы</w:t>
            </w:r>
          </w:p>
        </w:tc>
        <w:tc>
          <w:tcPr>
            <w:tcW w:w="2109" w:type="dxa"/>
            <w:vAlign w:val="center"/>
          </w:tcPr>
          <w:p w:rsidR="00674060" w:rsidRPr="00674060" w:rsidRDefault="00674060" w:rsidP="00674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75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ассигнований,</w:t>
            </w:r>
            <w:r w:rsidRPr="00016880">
              <w:rPr>
                <w:rFonts w:ascii="Times New Roman" w:hAnsi="Times New Roman" w:cs="Times New Roman"/>
                <w:b/>
              </w:rPr>
              <w:t xml:space="preserve">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830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16880">
              <w:rPr>
                <w:rFonts w:ascii="Times New Roman" w:hAnsi="Times New Roman" w:cs="Times New Roman"/>
                <w:b/>
              </w:rPr>
              <w:t>лан на 01.01.20</w:t>
            </w:r>
            <w:r w:rsidR="00472B11">
              <w:rPr>
                <w:rFonts w:ascii="Times New Roman" w:hAnsi="Times New Roman" w:cs="Times New Roman"/>
                <w:b/>
              </w:rPr>
              <w:t>2</w:t>
            </w:r>
            <w:r w:rsidR="008300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37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Объем расходов,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016880">
              <w:rPr>
                <w:rFonts w:ascii="Times New Roman" w:hAnsi="Times New Roman" w:cs="Times New Roman"/>
                <w:b/>
              </w:rPr>
              <w:t>акт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830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за 20</w:t>
            </w:r>
            <w:r w:rsidR="00472B11">
              <w:rPr>
                <w:rFonts w:ascii="Times New Roman" w:hAnsi="Times New Roman" w:cs="Times New Roman"/>
                <w:b/>
              </w:rPr>
              <w:t>2</w:t>
            </w:r>
            <w:r w:rsidR="0083000B">
              <w:rPr>
                <w:rFonts w:ascii="Times New Roman" w:hAnsi="Times New Roman" w:cs="Times New Roman"/>
                <w:b/>
              </w:rPr>
              <w:t>1</w:t>
            </w:r>
            <w:r w:rsidR="00472B11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2106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%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16880">
              <w:rPr>
                <w:rFonts w:ascii="Times New Roman" w:hAnsi="Times New Roman" w:cs="Times New Roman"/>
                <w:b/>
              </w:rPr>
              <w:t>ыполнения запланированных программных мероприятий</w:t>
            </w:r>
          </w:p>
        </w:tc>
        <w:tc>
          <w:tcPr>
            <w:tcW w:w="2367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Проводимые работы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8D4BA5" w:rsidRPr="00AF6ECB" w:rsidRDefault="008D4BA5" w:rsidP="00F0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9E2A07" w:rsidRPr="004F25B3" w:rsidRDefault="009E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EB76F9" w:rsidRPr="00F05A7D" w:rsidRDefault="00EB76F9" w:rsidP="009E2A07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037" w:type="dxa"/>
          </w:tcPr>
          <w:p w:rsidR="00EB76F9" w:rsidRPr="00F05A7D" w:rsidRDefault="00EB76F9" w:rsidP="00EB76F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106" w:type="dxa"/>
          </w:tcPr>
          <w:p w:rsidR="00F56286" w:rsidRPr="006E6CBF" w:rsidRDefault="00F56286" w:rsidP="009E2A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«</w:t>
            </w:r>
            <w:r w:rsidRPr="00AF6ECB">
              <w:rPr>
                <w:rFonts w:ascii="Times New Roman" w:hAnsi="Times New Roman" w:cs="Times New Roman"/>
              </w:rPr>
              <w:t xml:space="preserve">Комплексное развитие социальной инфраструктуры 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>кий сельсовет на 2019-2023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4F25B3" w:rsidRDefault="00A109D6" w:rsidP="00A109D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4F25B3" w:rsidRDefault="00FA17A5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4F25B3" w:rsidRDefault="00674060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A109D6" w:rsidRPr="004F25B3" w:rsidRDefault="00A109D6" w:rsidP="00A109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Содействие в обеспечении социальной поддержки </w:t>
            </w:r>
            <w:proofErr w:type="spellStart"/>
            <w:r w:rsidRPr="004F25B3">
              <w:rPr>
                <w:rFonts w:ascii="Times New Roman" w:eastAsia="Calibri" w:hAnsi="Times New Roman" w:cs="Times New Roman"/>
              </w:rPr>
              <w:t>слабозащищенным</w:t>
            </w:r>
            <w:proofErr w:type="spellEnd"/>
            <w:r w:rsidRPr="004F25B3">
              <w:rPr>
                <w:rFonts w:ascii="Times New Roman" w:eastAsia="Calibri" w:hAnsi="Times New Roman" w:cs="Times New Roman"/>
              </w:rPr>
              <w:t xml:space="preserve"> слоям населения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Развитие и расширение информационно-консультационного и правового обслуживания населения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  <w:snapToGrid w:val="0"/>
              </w:rPr>
              <w:t xml:space="preserve">«Комплексное развитие систем коммунальной инфраструктуры  </w:t>
            </w:r>
            <w:r w:rsidR="00F049F6">
              <w:rPr>
                <w:rFonts w:ascii="Times New Roman" w:hAnsi="Times New Roman" w:cs="Times New Roman"/>
                <w:snapToGrid w:val="0"/>
              </w:rPr>
              <w:t>Алексеевский</w:t>
            </w:r>
            <w:r w:rsidRPr="00AF6ECB">
              <w:rPr>
                <w:rFonts w:ascii="Times New Roman" w:hAnsi="Times New Roman" w:cs="Times New Roman"/>
                <w:snapToGrid w:val="0"/>
              </w:rPr>
              <w:t xml:space="preserve"> сельсовет </w:t>
            </w:r>
            <w:proofErr w:type="spellStart"/>
            <w:r w:rsidRPr="00AF6ECB">
              <w:rPr>
                <w:rFonts w:ascii="Times New Roman" w:hAnsi="Times New Roman" w:cs="Times New Roman"/>
                <w:snapToGrid w:val="0"/>
              </w:rPr>
              <w:t>Асекеевского</w:t>
            </w:r>
            <w:proofErr w:type="spellEnd"/>
            <w:r w:rsidRPr="00AF6ECB">
              <w:rPr>
                <w:rFonts w:ascii="Times New Roman" w:hAnsi="Times New Roman" w:cs="Times New Roman"/>
                <w:snapToGrid w:val="0"/>
              </w:rPr>
              <w:t xml:space="preserve"> района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EB76F9" w:rsidRPr="004F25B3" w:rsidRDefault="00EB76F9" w:rsidP="00EB76F9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  <w:p w:rsidR="00EB76F9" w:rsidRPr="004F25B3" w:rsidRDefault="00EB76F9" w:rsidP="00EB76F9">
            <w:pPr>
              <w:rPr>
                <w:rFonts w:ascii="Times New Roman" w:hAnsi="Times New Roman" w:cs="Times New Roman"/>
              </w:rPr>
            </w:pPr>
          </w:p>
          <w:p w:rsidR="00A109D6" w:rsidRPr="004F25B3" w:rsidRDefault="00EB76F9" w:rsidP="00EB76F9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75" w:type="dxa"/>
          </w:tcPr>
          <w:p w:rsidR="00FA17A5" w:rsidRPr="000F7823" w:rsidRDefault="00FC289F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FC289F" w:rsidRPr="000F7823" w:rsidRDefault="00FC289F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289F" w:rsidRPr="000F7823" w:rsidRDefault="00FC289F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461,9</w:t>
            </w:r>
          </w:p>
        </w:tc>
        <w:tc>
          <w:tcPr>
            <w:tcW w:w="2037" w:type="dxa"/>
          </w:tcPr>
          <w:p w:rsidR="00674060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FC289F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17A5" w:rsidRPr="000F7823" w:rsidRDefault="00FC289F" w:rsidP="00FC28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461,0</w:t>
            </w:r>
          </w:p>
        </w:tc>
        <w:tc>
          <w:tcPr>
            <w:tcW w:w="2106" w:type="dxa"/>
          </w:tcPr>
          <w:p w:rsidR="00674060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  <w:p w:rsidR="00FC289F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289F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99</w:t>
            </w:r>
            <w:r w:rsidR="000F7823" w:rsidRPr="000F7823">
              <w:rPr>
                <w:rFonts w:ascii="Times New Roman" w:hAnsi="Times New Roman" w:cs="Times New Roman"/>
                <w:color w:val="000000" w:themeColor="text1"/>
              </w:rPr>
              <w:t>,9</w:t>
            </w:r>
            <w:r w:rsidRPr="000F782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  <w:spacing w:val="2"/>
              </w:rPr>
            </w:pPr>
            <w:r w:rsidRPr="004F25B3">
              <w:rPr>
                <w:rFonts w:ascii="Times New Roman" w:eastAsia="Calibri" w:hAnsi="Times New Roman" w:cs="Times New Roman"/>
                <w:spacing w:val="2"/>
              </w:rPr>
              <w:t>реконструкция и строительство водопроводных сетей</w:t>
            </w:r>
            <w:r w:rsidRPr="004F25B3">
              <w:rPr>
                <w:rFonts w:ascii="Times New Roman" w:hAnsi="Times New Roman" w:cs="Times New Roman"/>
                <w:spacing w:val="2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spacing w:val="2"/>
              </w:rPr>
              <w:t xml:space="preserve">установка водоразборных колонок.  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</w:tcPr>
          <w:p w:rsidR="00674060" w:rsidRPr="004F25B3" w:rsidRDefault="004868F4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Реализация муниципальной политики  в администрации 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 xml:space="preserve">муниципального образования Муниципального образования </w:t>
            </w:r>
            <w:r w:rsidR="00F049F6">
              <w:rPr>
                <w:rFonts w:ascii="Times New Roman" w:eastAsia="Calibri" w:hAnsi="Times New Roman" w:cs="Times New Roman"/>
              </w:rPr>
              <w:t>Алексеевс</w:t>
            </w:r>
            <w:r w:rsidR="00AF6ECB">
              <w:rPr>
                <w:rFonts w:ascii="Times New Roman" w:eastAsia="Calibri" w:hAnsi="Times New Roman" w:cs="Times New Roman"/>
              </w:rPr>
              <w:t>кий  сельсовет  на 2019-2023</w:t>
            </w:r>
            <w:r w:rsidRPr="004F25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Бюджет поселения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075" w:type="dxa"/>
          </w:tcPr>
          <w:p w:rsidR="004868F4" w:rsidRPr="000F7823" w:rsidRDefault="005367AC" w:rsidP="00536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lastRenderedPageBreak/>
              <w:t>1058,9</w:t>
            </w:r>
          </w:p>
        </w:tc>
        <w:tc>
          <w:tcPr>
            <w:tcW w:w="2037" w:type="dxa"/>
          </w:tcPr>
          <w:p w:rsidR="00674060" w:rsidRPr="000F7823" w:rsidRDefault="005367AC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1053,3</w:t>
            </w:r>
          </w:p>
          <w:p w:rsidR="00FA17A5" w:rsidRPr="000F7823" w:rsidRDefault="00FA17A5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17A5" w:rsidRPr="000F7823" w:rsidRDefault="00FA17A5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6" w:type="dxa"/>
          </w:tcPr>
          <w:p w:rsidR="00674060" w:rsidRPr="000F7823" w:rsidRDefault="00097F58" w:rsidP="005A7B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lastRenderedPageBreak/>
              <w:t>99</w:t>
            </w:r>
            <w:r w:rsidR="00F56286" w:rsidRPr="000F782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Осуществление финансово-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>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4868F4" w:rsidRPr="004F25B3" w:rsidRDefault="004868F4" w:rsidP="00FC289F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4F25B3">
              <w:rPr>
                <w:rFonts w:ascii="Times New Roman" w:eastAsia="Calibri" w:hAnsi="Times New Roman" w:cs="Times New Roman"/>
              </w:rPr>
              <w:t xml:space="preserve">деятельности аппарата управления администрации </w:t>
            </w:r>
            <w:r w:rsidR="00FC289F">
              <w:rPr>
                <w:rFonts w:ascii="Times New Roman" w:eastAsia="Calibri" w:hAnsi="Times New Roman" w:cs="Times New Roman"/>
              </w:rPr>
              <w:t>Алексеевского</w:t>
            </w:r>
            <w:r w:rsidRPr="004F25B3">
              <w:rPr>
                <w:rFonts w:ascii="Times New Roman" w:eastAsia="Calibri" w:hAnsi="Times New Roman" w:cs="Times New Roman"/>
              </w:rPr>
              <w:t xml:space="preserve"> сельсовета</w:t>
            </w:r>
            <w:proofErr w:type="gramEnd"/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28" w:type="dxa"/>
          </w:tcPr>
          <w:p w:rsidR="00674060" w:rsidRPr="004F25B3" w:rsidRDefault="00FD46E0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Развитие муниципального образования </w:t>
            </w:r>
            <w:r w:rsidR="00F049F6">
              <w:rPr>
                <w:rStyle w:val="1"/>
                <w:rFonts w:ascii="Times New Roman" w:hAnsi="Times New Roman" w:cs="Times New Roman"/>
                <w:sz w:val="22"/>
              </w:rPr>
              <w:t>Алексеев</w:t>
            </w:r>
            <w:r w:rsidRPr="004F25B3">
              <w:rPr>
                <w:rFonts w:ascii="Times New Roman" w:hAnsi="Times New Roman" w:cs="Times New Roman"/>
              </w:rPr>
              <w:t xml:space="preserve">ский сельсовет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Асекеевского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района 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0F7823" w:rsidRDefault="000F7823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1461,9</w:t>
            </w:r>
          </w:p>
        </w:tc>
        <w:tc>
          <w:tcPr>
            <w:tcW w:w="2037" w:type="dxa"/>
          </w:tcPr>
          <w:p w:rsidR="00674060" w:rsidRPr="000F7823" w:rsidRDefault="000F7823" w:rsidP="005A7B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1219,5</w:t>
            </w:r>
          </w:p>
        </w:tc>
        <w:tc>
          <w:tcPr>
            <w:tcW w:w="2106" w:type="dxa"/>
          </w:tcPr>
          <w:p w:rsidR="00674060" w:rsidRPr="000F7823" w:rsidRDefault="000F7823" w:rsidP="000F78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83</w:t>
            </w:r>
            <w:r w:rsidR="005A7B8A" w:rsidRPr="000F782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F782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17A5" w:rsidRPr="000F782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AF6ECB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>
              <w:rPr>
                <w:rStyle w:val="1"/>
              </w:rPr>
              <w:t>«</w:t>
            </w:r>
            <w:r w:rsidR="00FD46E0" w:rsidRPr="004F25B3">
              <w:rPr>
                <w:rFonts w:ascii="Times New Roman" w:hAnsi="Times New Roman" w:cs="Times New Roman"/>
              </w:rPr>
              <w:t>Осуществление первичного воинского учета на территориях где отсутствуют военные комиссариаты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="00FD46E0"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75" w:type="dxa"/>
          </w:tcPr>
          <w:p w:rsidR="00FD46E0" w:rsidRPr="0099412D" w:rsidRDefault="003D412C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037" w:type="dxa"/>
          </w:tcPr>
          <w:p w:rsidR="00FD46E0" w:rsidRPr="0099412D" w:rsidRDefault="003D412C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106" w:type="dxa"/>
          </w:tcPr>
          <w:p w:rsidR="00FD46E0" w:rsidRPr="0099412D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D46E0" w:rsidP="00FD46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«Защита населения и территории поселений от чрезвычайных ситуаций, обеспечение пожарной безопасности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Алексеевский</w:t>
            </w:r>
            <w:r w:rsidRPr="00AF6ECB">
              <w:rPr>
                <w:rFonts w:ascii="Times New Roman" w:hAnsi="Times New Roman" w:cs="Times New Roman"/>
              </w:rPr>
              <w:t xml:space="preserve"> сельсовет 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="00AF6ECB">
              <w:rPr>
                <w:rFonts w:ascii="Times New Roman" w:hAnsi="Times New Roman" w:cs="Times New Roman"/>
              </w:rPr>
              <w:t>»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41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037" w:type="dxa"/>
          </w:tcPr>
          <w:p w:rsidR="00FD46E0" w:rsidRPr="0099412D" w:rsidRDefault="001D725D" w:rsidP="003D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D41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06" w:type="dxa"/>
          </w:tcPr>
          <w:p w:rsidR="00FD46E0" w:rsidRPr="0099412D" w:rsidRDefault="00FD46E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Обеспечение деятельности служб защиты населения и территорий от чрезвычайных ситуаций межмуниципального и регионального </w:t>
            </w:r>
            <w:r w:rsidRPr="004F25B3">
              <w:rPr>
                <w:rFonts w:ascii="Times New Roman" w:hAnsi="Times New Roman" w:cs="Times New Roman"/>
              </w:rPr>
              <w:lastRenderedPageBreak/>
              <w:t>характера и служб гражданской обороны;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Содержание диспетчеров ЕДДС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FD46E0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4F25B3">
              <w:rPr>
                <w:rFonts w:ascii="Times New Roman" w:hAnsi="Times New Roman" w:cs="Times New Roman"/>
              </w:rPr>
              <w:t>кий сельсовет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Pr="004F25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0F7823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555,8</w:t>
            </w:r>
          </w:p>
        </w:tc>
        <w:tc>
          <w:tcPr>
            <w:tcW w:w="2037" w:type="dxa"/>
          </w:tcPr>
          <w:p w:rsidR="00FD46E0" w:rsidRPr="0099412D" w:rsidRDefault="000F7823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</w:t>
            </w:r>
          </w:p>
        </w:tc>
        <w:tc>
          <w:tcPr>
            <w:tcW w:w="2106" w:type="dxa"/>
          </w:tcPr>
          <w:p w:rsidR="00FD46E0" w:rsidRPr="0099412D" w:rsidRDefault="000F7823" w:rsidP="000F7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Содержание и ремонт, капитальный ремонт автомобильных дорог общего пользования и искусственных сооружений на них; </w:t>
            </w:r>
          </w:p>
          <w:p w:rsidR="00FD46E0" w:rsidRPr="004F25B3" w:rsidRDefault="00FB58FB" w:rsidP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-Капитальный  ремонт и ремонт автомобильных дорог общего пользования населенных пунктов;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Уличное освещение;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Прочие мероприятия по благоустройству;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Организация и содержание мест захоронения.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AF6ECB" w:rsidRDefault="00607E1F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AF6ECB">
              <w:rPr>
                <w:rFonts w:ascii="Times New Roman" w:hAnsi="Times New Roman" w:cs="Times New Roman"/>
              </w:rPr>
              <w:t>«Развитие культуры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</w:t>
            </w:r>
            <w:r w:rsidRPr="00AF6ECB">
              <w:rPr>
                <w:rFonts w:ascii="Times New Roman" w:hAnsi="Times New Roman" w:cs="Times New Roman"/>
              </w:rPr>
              <w:t>ский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3D412C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728,5</w:t>
            </w:r>
          </w:p>
        </w:tc>
        <w:tc>
          <w:tcPr>
            <w:tcW w:w="2037" w:type="dxa"/>
          </w:tcPr>
          <w:p w:rsidR="00FD46E0" w:rsidRPr="0099412D" w:rsidRDefault="00F92DE6" w:rsidP="003D4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412C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2106" w:type="dxa"/>
          </w:tcPr>
          <w:p w:rsidR="00FD46E0" w:rsidRPr="0099412D" w:rsidRDefault="003D412C" w:rsidP="003D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95</w:t>
            </w:r>
            <w:r w:rsidR="00B03B78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Организация культурно –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обслуживания населения;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Библиотечное,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– информационное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обслуживание населения.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мер социальной поддержки отдельных категорий граждан»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FD46E0" w:rsidRPr="0099412D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Пенсия за выслугу лет муниципальным служащим;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Социальные выплаты молодым семьям на </w:t>
            </w:r>
            <w:r w:rsidRPr="004F25B3">
              <w:rPr>
                <w:rFonts w:ascii="Times New Roman" w:hAnsi="Times New Roman" w:cs="Times New Roman"/>
              </w:rPr>
              <w:lastRenderedPageBreak/>
              <w:t>приобретение жилья.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AF6ECB" w:rsidRPr="00AF6ECB" w:rsidRDefault="00AF6ECB" w:rsidP="00AF6E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градостроительной деятельности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</w:t>
            </w:r>
            <w:r w:rsidRPr="00AF6ECB">
              <w:rPr>
                <w:rFonts w:ascii="Times New Roman" w:hAnsi="Times New Roman" w:cs="Times New Roman"/>
              </w:rPr>
              <w:t>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F05A7D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037" w:type="dxa"/>
          </w:tcPr>
          <w:p w:rsidR="00FD46E0" w:rsidRPr="0099412D" w:rsidRDefault="00F05A7D" w:rsidP="00F05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06" w:type="dxa"/>
          </w:tcPr>
          <w:p w:rsidR="00FD46E0" w:rsidRPr="000F7823" w:rsidRDefault="000F7823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proofErr w:type="spellStart"/>
            <w:r w:rsidRPr="004F25B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использования территорий</w:t>
            </w:r>
          </w:p>
        </w:tc>
      </w:tr>
    </w:tbl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Расчет эффективности реализации муниципальных программ произведен на основании информации, представленной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ответственными исполнителями муниципальных программ.</w:t>
      </w:r>
    </w:p>
    <w:p w:rsidR="00016880" w:rsidRPr="000307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Проводимая оценка эффективности реализаци</w:t>
      </w:r>
      <w:r w:rsidR="004F25B3"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и муниципальных программ за 20</w:t>
      </w:r>
      <w:r w:rsidR="006E510B" w:rsidRPr="006E510B">
        <w:rPr>
          <w:rFonts w:eastAsia="Times New Roman" w:cs="Times New Roman"/>
          <w:sz w:val="23"/>
          <w:szCs w:val="23"/>
          <w:lang w:eastAsia="ru-RU"/>
        </w:rPr>
        <w:t>2</w:t>
      </w:r>
      <w:r w:rsidR="003D412C">
        <w:rPr>
          <w:rFonts w:eastAsia="Times New Roman" w:cs="Times New Roman"/>
          <w:sz w:val="23"/>
          <w:szCs w:val="23"/>
          <w:lang w:eastAsia="ru-RU"/>
        </w:rPr>
        <w:t>1</w:t>
      </w: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год показала</w:t>
      </w:r>
      <w:r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>, что все</w:t>
      </w:r>
    </w:p>
    <w:p w:rsidR="00016880" w:rsidRPr="00030780" w:rsidRDefault="006E6CBF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E6CBF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4</w:t>
      </w:r>
      <w:r w:rsidR="00016880" w:rsidRPr="006E6CBF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муниципальных программ</w:t>
      </w:r>
      <w:r w:rsidR="00016880"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имеют эффективное исполнение.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реализац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 муниципальных программ в 20</w:t>
      </w:r>
      <w:r w:rsidR="0099412D">
        <w:rPr>
          <w:rFonts w:eastAsia="Times New Roman" w:cs="Times New Roman"/>
          <w:color w:val="000000"/>
          <w:sz w:val="23"/>
          <w:szCs w:val="23"/>
          <w:lang w:eastAsia="ru-RU"/>
        </w:rPr>
        <w:t>2</w:t>
      </w:r>
      <w:r w:rsidR="003D412C">
        <w:rPr>
          <w:rFonts w:eastAsia="Times New Roman" w:cs="Times New Roman"/>
          <w:color w:val="000000"/>
          <w:sz w:val="23"/>
          <w:szCs w:val="23"/>
          <w:lang w:eastAsia="ru-RU"/>
        </w:rPr>
        <w:t>2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году ответственным исполнителям и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соисполнителям муниципальных программ необходимо продолжить работу по </w:t>
      </w:r>
      <w:proofErr w:type="gramStart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своевременной</w:t>
      </w:r>
      <w:proofErr w:type="gramEnd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качественной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программных мероприятий, достижению целевых индикаторов и показателей муниципальных программ,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более эффективном</w:t>
      </w:r>
      <w:r w:rsidR="003D4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16880" w:rsidRDefault="00016880"/>
    <w:sectPr w:rsidR="00016880" w:rsidSect="00F30A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0F"/>
    <w:rsid w:val="00016880"/>
    <w:rsid w:val="00026388"/>
    <w:rsid w:val="00030780"/>
    <w:rsid w:val="00050953"/>
    <w:rsid w:val="00097F58"/>
    <w:rsid w:val="000A2B8E"/>
    <w:rsid w:val="000F7823"/>
    <w:rsid w:val="001C0869"/>
    <w:rsid w:val="001D725D"/>
    <w:rsid w:val="002910E4"/>
    <w:rsid w:val="002B6102"/>
    <w:rsid w:val="002E22CB"/>
    <w:rsid w:val="003139A7"/>
    <w:rsid w:val="00336D6F"/>
    <w:rsid w:val="003D412C"/>
    <w:rsid w:val="00447DBA"/>
    <w:rsid w:val="004517AF"/>
    <w:rsid w:val="00472B11"/>
    <w:rsid w:val="004868F4"/>
    <w:rsid w:val="0049382A"/>
    <w:rsid w:val="004A64BB"/>
    <w:rsid w:val="004C46C0"/>
    <w:rsid w:val="004F25B3"/>
    <w:rsid w:val="005367AC"/>
    <w:rsid w:val="005A7B8A"/>
    <w:rsid w:val="00607E1F"/>
    <w:rsid w:val="006374BC"/>
    <w:rsid w:val="00674060"/>
    <w:rsid w:val="006A739E"/>
    <w:rsid w:val="006E510B"/>
    <w:rsid w:val="006E6CBF"/>
    <w:rsid w:val="006E7637"/>
    <w:rsid w:val="006F22B6"/>
    <w:rsid w:val="007606A3"/>
    <w:rsid w:val="00791867"/>
    <w:rsid w:val="0083000B"/>
    <w:rsid w:val="0083182D"/>
    <w:rsid w:val="008829C0"/>
    <w:rsid w:val="008D4BA5"/>
    <w:rsid w:val="0098633F"/>
    <w:rsid w:val="0099412D"/>
    <w:rsid w:val="00996F4F"/>
    <w:rsid w:val="009E2A07"/>
    <w:rsid w:val="00A109D6"/>
    <w:rsid w:val="00A31F34"/>
    <w:rsid w:val="00A339C5"/>
    <w:rsid w:val="00AD1420"/>
    <w:rsid w:val="00AF027D"/>
    <w:rsid w:val="00AF6ECB"/>
    <w:rsid w:val="00B03B78"/>
    <w:rsid w:val="00B24B3B"/>
    <w:rsid w:val="00C661B1"/>
    <w:rsid w:val="00CB19B7"/>
    <w:rsid w:val="00EB76F9"/>
    <w:rsid w:val="00EE3998"/>
    <w:rsid w:val="00F049F6"/>
    <w:rsid w:val="00F05A7D"/>
    <w:rsid w:val="00F30A0F"/>
    <w:rsid w:val="00F442BB"/>
    <w:rsid w:val="00F56286"/>
    <w:rsid w:val="00F86FDA"/>
    <w:rsid w:val="00F92DE6"/>
    <w:rsid w:val="00FA17A5"/>
    <w:rsid w:val="00FB58FB"/>
    <w:rsid w:val="00FC289F"/>
    <w:rsid w:val="00FD4129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ÐžÑÐ½Ð¾Ð²Ð½Ð¾Ð¹ Ñ‚ÐµÐºÑÑ‚ Ð—Ð½Ð°Ðº1"/>
    <w:link w:val="5"/>
    <w:semiHidden/>
    <w:locked/>
    <w:rsid w:val="00FD46E0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46E0"/>
    <w:pPr>
      <w:autoSpaceDE w:val="0"/>
      <w:autoSpaceDN w:val="0"/>
      <w:adjustRightInd w:val="0"/>
      <w:spacing w:before="420" w:after="0" w:line="240" w:lineRule="atLeast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6C00-6A1D-4550-8D4E-59BBE16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24</cp:revision>
  <cp:lastPrinted>2020-04-15T06:25:00Z</cp:lastPrinted>
  <dcterms:created xsi:type="dcterms:W3CDTF">2018-10-30T05:56:00Z</dcterms:created>
  <dcterms:modified xsi:type="dcterms:W3CDTF">2022-08-09T06:51:00Z</dcterms:modified>
</cp:coreProperties>
</file>