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7A" w:rsidRDefault="0072337A" w:rsidP="0072337A">
      <w:pPr>
        <w:ind w:firstLine="567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501015" cy="628015"/>
            <wp:effectExtent l="0" t="0" r="0" b="635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37A" w:rsidRDefault="0072337A" w:rsidP="0072337A">
      <w:pPr>
        <w:ind w:firstLine="567"/>
        <w:rPr>
          <w:rFonts w:ascii="Arial" w:hAnsi="Arial" w:cs="Arial"/>
        </w:rPr>
      </w:pPr>
    </w:p>
    <w:p w:rsidR="0072337A" w:rsidRDefault="0072337A" w:rsidP="0072337A">
      <w:pPr>
        <w:jc w:val="center"/>
        <w:rPr>
          <w:rFonts w:ascii="Arial" w:hAnsi="Arial" w:cs="Arial"/>
          <w:b/>
          <w:caps/>
          <w:sz w:val="32"/>
          <w:szCs w:val="28"/>
        </w:rPr>
      </w:pPr>
      <w:r>
        <w:rPr>
          <w:rFonts w:ascii="Arial" w:hAnsi="Arial" w:cs="Arial"/>
          <w:b/>
          <w:caps/>
          <w:sz w:val="32"/>
          <w:szCs w:val="28"/>
        </w:rPr>
        <w:t>СОВЕТ ДЕПУТАТОВ</w:t>
      </w:r>
    </w:p>
    <w:p w:rsidR="0072337A" w:rsidRDefault="0072337A" w:rsidP="0072337A">
      <w:pPr>
        <w:jc w:val="center"/>
        <w:rPr>
          <w:rFonts w:ascii="Arial" w:hAnsi="Arial" w:cs="Arial"/>
          <w:b/>
          <w:caps/>
          <w:sz w:val="32"/>
          <w:szCs w:val="28"/>
        </w:rPr>
      </w:pPr>
      <w:r>
        <w:rPr>
          <w:rFonts w:ascii="Arial" w:hAnsi="Arial" w:cs="Arial"/>
          <w:b/>
          <w:caps/>
          <w:sz w:val="32"/>
          <w:szCs w:val="28"/>
        </w:rPr>
        <w:t xml:space="preserve">МУНИЦИПАЛЬНОГО ОБРАЗОВАНИЯ </w:t>
      </w:r>
    </w:p>
    <w:p w:rsidR="0072337A" w:rsidRDefault="0072337A" w:rsidP="0072337A">
      <w:pPr>
        <w:jc w:val="center"/>
        <w:rPr>
          <w:rFonts w:ascii="Arial" w:hAnsi="Arial" w:cs="Arial"/>
          <w:b/>
          <w:caps/>
          <w:sz w:val="32"/>
          <w:szCs w:val="28"/>
        </w:rPr>
      </w:pPr>
      <w:r>
        <w:rPr>
          <w:rFonts w:ascii="Arial" w:hAnsi="Arial" w:cs="Arial"/>
          <w:b/>
          <w:caps/>
          <w:sz w:val="32"/>
          <w:szCs w:val="28"/>
        </w:rPr>
        <w:t>АЛЕКСЕЕВСКИЙ СЕЛЬСОВЕТ</w:t>
      </w:r>
    </w:p>
    <w:p w:rsidR="0072337A" w:rsidRDefault="0072337A" w:rsidP="0072337A">
      <w:pPr>
        <w:jc w:val="center"/>
        <w:rPr>
          <w:rFonts w:ascii="Arial" w:hAnsi="Arial" w:cs="Arial"/>
          <w:b/>
          <w:caps/>
          <w:sz w:val="32"/>
          <w:szCs w:val="28"/>
        </w:rPr>
      </w:pPr>
      <w:r>
        <w:rPr>
          <w:rFonts w:ascii="Arial" w:hAnsi="Arial" w:cs="Arial"/>
          <w:b/>
          <w:caps/>
          <w:sz w:val="32"/>
          <w:szCs w:val="28"/>
        </w:rPr>
        <w:t xml:space="preserve">АСЕКЕЕВСКОГО РАЙОНА </w:t>
      </w:r>
    </w:p>
    <w:p w:rsidR="0072337A" w:rsidRDefault="0072337A" w:rsidP="0072337A">
      <w:pPr>
        <w:jc w:val="center"/>
        <w:rPr>
          <w:rFonts w:ascii="Arial" w:hAnsi="Arial" w:cs="Arial"/>
          <w:b/>
          <w:caps/>
          <w:sz w:val="32"/>
          <w:szCs w:val="28"/>
        </w:rPr>
      </w:pPr>
      <w:r>
        <w:rPr>
          <w:rFonts w:ascii="Arial" w:hAnsi="Arial" w:cs="Arial"/>
          <w:b/>
          <w:caps/>
          <w:sz w:val="32"/>
          <w:szCs w:val="28"/>
        </w:rPr>
        <w:t>ОРЕНБУРГСКОЙ ОБЛАСТИ</w:t>
      </w:r>
    </w:p>
    <w:p w:rsidR="0072337A" w:rsidRDefault="0072337A" w:rsidP="0072337A">
      <w:pPr>
        <w:jc w:val="center"/>
        <w:rPr>
          <w:rFonts w:ascii="Arial" w:hAnsi="Arial" w:cs="Arial"/>
          <w:b/>
          <w:caps/>
          <w:sz w:val="32"/>
          <w:szCs w:val="28"/>
        </w:rPr>
      </w:pPr>
      <w:r>
        <w:rPr>
          <w:rFonts w:ascii="Arial" w:hAnsi="Arial" w:cs="Arial"/>
          <w:b/>
          <w:caps/>
          <w:sz w:val="32"/>
          <w:szCs w:val="28"/>
        </w:rPr>
        <w:t>ТРЕТЬЕГО  СОЗЫВА</w:t>
      </w:r>
    </w:p>
    <w:p w:rsidR="0072337A" w:rsidRDefault="0072337A" w:rsidP="0072337A">
      <w:pPr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</w:p>
    <w:p w:rsidR="0072337A" w:rsidRPr="00056725" w:rsidRDefault="0072337A" w:rsidP="0072337A">
      <w:pPr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proofErr w:type="gramStart"/>
      <w:r>
        <w:rPr>
          <w:rFonts w:ascii="Arial" w:eastAsia="Arial Unicode MS" w:hAnsi="Arial" w:cs="Arial Unicode MS"/>
          <w:b/>
          <w:caps/>
          <w:sz w:val="32"/>
          <w:szCs w:val="32"/>
        </w:rPr>
        <w:t>Р</w:t>
      </w:r>
      <w:proofErr w:type="gramEnd"/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Е Ш Е Н И Е</w:t>
      </w:r>
    </w:p>
    <w:p w:rsidR="0072337A" w:rsidRDefault="0072337A" w:rsidP="0072337A">
      <w:pPr>
        <w:rPr>
          <w:sz w:val="28"/>
          <w:szCs w:val="28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</w:t>
      </w:r>
      <w:r w:rsidR="00933412">
        <w:rPr>
          <w:rFonts w:ascii="Arial" w:eastAsia="Arial Unicode MS" w:hAnsi="Arial" w:cs="Arial Unicode MS"/>
          <w:b/>
          <w:caps/>
          <w:sz w:val="32"/>
          <w:szCs w:val="32"/>
        </w:rPr>
        <w:t>14.08.</w:t>
      </w: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2019                                                            </w:t>
      </w:r>
      <w:r w:rsidR="00933412">
        <w:rPr>
          <w:rFonts w:ascii="Arial" w:eastAsia="Arial Unicode MS" w:hAnsi="Arial" w:cs="Arial Unicode MS"/>
          <w:b/>
          <w:caps/>
          <w:sz w:val="32"/>
          <w:szCs w:val="32"/>
        </w:rPr>
        <w:t xml:space="preserve">             </w:t>
      </w: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 № </w:t>
      </w:r>
      <w:r w:rsidR="00933412">
        <w:rPr>
          <w:rFonts w:ascii="Arial" w:eastAsia="Arial Unicode MS" w:hAnsi="Arial" w:cs="Arial Unicode MS"/>
          <w:b/>
          <w:caps/>
          <w:sz w:val="32"/>
          <w:szCs w:val="32"/>
        </w:rPr>
        <w:t>108</w:t>
      </w:r>
    </w:p>
    <w:p w:rsidR="0072337A" w:rsidRDefault="0072337A" w:rsidP="0072337A">
      <w:pPr>
        <w:tabs>
          <w:tab w:val="left" w:pos="176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2337A" w:rsidRPr="00BD76E1" w:rsidRDefault="0072337A" w:rsidP="0072337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решение Совета депутатов № 45 от 24.02.2017 «</w:t>
      </w:r>
      <w:r w:rsidRPr="00BD76E1">
        <w:rPr>
          <w:rFonts w:ascii="Arial" w:hAnsi="Arial" w:cs="Arial"/>
          <w:b/>
          <w:sz w:val="32"/>
          <w:szCs w:val="32"/>
        </w:rPr>
        <w:t xml:space="preserve">Об утверждении Положения о порядке и условиях приватизации муниципального имущества </w:t>
      </w:r>
      <w:r w:rsidRPr="00BD76E1">
        <w:rPr>
          <w:rFonts w:ascii="Arial" w:hAnsi="Arial" w:cs="Arial"/>
          <w:b/>
          <w:color w:val="000000"/>
          <w:sz w:val="32"/>
          <w:szCs w:val="32"/>
        </w:rPr>
        <w:t>муниципального образования Алексеевский</w:t>
      </w:r>
      <w:r w:rsidRPr="00BD76E1">
        <w:rPr>
          <w:rFonts w:ascii="Arial" w:hAnsi="Arial" w:cs="Arial"/>
          <w:b/>
          <w:sz w:val="32"/>
          <w:szCs w:val="32"/>
        </w:rPr>
        <w:t xml:space="preserve"> сельсовет </w:t>
      </w:r>
      <w:proofErr w:type="spellStart"/>
      <w:r w:rsidRPr="00BD76E1"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 w:rsidRPr="00BD76E1">
        <w:rPr>
          <w:rFonts w:ascii="Arial" w:hAnsi="Arial" w:cs="Arial"/>
          <w:b/>
          <w:sz w:val="32"/>
          <w:szCs w:val="32"/>
        </w:rPr>
        <w:t xml:space="preserve"> района Оренбургской области»</w:t>
      </w:r>
    </w:p>
    <w:p w:rsidR="0072337A" w:rsidRDefault="0072337A" w:rsidP="0072337A">
      <w:pPr>
        <w:jc w:val="center"/>
      </w:pPr>
    </w:p>
    <w:p w:rsidR="0072337A" w:rsidRPr="00BD4A55" w:rsidRDefault="0072337A" w:rsidP="00BD4A55">
      <w:pPr>
        <w:pStyle w:val="a3"/>
        <w:tabs>
          <w:tab w:val="left" w:pos="2410"/>
        </w:tabs>
        <w:ind w:left="0" w:right="0" w:firstLine="680"/>
        <w:jc w:val="both"/>
        <w:rPr>
          <w:rFonts w:ascii="Arial" w:hAnsi="Arial" w:cs="Arial"/>
          <w:sz w:val="24"/>
          <w:szCs w:val="24"/>
        </w:rPr>
      </w:pPr>
      <w:proofErr w:type="gramStart"/>
      <w:r w:rsidRPr="00BD4A55">
        <w:rPr>
          <w:rFonts w:ascii="Arial" w:hAnsi="Arial" w:cs="Arial"/>
          <w:color w:val="000000"/>
          <w:sz w:val="24"/>
          <w:szCs w:val="24"/>
        </w:rPr>
        <w:t xml:space="preserve">На основании протеста прокурора </w:t>
      </w:r>
      <w:proofErr w:type="spellStart"/>
      <w:r w:rsidRPr="00BD4A55">
        <w:rPr>
          <w:rFonts w:ascii="Arial" w:hAnsi="Arial" w:cs="Arial"/>
          <w:color w:val="000000"/>
          <w:sz w:val="24"/>
          <w:szCs w:val="24"/>
        </w:rPr>
        <w:t>Асекеевского</w:t>
      </w:r>
      <w:proofErr w:type="spellEnd"/>
      <w:r w:rsidRPr="00BD4A55">
        <w:rPr>
          <w:rFonts w:ascii="Arial" w:hAnsi="Arial" w:cs="Arial"/>
          <w:color w:val="000000"/>
          <w:sz w:val="24"/>
          <w:szCs w:val="24"/>
        </w:rPr>
        <w:t xml:space="preserve"> района, в соответствии </w:t>
      </w:r>
      <w:r w:rsidRPr="00BD4A55">
        <w:rPr>
          <w:rFonts w:ascii="Arial" w:hAnsi="Arial" w:cs="Arial"/>
          <w:bCs/>
          <w:iCs/>
          <w:sz w:val="24"/>
          <w:szCs w:val="24"/>
        </w:rPr>
        <w:t xml:space="preserve"> Федеральными законами  от 06.10.2003 N 131-ФЗ "Об общих принципах организации местного самоуправления в Российской Федерации", Федерального закона от 01.04.2019 № 45-ФЗ «О внесении изменений в Федеральный закон </w:t>
      </w:r>
      <w:r w:rsidRPr="00BD4A55">
        <w:rPr>
          <w:rFonts w:ascii="Arial" w:hAnsi="Arial" w:cs="Arial"/>
          <w:iCs/>
          <w:sz w:val="24"/>
          <w:szCs w:val="24"/>
        </w:rPr>
        <w:t>от 21.12.2001 N 178-ФЗ (ред. от 22.11.2010) "О приватизации государственного и муниципального имущества»</w:t>
      </w:r>
      <w:r w:rsidRPr="00BD4A55">
        <w:rPr>
          <w:rFonts w:ascii="Arial" w:hAnsi="Arial" w:cs="Arial"/>
          <w:sz w:val="24"/>
          <w:szCs w:val="24"/>
        </w:rPr>
        <w:t xml:space="preserve">, </w:t>
      </w:r>
      <w:r w:rsidRPr="00BD4A55">
        <w:rPr>
          <w:rFonts w:ascii="Arial" w:hAnsi="Arial" w:cs="Arial"/>
          <w:color w:val="000000"/>
          <w:sz w:val="24"/>
          <w:szCs w:val="24"/>
        </w:rPr>
        <w:t>Гражданским кодексом Российской Федерации,</w:t>
      </w:r>
      <w:proofErr w:type="gramEnd"/>
      <w:r w:rsidRPr="00BD4A5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D4A55">
        <w:rPr>
          <w:rFonts w:ascii="Arial" w:hAnsi="Arial" w:cs="Arial"/>
          <w:bCs/>
          <w:iCs/>
          <w:sz w:val="24"/>
          <w:szCs w:val="24"/>
        </w:rPr>
        <w:t>Уст</w:t>
      </w:r>
      <w:r w:rsidRPr="00BD4A55">
        <w:rPr>
          <w:rFonts w:ascii="Arial" w:hAnsi="Arial" w:cs="Arial"/>
          <w:color w:val="000000"/>
          <w:sz w:val="24"/>
          <w:szCs w:val="24"/>
        </w:rPr>
        <w:t>авом муниципального образования</w:t>
      </w:r>
      <w:r w:rsidRPr="00BD4A55">
        <w:rPr>
          <w:rFonts w:ascii="Arial" w:hAnsi="Arial" w:cs="Arial"/>
          <w:sz w:val="24"/>
          <w:szCs w:val="24"/>
        </w:rPr>
        <w:t xml:space="preserve"> Алексеевский сельсовет </w:t>
      </w:r>
      <w:proofErr w:type="spellStart"/>
      <w:r w:rsidRPr="00BD4A55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BD4A55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Pr="00BD4A55">
        <w:rPr>
          <w:rFonts w:ascii="Arial" w:hAnsi="Arial" w:cs="Arial"/>
          <w:color w:val="000000"/>
          <w:sz w:val="24"/>
          <w:szCs w:val="24"/>
        </w:rPr>
        <w:t xml:space="preserve">, </w:t>
      </w:r>
      <w:r w:rsidRPr="00BD4A55">
        <w:rPr>
          <w:rFonts w:ascii="Arial" w:hAnsi="Arial" w:cs="Arial"/>
          <w:sz w:val="24"/>
          <w:szCs w:val="24"/>
        </w:rPr>
        <w:t xml:space="preserve">Совет депутатов муниципального образования Алексеевский сельсовет </w:t>
      </w:r>
      <w:proofErr w:type="spellStart"/>
      <w:r w:rsidRPr="00BD4A55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BD4A55">
        <w:rPr>
          <w:rFonts w:ascii="Arial" w:hAnsi="Arial" w:cs="Arial"/>
          <w:sz w:val="24"/>
          <w:szCs w:val="24"/>
        </w:rPr>
        <w:t xml:space="preserve"> района Оренбургской области РЕШИЛ:</w:t>
      </w:r>
    </w:p>
    <w:p w:rsidR="0072337A" w:rsidRPr="00BD4A55" w:rsidRDefault="00BD4A55" w:rsidP="00BD4A55">
      <w:pPr>
        <w:ind w:firstLine="6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 w:rsidR="0072337A" w:rsidRPr="00BD4A55">
        <w:rPr>
          <w:rFonts w:ascii="Arial" w:hAnsi="Arial" w:cs="Arial"/>
          <w:color w:val="000000"/>
        </w:rPr>
        <w:t xml:space="preserve">Внести </w:t>
      </w:r>
      <w:r w:rsidR="0072337A" w:rsidRPr="00BD4A55">
        <w:rPr>
          <w:rFonts w:ascii="Arial" w:hAnsi="Arial" w:cs="Arial"/>
        </w:rPr>
        <w:t xml:space="preserve">в решение Совета депутатов № 45 от 24.02.2017 «Об утверждении Положения о порядке и условиях приватизации муниципального имущества </w:t>
      </w:r>
      <w:r w:rsidR="0072337A" w:rsidRPr="00BD4A55">
        <w:rPr>
          <w:rFonts w:ascii="Arial" w:hAnsi="Arial" w:cs="Arial"/>
          <w:color w:val="000000"/>
        </w:rPr>
        <w:t>муниципального образования Алексеевский</w:t>
      </w:r>
      <w:r w:rsidR="0072337A" w:rsidRPr="00BD4A55">
        <w:rPr>
          <w:rFonts w:ascii="Arial" w:hAnsi="Arial" w:cs="Arial"/>
        </w:rPr>
        <w:t xml:space="preserve"> сельсовет </w:t>
      </w:r>
      <w:proofErr w:type="spellStart"/>
      <w:r w:rsidR="0072337A" w:rsidRPr="00BD4A55">
        <w:rPr>
          <w:rFonts w:ascii="Arial" w:hAnsi="Arial" w:cs="Arial"/>
        </w:rPr>
        <w:t>Асекеевского</w:t>
      </w:r>
      <w:proofErr w:type="spellEnd"/>
      <w:r w:rsidR="0072337A" w:rsidRPr="00BD4A55">
        <w:rPr>
          <w:rFonts w:ascii="Arial" w:hAnsi="Arial" w:cs="Arial"/>
        </w:rPr>
        <w:t xml:space="preserve"> района Оренбургской области» следующие </w:t>
      </w:r>
      <w:r w:rsidR="0072337A" w:rsidRPr="00BD4A55">
        <w:rPr>
          <w:rFonts w:ascii="Arial" w:hAnsi="Arial" w:cs="Arial"/>
          <w:color w:val="000000"/>
        </w:rPr>
        <w:t>изменения:</w:t>
      </w:r>
    </w:p>
    <w:p w:rsidR="0072337A" w:rsidRPr="00BD4A55" w:rsidRDefault="00BD4A55" w:rsidP="00BD4A55">
      <w:pPr>
        <w:ind w:firstLine="680"/>
        <w:jc w:val="both"/>
        <w:rPr>
          <w:rFonts w:ascii="Arial" w:hAnsi="Arial" w:cs="Arial"/>
          <w:color w:val="000000"/>
        </w:rPr>
      </w:pPr>
      <w:r w:rsidRPr="00BD4A55">
        <w:rPr>
          <w:rFonts w:ascii="Arial" w:hAnsi="Arial" w:cs="Arial"/>
          <w:color w:val="000000"/>
        </w:rPr>
        <w:t xml:space="preserve">1)   </w:t>
      </w:r>
      <w:r w:rsidR="0072337A" w:rsidRPr="00BD4A55">
        <w:rPr>
          <w:rFonts w:ascii="Arial" w:hAnsi="Arial" w:cs="Arial"/>
          <w:color w:val="000000"/>
        </w:rPr>
        <w:t xml:space="preserve"> п.6.2.3. главы 6 дополнить подпунктом</w:t>
      </w:r>
      <w:r w:rsidRPr="00BD4A55">
        <w:rPr>
          <w:rFonts w:ascii="Arial" w:hAnsi="Arial" w:cs="Arial"/>
          <w:color w:val="000000"/>
        </w:rPr>
        <w:t xml:space="preserve"> 16</w:t>
      </w:r>
      <w:r w:rsidR="0072337A" w:rsidRPr="00BD4A55">
        <w:rPr>
          <w:rFonts w:ascii="Arial" w:hAnsi="Arial" w:cs="Arial"/>
          <w:color w:val="000000"/>
        </w:rPr>
        <w:t xml:space="preserve"> следующего содержания:</w:t>
      </w:r>
    </w:p>
    <w:p w:rsidR="00BD4A55" w:rsidRPr="00BD4A55" w:rsidRDefault="00BD4A55" w:rsidP="00BD4A55">
      <w:pPr>
        <w:ind w:firstLine="680"/>
        <w:jc w:val="both"/>
        <w:rPr>
          <w:rFonts w:ascii="Arial" w:hAnsi="Arial" w:cs="Arial"/>
        </w:rPr>
      </w:pPr>
      <w:r w:rsidRPr="00BD4A55">
        <w:rPr>
          <w:rFonts w:ascii="Arial" w:hAnsi="Arial" w:cs="Arial"/>
        </w:rPr>
        <w:t>16) сведения о размере и порядке выплаты вознаграждения юридическому лицу, которое в соответствии с подпунктом 8.1 пункта 1 статьи 6 настоящего Федерального закона "О приватизации государственного и муниципального имущества» осуществляет функции продавца муниципального имущества и (или) которому решениями органа местного самоуправления поручено организовать от имени собственника продажу приватизируемого муниципального имущества;</w:t>
      </w:r>
    </w:p>
    <w:p w:rsidR="00BD4A55" w:rsidRPr="00BD4A55" w:rsidRDefault="00BD4A55" w:rsidP="00BD4A55">
      <w:pPr>
        <w:ind w:firstLine="680"/>
        <w:jc w:val="both"/>
        <w:rPr>
          <w:rFonts w:ascii="Arial" w:hAnsi="Arial" w:cs="Arial"/>
          <w:b/>
        </w:rPr>
      </w:pPr>
      <w:r w:rsidRPr="00BD4A55">
        <w:rPr>
          <w:rFonts w:ascii="Arial" w:hAnsi="Arial" w:cs="Arial"/>
        </w:rPr>
        <w:t xml:space="preserve">2)   в п.6.2.6. главы 6  слова </w:t>
      </w:r>
      <w:r w:rsidRPr="00BD4A55">
        <w:rPr>
          <w:rFonts w:ascii="Arial" w:hAnsi="Arial" w:cs="Arial"/>
          <w:b/>
        </w:rPr>
        <w:t>«за исключением предложения победителя продажи (в случае использования закрытой формы подачи предложений о цене)</w:t>
      </w:r>
      <w:proofErr w:type="gramStart"/>
      <w:r w:rsidRPr="00BD4A55">
        <w:rPr>
          <w:rFonts w:ascii="Arial" w:hAnsi="Arial" w:cs="Arial"/>
          <w:b/>
        </w:rPr>
        <w:t>,"</w:t>
      </w:r>
      <w:proofErr w:type="gramEnd"/>
      <w:r w:rsidRPr="00BD4A55">
        <w:rPr>
          <w:rFonts w:ascii="Arial" w:hAnsi="Arial" w:cs="Arial"/>
          <w:b/>
        </w:rPr>
        <w:t xml:space="preserve"> и слова "(в случае использования открытой формы подачи предложений о цене)" – исключить;</w:t>
      </w:r>
    </w:p>
    <w:p w:rsidR="00BD4A55" w:rsidRPr="00BD4A55" w:rsidRDefault="00BD4A55" w:rsidP="00BD4A55">
      <w:pPr>
        <w:ind w:firstLine="680"/>
        <w:jc w:val="both"/>
        <w:rPr>
          <w:rFonts w:ascii="Arial" w:hAnsi="Arial" w:cs="Arial"/>
        </w:rPr>
      </w:pPr>
      <w:r w:rsidRPr="00BD4A55">
        <w:rPr>
          <w:rFonts w:ascii="Arial" w:hAnsi="Arial" w:cs="Arial"/>
        </w:rPr>
        <w:t>3) главу 7 дополнить пунктом 7.7.</w:t>
      </w:r>
      <w:r>
        <w:rPr>
          <w:rFonts w:ascii="Arial" w:hAnsi="Arial" w:cs="Arial"/>
        </w:rPr>
        <w:t>:</w:t>
      </w:r>
    </w:p>
    <w:p w:rsidR="00BD4A55" w:rsidRPr="00BD4A55" w:rsidRDefault="00BD4A55" w:rsidP="00BD4A55">
      <w:pPr>
        <w:ind w:firstLine="680"/>
        <w:jc w:val="both"/>
        <w:rPr>
          <w:rFonts w:ascii="Arial" w:hAnsi="Arial" w:cs="Arial"/>
          <w:b/>
        </w:rPr>
      </w:pPr>
      <w:proofErr w:type="gramStart"/>
      <w:r w:rsidRPr="00BD4A55">
        <w:rPr>
          <w:rFonts w:ascii="Arial" w:hAnsi="Arial" w:cs="Arial"/>
        </w:rPr>
        <w:t>7.7.</w:t>
      </w:r>
      <w:r w:rsidRPr="00BD4A55">
        <w:rPr>
          <w:rFonts w:ascii="Arial" w:hAnsi="Arial" w:cs="Arial"/>
          <w:b/>
        </w:rPr>
        <w:t xml:space="preserve"> </w:t>
      </w:r>
      <w:r w:rsidRPr="00BD4A55">
        <w:rPr>
          <w:rFonts w:ascii="Arial" w:hAnsi="Arial" w:cs="Arial"/>
        </w:rPr>
        <w:t xml:space="preserve">органы государственной власти субъектов Российской Федерации и органы местного самоуправления самостоятельно осуществляют функции по </w:t>
      </w:r>
      <w:r w:rsidRPr="00BD4A55">
        <w:rPr>
          <w:rFonts w:ascii="Arial" w:hAnsi="Arial" w:cs="Arial"/>
        </w:rPr>
        <w:lastRenderedPageBreak/>
        <w:t>продаже соответственно государственного и муниципального имущества, а также своими решениями поручают юридическим лицам, указанным в подпункте 8.1 пункта 1 настоящей статьи, организовывать от имени собственника в установленном порядке продажу приватизируемого имущества, находящегося в собственности субъектов Российской Федерации или муниципальных образований, и (или) осуществлять функции продавца</w:t>
      </w:r>
      <w:proofErr w:type="gramEnd"/>
      <w:r w:rsidRPr="00BD4A55">
        <w:rPr>
          <w:rFonts w:ascii="Arial" w:hAnsi="Arial" w:cs="Arial"/>
        </w:rPr>
        <w:t xml:space="preserve"> такого имущества </w:t>
      </w:r>
    </w:p>
    <w:p w:rsidR="0072337A" w:rsidRPr="00BD4A55" w:rsidRDefault="00BD4A55" w:rsidP="00BD4A55">
      <w:pPr>
        <w:ind w:firstLine="6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proofErr w:type="gramStart"/>
      <w:r w:rsidR="0072337A" w:rsidRPr="00BD4A55">
        <w:rPr>
          <w:rFonts w:ascii="Arial" w:hAnsi="Arial" w:cs="Arial"/>
          <w:color w:val="000000"/>
        </w:rPr>
        <w:t>Контроль за</w:t>
      </w:r>
      <w:proofErr w:type="gramEnd"/>
      <w:r w:rsidR="0072337A" w:rsidRPr="00BD4A55">
        <w:rPr>
          <w:rFonts w:ascii="Arial" w:hAnsi="Arial" w:cs="Arial"/>
          <w:color w:val="000000"/>
        </w:rPr>
        <w:t xml:space="preserve"> исполнением настоящего решения возложить на постоянную депутатскую  комиссию  по  бю</w:t>
      </w:r>
      <w:r w:rsidR="00933412">
        <w:rPr>
          <w:rFonts w:ascii="Arial" w:hAnsi="Arial" w:cs="Arial"/>
          <w:color w:val="000000"/>
        </w:rPr>
        <w:t>джетной политике</w:t>
      </w:r>
      <w:r w:rsidR="0072337A" w:rsidRPr="00BD4A55">
        <w:rPr>
          <w:rFonts w:ascii="Arial" w:hAnsi="Arial" w:cs="Arial"/>
          <w:color w:val="000000"/>
        </w:rPr>
        <w:t xml:space="preserve">. </w:t>
      </w:r>
    </w:p>
    <w:p w:rsidR="0072337A" w:rsidRDefault="008D063D" w:rsidP="008D063D">
      <w:pPr>
        <w:ind w:left="360"/>
        <w:jc w:val="both"/>
        <w:rPr>
          <w:rFonts w:ascii="Arial" w:hAnsi="Arial" w:cs="Arial"/>
          <w:color w:val="000000"/>
          <w:spacing w:val="-1"/>
          <w:w w:val="101"/>
        </w:rPr>
      </w:pPr>
      <w:r>
        <w:rPr>
          <w:rFonts w:ascii="Arial" w:hAnsi="Arial" w:cs="Arial"/>
          <w:color w:val="000000"/>
        </w:rPr>
        <w:t xml:space="preserve">     </w:t>
      </w:r>
      <w:r w:rsidRPr="008D063D"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 w:rsidR="0072337A" w:rsidRPr="008D063D">
        <w:rPr>
          <w:rFonts w:ascii="Arial" w:hAnsi="Arial" w:cs="Arial"/>
          <w:color w:val="000000"/>
        </w:rPr>
        <w:t xml:space="preserve">Решение вступает в силу </w:t>
      </w:r>
      <w:r w:rsidR="0072337A" w:rsidRPr="008D063D">
        <w:rPr>
          <w:rFonts w:ascii="Arial" w:hAnsi="Arial" w:cs="Arial"/>
          <w:color w:val="000000"/>
          <w:spacing w:val="-1"/>
          <w:w w:val="101"/>
        </w:rPr>
        <w:t>после его официального опубликования (обнародования).</w:t>
      </w:r>
    </w:p>
    <w:p w:rsidR="00933412" w:rsidRPr="008D063D" w:rsidRDefault="00933412" w:rsidP="008D063D">
      <w:pPr>
        <w:ind w:left="360"/>
        <w:jc w:val="both"/>
        <w:rPr>
          <w:rFonts w:ascii="Arial" w:hAnsi="Arial" w:cs="Arial"/>
          <w:color w:val="000000"/>
          <w:spacing w:val="-1"/>
          <w:w w:val="101"/>
        </w:rPr>
      </w:pPr>
    </w:p>
    <w:p w:rsidR="0072337A" w:rsidRPr="00BD4A55" w:rsidRDefault="0072337A" w:rsidP="00BD4A55">
      <w:pPr>
        <w:ind w:firstLine="680"/>
        <w:jc w:val="both"/>
        <w:rPr>
          <w:rFonts w:ascii="Arial" w:hAnsi="Arial" w:cs="Arial"/>
        </w:rPr>
      </w:pPr>
    </w:p>
    <w:p w:rsidR="0072337A" w:rsidRPr="00BD76E1" w:rsidRDefault="0072337A" w:rsidP="0072337A">
      <w:pPr>
        <w:ind w:firstLine="720"/>
        <w:jc w:val="both"/>
        <w:rPr>
          <w:rFonts w:ascii="Arial" w:hAnsi="Arial" w:cs="Arial"/>
        </w:rPr>
      </w:pPr>
    </w:p>
    <w:p w:rsidR="0072337A" w:rsidRPr="00BD76E1" w:rsidRDefault="0072337A" w:rsidP="0072337A">
      <w:pPr>
        <w:jc w:val="both"/>
        <w:rPr>
          <w:rFonts w:ascii="Arial" w:hAnsi="Arial" w:cs="Arial"/>
        </w:rPr>
      </w:pPr>
      <w:r w:rsidRPr="00BD76E1">
        <w:rPr>
          <w:rFonts w:ascii="Arial" w:hAnsi="Arial" w:cs="Arial"/>
        </w:rPr>
        <w:t>Глава муни</w:t>
      </w:r>
      <w:r>
        <w:rPr>
          <w:rFonts w:ascii="Arial" w:hAnsi="Arial" w:cs="Arial"/>
        </w:rPr>
        <w:t xml:space="preserve">ципального образования                                                        </w:t>
      </w:r>
      <w:proofErr w:type="spellStart"/>
      <w:r>
        <w:rPr>
          <w:rFonts w:ascii="Arial" w:hAnsi="Arial" w:cs="Arial"/>
        </w:rPr>
        <w:t>С.А.Курочкин</w:t>
      </w:r>
      <w:proofErr w:type="spellEnd"/>
    </w:p>
    <w:p w:rsidR="0072337A" w:rsidRPr="00BD76E1" w:rsidRDefault="0072337A" w:rsidP="0072337A">
      <w:pPr>
        <w:ind w:firstLine="720"/>
        <w:jc w:val="both"/>
        <w:rPr>
          <w:rFonts w:ascii="Arial" w:hAnsi="Arial" w:cs="Arial"/>
        </w:rPr>
      </w:pPr>
    </w:p>
    <w:p w:rsidR="0072337A" w:rsidRPr="00BD76E1" w:rsidRDefault="0072337A" w:rsidP="0072337A">
      <w:pPr>
        <w:ind w:firstLine="720"/>
        <w:jc w:val="both"/>
        <w:rPr>
          <w:rFonts w:ascii="Arial" w:hAnsi="Arial" w:cs="Arial"/>
        </w:rPr>
      </w:pPr>
    </w:p>
    <w:p w:rsidR="00A1421B" w:rsidRDefault="00A1421B">
      <w:bookmarkStart w:id="0" w:name="_GoBack"/>
      <w:bookmarkEnd w:id="0"/>
    </w:p>
    <w:sectPr w:rsidR="00A1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CE7"/>
    <w:multiLevelType w:val="hybridMultilevel"/>
    <w:tmpl w:val="2A9050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708DD"/>
    <w:multiLevelType w:val="hybridMultilevel"/>
    <w:tmpl w:val="697058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76"/>
    <w:rsid w:val="00084876"/>
    <w:rsid w:val="0072337A"/>
    <w:rsid w:val="008D063D"/>
    <w:rsid w:val="00933412"/>
    <w:rsid w:val="00A1421B"/>
    <w:rsid w:val="00BD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72337A"/>
    <w:pPr>
      <w:tabs>
        <w:tab w:val="left" w:pos="9356"/>
      </w:tabs>
      <w:ind w:left="-567" w:right="283"/>
    </w:pPr>
    <w:rPr>
      <w:sz w:val="28"/>
      <w:szCs w:val="20"/>
    </w:rPr>
  </w:style>
  <w:style w:type="paragraph" w:customStyle="1" w:styleId="1">
    <w:name w:val="Абзац списка1"/>
    <w:basedOn w:val="a"/>
    <w:semiHidden/>
    <w:rsid w:val="0072337A"/>
    <w:pPr>
      <w:ind w:left="720"/>
      <w:contextualSpacing/>
    </w:pPr>
  </w:style>
  <w:style w:type="paragraph" w:customStyle="1" w:styleId="10">
    <w:name w:val="Обычный1"/>
    <w:rsid w:val="0072337A"/>
    <w:pPr>
      <w:widowControl w:val="0"/>
      <w:spacing w:after="0" w:line="240" w:lineRule="auto"/>
      <w:ind w:firstLine="54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33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37A"/>
    <w:rPr>
      <w:rFonts w:ascii="Tahoma" w:eastAsia="Calibri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BD4A55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BD4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72337A"/>
    <w:pPr>
      <w:tabs>
        <w:tab w:val="left" w:pos="9356"/>
      </w:tabs>
      <w:ind w:left="-567" w:right="283"/>
    </w:pPr>
    <w:rPr>
      <w:sz w:val="28"/>
      <w:szCs w:val="20"/>
    </w:rPr>
  </w:style>
  <w:style w:type="paragraph" w:customStyle="1" w:styleId="1">
    <w:name w:val="Абзац списка1"/>
    <w:basedOn w:val="a"/>
    <w:semiHidden/>
    <w:rsid w:val="0072337A"/>
    <w:pPr>
      <w:ind w:left="720"/>
      <w:contextualSpacing/>
    </w:pPr>
  </w:style>
  <w:style w:type="paragraph" w:customStyle="1" w:styleId="10">
    <w:name w:val="Обычный1"/>
    <w:rsid w:val="0072337A"/>
    <w:pPr>
      <w:widowControl w:val="0"/>
      <w:spacing w:after="0" w:line="240" w:lineRule="auto"/>
      <w:ind w:firstLine="54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33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37A"/>
    <w:rPr>
      <w:rFonts w:ascii="Tahoma" w:eastAsia="Calibri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BD4A55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BD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3</cp:revision>
  <dcterms:created xsi:type="dcterms:W3CDTF">2019-07-19T12:52:00Z</dcterms:created>
  <dcterms:modified xsi:type="dcterms:W3CDTF">2019-08-22T13:39:00Z</dcterms:modified>
</cp:coreProperties>
</file>