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66592" w:rsidRPr="00AD6CCE" w:rsidRDefault="005D2273" w:rsidP="00AD6CCE">
      <w:pPr>
        <w:spacing w:after="0" w:line="240" w:lineRule="atLeast"/>
        <w:jc w:val="right"/>
        <w:rPr>
          <w:rFonts w:ascii="Times New Roman" w:hAnsi="Times New Roman" w:cs="Times New Roman"/>
          <w:sz w:val="24"/>
          <w:szCs w:val="24"/>
        </w:rPr>
      </w:pPr>
      <w:r>
        <w:rPr>
          <w:rFonts w:ascii="Times New Roman" w:hAnsi="Times New Roman" w:cs="Times New Roman"/>
          <w:noProof/>
          <w:sz w:val="24"/>
          <w:szCs w:val="24"/>
          <w:lang w:eastAsia="ru-RU"/>
        </w:rPr>
        <w:pict>
          <v:rect id="_x0000_s1027" style="position:absolute;left:0;text-align:left;margin-left:-9.75pt;margin-top:-41.7pt;width:529.7pt;height:807.7pt;z-index:-251657217" fillcolor="white [3201]" strokecolor="#4f81bd [3204]" strokeweight="2.5pt">
            <v:shadow color="#868686"/>
          </v:rect>
        </w:pict>
      </w:r>
    </w:p>
    <w:p w:rsidR="00A66592" w:rsidRPr="00AD6CCE" w:rsidRDefault="00A66592" w:rsidP="00AD6CCE">
      <w:pPr>
        <w:spacing w:after="0" w:line="240" w:lineRule="atLeast"/>
        <w:jc w:val="right"/>
        <w:rPr>
          <w:rFonts w:ascii="Times New Roman" w:hAnsi="Times New Roman" w:cs="Times New Roman"/>
          <w:sz w:val="24"/>
          <w:szCs w:val="24"/>
        </w:rPr>
      </w:pPr>
      <w:r w:rsidRPr="00AD6CCE">
        <w:rPr>
          <w:rFonts w:ascii="Times New Roman" w:hAnsi="Times New Roman" w:cs="Times New Roman"/>
          <w:sz w:val="24"/>
          <w:szCs w:val="24"/>
        </w:rPr>
        <w:t xml:space="preserve">       </w:t>
      </w:r>
      <w:r w:rsidR="00AD6CCE">
        <w:rPr>
          <w:rFonts w:ascii="Times New Roman" w:hAnsi="Times New Roman" w:cs="Times New Roman"/>
          <w:sz w:val="24"/>
          <w:szCs w:val="24"/>
        </w:rPr>
        <w:t xml:space="preserve">                 </w:t>
      </w:r>
    </w:p>
    <w:p w:rsidR="00A66592" w:rsidRPr="004E112C" w:rsidRDefault="00A66592" w:rsidP="00A66592">
      <w:pPr>
        <w:spacing w:after="0" w:line="360" w:lineRule="auto"/>
        <w:rPr>
          <w:rFonts w:ascii="Times New Roman" w:hAnsi="Times New Roman" w:cs="Times New Roman"/>
        </w:rPr>
      </w:pPr>
    </w:p>
    <w:p w:rsidR="00A66592" w:rsidRPr="004E112C" w:rsidRDefault="00A66592" w:rsidP="00A66592">
      <w:pPr>
        <w:spacing w:line="23" w:lineRule="atLeast"/>
      </w:pPr>
    </w:p>
    <w:p w:rsidR="00A66592" w:rsidRDefault="00A66592" w:rsidP="00A66592">
      <w:pPr>
        <w:spacing w:line="23" w:lineRule="atLeast"/>
        <w:jc w:val="center"/>
      </w:pPr>
    </w:p>
    <w:p w:rsidR="00AD6CCE" w:rsidRPr="004E112C" w:rsidRDefault="00AD6CCE" w:rsidP="00A66592">
      <w:pPr>
        <w:spacing w:line="23" w:lineRule="atLeast"/>
        <w:jc w:val="center"/>
      </w:pPr>
    </w:p>
    <w:p w:rsidR="00A66592" w:rsidRPr="00F97178" w:rsidRDefault="00AD6CCE" w:rsidP="00A66592">
      <w:pPr>
        <w:spacing w:after="0" w:line="23" w:lineRule="atLeast"/>
        <w:jc w:val="center"/>
        <w:rPr>
          <w:rFonts w:ascii="Times New Roman" w:hAnsi="Times New Roman" w:cs="Times New Roman"/>
          <w:b/>
          <w:sz w:val="28"/>
          <w:szCs w:val="28"/>
        </w:rPr>
      </w:pPr>
      <w:r w:rsidRPr="00F97178">
        <w:rPr>
          <w:rFonts w:ascii="Times New Roman" w:hAnsi="Times New Roman" w:cs="Times New Roman"/>
          <w:b/>
          <w:sz w:val="28"/>
          <w:szCs w:val="28"/>
        </w:rPr>
        <w:t>Генеральный план</w:t>
      </w:r>
    </w:p>
    <w:p w:rsidR="00A66592" w:rsidRPr="00F97178" w:rsidRDefault="00A66592" w:rsidP="00A66592">
      <w:pPr>
        <w:spacing w:after="0" w:line="23" w:lineRule="atLeast"/>
        <w:jc w:val="center"/>
        <w:rPr>
          <w:rFonts w:ascii="Times New Roman" w:hAnsi="Times New Roman" w:cs="Times New Roman"/>
          <w:b/>
          <w:sz w:val="28"/>
          <w:szCs w:val="28"/>
        </w:rPr>
      </w:pPr>
      <w:r w:rsidRPr="00F97178">
        <w:rPr>
          <w:rFonts w:ascii="Times New Roman" w:hAnsi="Times New Roman" w:cs="Times New Roman"/>
          <w:b/>
          <w:sz w:val="28"/>
          <w:szCs w:val="28"/>
        </w:rPr>
        <w:t>МУНИЦИПАЛЬНОГО ОБРАЗОВАНИЯ</w:t>
      </w:r>
    </w:p>
    <w:p w:rsidR="00A66592" w:rsidRPr="00F97178" w:rsidRDefault="000D366C" w:rsidP="00A66592">
      <w:pPr>
        <w:spacing w:after="0" w:line="23" w:lineRule="atLeast"/>
        <w:jc w:val="center"/>
        <w:rPr>
          <w:rFonts w:ascii="Times New Roman" w:hAnsi="Times New Roman" w:cs="Times New Roman"/>
          <w:b/>
          <w:sz w:val="28"/>
          <w:szCs w:val="28"/>
        </w:rPr>
      </w:pPr>
      <w:r w:rsidRPr="00F97178">
        <w:rPr>
          <w:rFonts w:ascii="Times New Roman" w:hAnsi="Times New Roman" w:cs="Times New Roman"/>
          <w:b/>
          <w:sz w:val="28"/>
          <w:szCs w:val="28"/>
        </w:rPr>
        <w:t>АЛЕКСЕЕВСКИЙ</w:t>
      </w:r>
      <w:r w:rsidR="00A66592" w:rsidRPr="00F97178">
        <w:rPr>
          <w:rFonts w:ascii="Times New Roman" w:hAnsi="Times New Roman" w:cs="Times New Roman"/>
          <w:b/>
          <w:sz w:val="28"/>
          <w:szCs w:val="28"/>
        </w:rPr>
        <w:t xml:space="preserve"> СЕЛЬСОВЕТ</w:t>
      </w:r>
    </w:p>
    <w:p w:rsidR="00A66592" w:rsidRPr="00F97178" w:rsidRDefault="000D366C" w:rsidP="00A66592">
      <w:pPr>
        <w:spacing w:after="0" w:line="23" w:lineRule="atLeast"/>
        <w:jc w:val="center"/>
        <w:rPr>
          <w:rFonts w:ascii="Times New Roman" w:hAnsi="Times New Roman" w:cs="Times New Roman"/>
          <w:b/>
          <w:sz w:val="28"/>
          <w:szCs w:val="28"/>
        </w:rPr>
      </w:pPr>
      <w:r w:rsidRPr="00F97178">
        <w:rPr>
          <w:rFonts w:ascii="Times New Roman" w:hAnsi="Times New Roman" w:cs="Times New Roman"/>
          <w:b/>
          <w:sz w:val="28"/>
          <w:szCs w:val="28"/>
        </w:rPr>
        <w:t>АСЕКЕЕВСКОГО</w:t>
      </w:r>
      <w:r w:rsidR="00A66592" w:rsidRPr="00F97178">
        <w:rPr>
          <w:rFonts w:ascii="Times New Roman" w:hAnsi="Times New Roman" w:cs="Times New Roman"/>
          <w:b/>
          <w:sz w:val="28"/>
          <w:szCs w:val="28"/>
        </w:rPr>
        <w:t xml:space="preserve"> РАЙОНА</w:t>
      </w:r>
    </w:p>
    <w:p w:rsidR="00A66592" w:rsidRPr="00F97178" w:rsidRDefault="00A66592" w:rsidP="00A66592">
      <w:pPr>
        <w:spacing w:after="0" w:line="23" w:lineRule="atLeast"/>
        <w:jc w:val="center"/>
        <w:rPr>
          <w:rFonts w:ascii="Times New Roman" w:hAnsi="Times New Roman" w:cs="Times New Roman"/>
          <w:b/>
          <w:sz w:val="28"/>
          <w:szCs w:val="28"/>
        </w:rPr>
      </w:pPr>
      <w:r w:rsidRPr="00F97178">
        <w:rPr>
          <w:rFonts w:ascii="Times New Roman" w:hAnsi="Times New Roman" w:cs="Times New Roman"/>
          <w:b/>
          <w:sz w:val="28"/>
          <w:szCs w:val="28"/>
        </w:rPr>
        <w:t>ОРЕНБУРГСКОЙ ОБЛАСТИ</w:t>
      </w:r>
    </w:p>
    <w:p w:rsidR="00A66592" w:rsidRPr="00F97178" w:rsidRDefault="00A66592" w:rsidP="00A66592">
      <w:pPr>
        <w:spacing w:line="23" w:lineRule="atLeast"/>
        <w:jc w:val="right"/>
        <w:rPr>
          <w:rFonts w:ascii="ArialBlackOOEnc" w:hAnsi="ArialBlackOOEnc" w:cs="ArialBlackOOEnc"/>
          <w:sz w:val="48"/>
          <w:szCs w:val="48"/>
        </w:rPr>
      </w:pPr>
    </w:p>
    <w:p w:rsidR="00A66592" w:rsidRPr="00F97178" w:rsidRDefault="00A66592" w:rsidP="00A66592">
      <w:pPr>
        <w:spacing w:after="0" w:line="23" w:lineRule="atLeast"/>
        <w:jc w:val="right"/>
        <w:rPr>
          <w:rFonts w:ascii="ArialBlackOOEnc" w:hAnsi="ArialBlackOOEnc" w:cs="ArialBlackOOEnc"/>
          <w:sz w:val="48"/>
          <w:szCs w:val="48"/>
        </w:rPr>
      </w:pPr>
    </w:p>
    <w:p w:rsidR="00A66592" w:rsidRPr="00F97178" w:rsidRDefault="00A66592" w:rsidP="00A66592">
      <w:pPr>
        <w:spacing w:after="0" w:line="23" w:lineRule="atLeast"/>
        <w:jc w:val="center"/>
        <w:rPr>
          <w:rFonts w:ascii="Times New Roman" w:hAnsi="Times New Roman" w:cs="Times New Roman"/>
          <w:b/>
          <w:sz w:val="28"/>
          <w:szCs w:val="28"/>
        </w:rPr>
      </w:pPr>
      <w:r w:rsidRPr="00F97178">
        <w:rPr>
          <w:rFonts w:ascii="Times New Roman" w:hAnsi="Times New Roman" w:cs="Times New Roman"/>
          <w:b/>
          <w:sz w:val="28"/>
          <w:szCs w:val="28"/>
        </w:rPr>
        <w:t>ТОМ  2</w:t>
      </w:r>
    </w:p>
    <w:p w:rsidR="00A66592" w:rsidRPr="00F97178" w:rsidRDefault="00AD6CCE" w:rsidP="00A66592">
      <w:pPr>
        <w:shd w:val="clear" w:color="auto" w:fill="FFFFFF"/>
        <w:tabs>
          <w:tab w:val="left" w:pos="7513"/>
        </w:tabs>
        <w:spacing w:after="0" w:line="23" w:lineRule="atLeast"/>
        <w:ind w:hanging="284"/>
        <w:jc w:val="center"/>
        <w:rPr>
          <w:rFonts w:ascii="Times New Roman" w:hAnsi="Times New Roman" w:cs="Times New Roman"/>
          <w:b/>
        </w:rPr>
      </w:pPr>
      <w:r w:rsidRPr="00F97178">
        <w:rPr>
          <w:rFonts w:ascii="Times New Roman" w:hAnsi="Times New Roman" w:cs="Times New Roman"/>
          <w:b/>
        </w:rPr>
        <w:t>Материалы по обоснованию</w:t>
      </w:r>
    </w:p>
    <w:p w:rsidR="00A66592" w:rsidRPr="00F97178" w:rsidRDefault="00A66592" w:rsidP="00A66592">
      <w:pPr>
        <w:spacing w:line="23" w:lineRule="atLeast"/>
        <w:rPr>
          <w:b/>
        </w:rPr>
      </w:pPr>
    </w:p>
    <w:p w:rsidR="00A66592" w:rsidRPr="00F97178" w:rsidRDefault="00A66592" w:rsidP="00A66592">
      <w:pPr>
        <w:spacing w:line="23" w:lineRule="atLeast"/>
        <w:rPr>
          <w:b/>
        </w:rPr>
      </w:pPr>
    </w:p>
    <w:p w:rsidR="00A66592" w:rsidRPr="00F97178" w:rsidRDefault="00A66592" w:rsidP="00A66592">
      <w:pPr>
        <w:spacing w:line="23" w:lineRule="atLeast"/>
        <w:rPr>
          <w:b/>
        </w:rPr>
      </w:pPr>
    </w:p>
    <w:p w:rsidR="00A66592" w:rsidRPr="00F97178" w:rsidRDefault="00A66592" w:rsidP="00A66592">
      <w:pPr>
        <w:spacing w:line="23" w:lineRule="atLeast"/>
        <w:rPr>
          <w:b/>
        </w:rPr>
      </w:pPr>
    </w:p>
    <w:p w:rsidR="00A66592" w:rsidRPr="00F97178" w:rsidRDefault="00A66592" w:rsidP="00A66592">
      <w:pPr>
        <w:spacing w:line="23" w:lineRule="atLeast"/>
        <w:rPr>
          <w:b/>
        </w:rPr>
      </w:pPr>
    </w:p>
    <w:p w:rsidR="00A66592" w:rsidRPr="00F97178" w:rsidRDefault="00A66592" w:rsidP="00A66592">
      <w:pPr>
        <w:spacing w:line="23" w:lineRule="atLeast"/>
        <w:rPr>
          <w:b/>
        </w:rPr>
      </w:pPr>
    </w:p>
    <w:p w:rsidR="00A66592" w:rsidRPr="00F97178" w:rsidRDefault="00A66592" w:rsidP="00A66592">
      <w:pPr>
        <w:spacing w:line="23" w:lineRule="atLeast"/>
        <w:rPr>
          <w:rFonts w:ascii="Times New Roman" w:hAnsi="Times New Roman" w:cs="Times New Roman"/>
          <w:sz w:val="24"/>
          <w:szCs w:val="24"/>
        </w:rPr>
      </w:pPr>
      <w:r w:rsidRPr="00F97178">
        <w:rPr>
          <w:rFonts w:ascii="Times New Roman" w:hAnsi="Times New Roman" w:cs="Times New Roman"/>
          <w:b/>
          <w:sz w:val="24"/>
          <w:szCs w:val="24"/>
        </w:rPr>
        <w:t>Заказчик</w:t>
      </w:r>
      <w:r w:rsidRPr="00F97178">
        <w:rPr>
          <w:rFonts w:ascii="Times New Roman" w:hAnsi="Times New Roman" w:cs="Times New Roman"/>
          <w:sz w:val="24"/>
          <w:szCs w:val="24"/>
        </w:rPr>
        <w:t xml:space="preserve">:   Администрация </w:t>
      </w:r>
      <w:r w:rsidR="00F1726D" w:rsidRPr="00F97178">
        <w:rPr>
          <w:rFonts w:ascii="Times New Roman" w:hAnsi="Times New Roman" w:cs="Times New Roman"/>
          <w:sz w:val="24"/>
          <w:szCs w:val="24"/>
        </w:rPr>
        <w:t xml:space="preserve"> муниципального образования </w:t>
      </w:r>
      <w:r w:rsidR="000D366C" w:rsidRPr="00F97178">
        <w:rPr>
          <w:rFonts w:ascii="Times New Roman" w:hAnsi="Times New Roman" w:cs="Times New Roman"/>
          <w:sz w:val="24"/>
          <w:szCs w:val="24"/>
        </w:rPr>
        <w:t>Алексеевский</w:t>
      </w:r>
      <w:r w:rsidR="00F1726D" w:rsidRPr="00F97178">
        <w:rPr>
          <w:rFonts w:ascii="Times New Roman" w:hAnsi="Times New Roman" w:cs="Times New Roman"/>
          <w:sz w:val="24"/>
          <w:szCs w:val="24"/>
        </w:rPr>
        <w:t xml:space="preserve"> сельсовет </w:t>
      </w:r>
      <w:r w:rsidR="00AD6CCE" w:rsidRPr="00F97178">
        <w:rPr>
          <w:rFonts w:ascii="Times New Roman" w:hAnsi="Times New Roman" w:cs="Times New Roman"/>
          <w:sz w:val="24"/>
          <w:szCs w:val="24"/>
        </w:rPr>
        <w:t xml:space="preserve">                 </w:t>
      </w:r>
      <w:r w:rsidR="000D366C" w:rsidRPr="00F97178">
        <w:rPr>
          <w:rFonts w:ascii="Times New Roman" w:hAnsi="Times New Roman" w:cs="Times New Roman"/>
          <w:sz w:val="24"/>
          <w:szCs w:val="24"/>
        </w:rPr>
        <w:t xml:space="preserve">Асекеевского </w:t>
      </w:r>
      <w:r w:rsidRPr="00F97178">
        <w:rPr>
          <w:rFonts w:ascii="Times New Roman" w:hAnsi="Times New Roman" w:cs="Times New Roman"/>
          <w:sz w:val="24"/>
          <w:szCs w:val="24"/>
        </w:rPr>
        <w:t xml:space="preserve"> района</w:t>
      </w:r>
      <w:r w:rsidR="00F1726D" w:rsidRPr="00F97178">
        <w:rPr>
          <w:rFonts w:ascii="Times New Roman" w:hAnsi="Times New Roman" w:cs="Times New Roman"/>
          <w:sz w:val="24"/>
          <w:szCs w:val="24"/>
        </w:rPr>
        <w:t xml:space="preserve"> Оренбургской области</w:t>
      </w:r>
    </w:p>
    <w:p w:rsidR="00A66592" w:rsidRPr="00F97178" w:rsidRDefault="00A66592" w:rsidP="00A66592">
      <w:pPr>
        <w:spacing w:line="23" w:lineRule="atLeast"/>
        <w:rPr>
          <w:rFonts w:ascii="Times New Roman" w:hAnsi="Times New Roman" w:cs="Times New Roman"/>
          <w:sz w:val="24"/>
          <w:szCs w:val="24"/>
        </w:rPr>
      </w:pPr>
      <w:r w:rsidRPr="00F97178">
        <w:rPr>
          <w:rFonts w:ascii="Times New Roman" w:hAnsi="Times New Roman" w:cs="Times New Roman"/>
          <w:b/>
          <w:sz w:val="24"/>
          <w:szCs w:val="24"/>
        </w:rPr>
        <w:t>Контракт</w:t>
      </w:r>
      <w:r w:rsidRPr="00F97178">
        <w:rPr>
          <w:rFonts w:ascii="Times New Roman" w:hAnsi="Times New Roman" w:cs="Times New Roman"/>
          <w:sz w:val="24"/>
          <w:szCs w:val="24"/>
        </w:rPr>
        <w:t>:</w:t>
      </w:r>
    </w:p>
    <w:p w:rsidR="00A66592" w:rsidRPr="00F97178" w:rsidRDefault="00A66592" w:rsidP="00A66592">
      <w:pPr>
        <w:spacing w:line="23" w:lineRule="atLeast"/>
        <w:rPr>
          <w:rFonts w:ascii="Times New Roman" w:hAnsi="Times New Roman" w:cs="Times New Roman"/>
          <w:sz w:val="24"/>
          <w:szCs w:val="24"/>
        </w:rPr>
      </w:pPr>
      <w:r w:rsidRPr="00F97178">
        <w:rPr>
          <w:rFonts w:ascii="Times New Roman" w:hAnsi="Times New Roman" w:cs="Times New Roman"/>
          <w:b/>
          <w:sz w:val="24"/>
          <w:szCs w:val="24"/>
        </w:rPr>
        <w:t>Исполнитель</w:t>
      </w:r>
      <w:r w:rsidRPr="00F97178">
        <w:rPr>
          <w:rFonts w:ascii="Times New Roman" w:hAnsi="Times New Roman" w:cs="Times New Roman"/>
          <w:sz w:val="24"/>
          <w:szCs w:val="24"/>
        </w:rPr>
        <w:t>:  ООО «МЕРИДИАН»</w:t>
      </w:r>
    </w:p>
    <w:p w:rsidR="00A66592" w:rsidRPr="00F97178" w:rsidRDefault="00A66592" w:rsidP="00A66592">
      <w:pPr>
        <w:spacing w:line="23" w:lineRule="atLeast"/>
        <w:jc w:val="center"/>
        <w:rPr>
          <w:rFonts w:ascii="TimesNewRomanOOEnc" w:hAnsi="TimesNewRomanOOEnc" w:cs="TimesNewRomanOOEnc"/>
        </w:rPr>
      </w:pPr>
    </w:p>
    <w:p w:rsidR="00A66592" w:rsidRPr="00F97178" w:rsidRDefault="00A66592" w:rsidP="00A66592">
      <w:pPr>
        <w:spacing w:line="23" w:lineRule="atLeast"/>
        <w:jc w:val="center"/>
        <w:rPr>
          <w:rFonts w:ascii="TimesNewRomanOOEnc" w:hAnsi="TimesNewRomanOOEnc" w:cs="TimesNewRomanOOEnc"/>
        </w:rPr>
      </w:pPr>
    </w:p>
    <w:p w:rsidR="00A66592" w:rsidRPr="00F97178" w:rsidRDefault="00A66592" w:rsidP="00A66592">
      <w:pPr>
        <w:spacing w:line="23" w:lineRule="atLeast"/>
        <w:jc w:val="center"/>
        <w:rPr>
          <w:rFonts w:ascii="TimesNewRomanOOEnc" w:hAnsi="TimesNewRomanOOEnc" w:cs="TimesNewRomanOOEnc"/>
        </w:rPr>
      </w:pPr>
    </w:p>
    <w:p w:rsidR="00A66592" w:rsidRPr="00F97178" w:rsidRDefault="00A66592" w:rsidP="00A66592">
      <w:pPr>
        <w:spacing w:line="23" w:lineRule="atLeast"/>
        <w:jc w:val="center"/>
        <w:rPr>
          <w:rFonts w:ascii="Times New Roman" w:hAnsi="Times New Roman" w:cs="Times New Roman"/>
        </w:rPr>
      </w:pPr>
    </w:p>
    <w:p w:rsidR="00F1726D" w:rsidRPr="00F97178" w:rsidRDefault="00F1726D" w:rsidP="00A66592">
      <w:pPr>
        <w:spacing w:line="23" w:lineRule="atLeast"/>
        <w:jc w:val="center"/>
        <w:rPr>
          <w:rFonts w:ascii="Times New Roman" w:hAnsi="Times New Roman" w:cs="Times New Roman"/>
        </w:rPr>
      </w:pPr>
    </w:p>
    <w:p w:rsidR="00F1726D" w:rsidRPr="00F97178" w:rsidRDefault="00F1726D" w:rsidP="00A66592">
      <w:pPr>
        <w:spacing w:line="23" w:lineRule="atLeast"/>
        <w:jc w:val="center"/>
        <w:rPr>
          <w:rFonts w:ascii="Times New Roman" w:hAnsi="Times New Roman" w:cs="Times New Roman"/>
        </w:rPr>
      </w:pPr>
    </w:p>
    <w:p w:rsidR="00F1726D" w:rsidRPr="00F97178" w:rsidRDefault="00A66592" w:rsidP="00F1726D">
      <w:pPr>
        <w:spacing w:after="0" w:line="23" w:lineRule="atLeast"/>
        <w:jc w:val="center"/>
        <w:rPr>
          <w:rFonts w:ascii="Times New Roman" w:hAnsi="Times New Roman" w:cs="Times New Roman"/>
          <w:sz w:val="24"/>
          <w:szCs w:val="24"/>
        </w:rPr>
      </w:pPr>
      <w:r w:rsidRPr="00F97178">
        <w:rPr>
          <w:rFonts w:ascii="Times New Roman" w:hAnsi="Times New Roman" w:cs="Times New Roman"/>
          <w:sz w:val="24"/>
          <w:szCs w:val="24"/>
        </w:rPr>
        <w:t>ООО «МЕРИДИАН»</w:t>
      </w:r>
      <w:r w:rsidR="00F1726D" w:rsidRPr="00F97178">
        <w:rPr>
          <w:rFonts w:ascii="Times New Roman" w:hAnsi="Times New Roman" w:cs="Times New Roman"/>
          <w:sz w:val="24"/>
          <w:szCs w:val="24"/>
        </w:rPr>
        <w:t xml:space="preserve"> </w:t>
      </w:r>
    </w:p>
    <w:p w:rsidR="00D5020C" w:rsidRPr="00F97178" w:rsidRDefault="00F1726D" w:rsidP="00F1726D">
      <w:pPr>
        <w:spacing w:after="0" w:line="23" w:lineRule="atLeast"/>
        <w:jc w:val="center"/>
        <w:rPr>
          <w:rFonts w:ascii="Times New Roman" w:hAnsi="Times New Roman" w:cs="Times New Roman"/>
          <w:sz w:val="24"/>
          <w:szCs w:val="24"/>
        </w:rPr>
      </w:pPr>
      <w:r w:rsidRPr="00F97178">
        <w:rPr>
          <w:rFonts w:ascii="Times New Roman" w:hAnsi="Times New Roman" w:cs="Times New Roman"/>
          <w:sz w:val="24"/>
          <w:szCs w:val="24"/>
        </w:rPr>
        <w:t>Оренбург  201</w:t>
      </w:r>
      <w:r w:rsidR="00422927">
        <w:rPr>
          <w:rFonts w:ascii="Times New Roman" w:hAnsi="Times New Roman" w:cs="Times New Roman"/>
          <w:sz w:val="24"/>
          <w:szCs w:val="24"/>
        </w:rPr>
        <w:t>4</w:t>
      </w:r>
    </w:p>
    <w:p w:rsidR="00F1726D" w:rsidRPr="00F97178" w:rsidRDefault="00F1726D" w:rsidP="00A66592">
      <w:pPr>
        <w:shd w:val="clear" w:color="auto" w:fill="FFFFFF"/>
        <w:tabs>
          <w:tab w:val="left" w:pos="7513"/>
        </w:tabs>
        <w:spacing w:after="0"/>
        <w:ind w:firstLine="437"/>
        <w:jc w:val="center"/>
        <w:rPr>
          <w:rFonts w:ascii="Times New Roman" w:hAnsi="Times New Roman" w:cs="Times New Roman"/>
          <w:b/>
          <w:sz w:val="24"/>
          <w:szCs w:val="24"/>
        </w:rPr>
      </w:pPr>
    </w:p>
    <w:p w:rsidR="00AD6CCE" w:rsidRPr="00F97178" w:rsidRDefault="00AD6CCE" w:rsidP="00A66592">
      <w:pPr>
        <w:shd w:val="clear" w:color="auto" w:fill="FFFFFF"/>
        <w:tabs>
          <w:tab w:val="left" w:pos="7513"/>
        </w:tabs>
        <w:spacing w:after="0"/>
        <w:ind w:firstLine="437"/>
        <w:jc w:val="center"/>
        <w:rPr>
          <w:rFonts w:ascii="Times New Roman" w:hAnsi="Times New Roman" w:cs="Times New Roman"/>
          <w:b/>
          <w:sz w:val="24"/>
          <w:szCs w:val="24"/>
        </w:rPr>
      </w:pPr>
    </w:p>
    <w:p w:rsidR="00AD6CCE" w:rsidRPr="00F97178" w:rsidRDefault="00422927" w:rsidP="00A66592">
      <w:pPr>
        <w:shd w:val="clear" w:color="auto" w:fill="FFFFFF"/>
        <w:tabs>
          <w:tab w:val="left" w:pos="7513"/>
        </w:tabs>
        <w:spacing w:after="0"/>
        <w:ind w:firstLine="437"/>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66592" w:rsidRPr="00F97178" w:rsidRDefault="00A66592" w:rsidP="00AD6CCE">
      <w:pPr>
        <w:shd w:val="clear" w:color="auto" w:fill="FFFFFF"/>
        <w:tabs>
          <w:tab w:val="left" w:pos="7513"/>
        </w:tabs>
        <w:spacing w:after="0"/>
        <w:ind w:firstLine="437"/>
        <w:rPr>
          <w:rFonts w:ascii="Times New Roman" w:hAnsi="Times New Roman" w:cs="Times New Roman"/>
          <w:b/>
          <w:sz w:val="24"/>
          <w:szCs w:val="24"/>
        </w:rPr>
      </w:pPr>
      <w:r w:rsidRPr="00F97178">
        <w:rPr>
          <w:rFonts w:ascii="Times New Roman" w:hAnsi="Times New Roman" w:cs="Times New Roman"/>
          <w:b/>
          <w:sz w:val="24"/>
          <w:szCs w:val="24"/>
        </w:rPr>
        <w:lastRenderedPageBreak/>
        <w:t>СОСТАВ ГЕНЕРАЛЬНОГО ПЛАНА</w:t>
      </w:r>
    </w:p>
    <w:p w:rsidR="00A66592" w:rsidRPr="00F97178" w:rsidRDefault="00A66592" w:rsidP="00AD6CCE">
      <w:pPr>
        <w:autoSpaceDE w:val="0"/>
        <w:autoSpaceDN w:val="0"/>
        <w:adjustRightInd w:val="0"/>
        <w:spacing w:after="0"/>
        <w:ind w:firstLine="720"/>
        <w:rPr>
          <w:rFonts w:ascii="Times New Roman" w:hAnsi="Times New Roman" w:cs="Times New Roman"/>
          <w:sz w:val="28"/>
          <w:szCs w:val="28"/>
        </w:rPr>
      </w:pPr>
      <w:r w:rsidRPr="00F97178">
        <w:rPr>
          <w:rFonts w:ascii="Times New Roman" w:hAnsi="Times New Roman" w:cs="Times New Roman"/>
          <w:sz w:val="28"/>
          <w:szCs w:val="28"/>
        </w:rPr>
        <w:t xml:space="preserve">Генеральный план состоит из </w:t>
      </w:r>
      <w:r w:rsidR="00F7456B" w:rsidRPr="00F97178">
        <w:rPr>
          <w:rFonts w:ascii="Times New Roman" w:hAnsi="Times New Roman" w:cs="Times New Roman"/>
          <w:sz w:val="28"/>
          <w:szCs w:val="28"/>
        </w:rPr>
        <w:t>2х</w:t>
      </w:r>
      <w:r w:rsidRPr="00F97178">
        <w:rPr>
          <w:rFonts w:ascii="Times New Roman" w:hAnsi="Times New Roman" w:cs="Times New Roman"/>
          <w:sz w:val="28"/>
          <w:szCs w:val="28"/>
        </w:rPr>
        <w:t xml:space="preserve"> томов:</w:t>
      </w:r>
    </w:p>
    <w:p w:rsidR="00A66592" w:rsidRPr="00F97178" w:rsidRDefault="00A66592" w:rsidP="00AD6CCE">
      <w:pPr>
        <w:autoSpaceDE w:val="0"/>
        <w:autoSpaceDN w:val="0"/>
        <w:adjustRightInd w:val="0"/>
        <w:spacing w:after="0"/>
        <w:ind w:firstLine="720"/>
        <w:rPr>
          <w:rFonts w:ascii="Times New Roman" w:hAnsi="Times New Roman" w:cs="Times New Roman"/>
          <w:sz w:val="28"/>
          <w:szCs w:val="28"/>
        </w:rPr>
      </w:pPr>
      <w:r w:rsidRPr="00F97178">
        <w:rPr>
          <w:rFonts w:ascii="Times New Roman" w:hAnsi="Times New Roman" w:cs="Times New Roman"/>
          <w:sz w:val="28"/>
          <w:szCs w:val="28"/>
        </w:rPr>
        <w:t xml:space="preserve">«Положения о территориальном планировании»  (Том 1), </w:t>
      </w:r>
    </w:p>
    <w:p w:rsidR="00A66592" w:rsidRPr="00F97178" w:rsidRDefault="00A66592" w:rsidP="00AD6CCE">
      <w:pPr>
        <w:autoSpaceDE w:val="0"/>
        <w:autoSpaceDN w:val="0"/>
        <w:adjustRightInd w:val="0"/>
        <w:spacing w:after="0"/>
        <w:ind w:firstLine="720"/>
        <w:rPr>
          <w:rFonts w:ascii="Times New Roman" w:hAnsi="Times New Roman" w:cs="Times New Roman"/>
          <w:sz w:val="28"/>
          <w:szCs w:val="28"/>
        </w:rPr>
      </w:pPr>
      <w:r w:rsidRPr="00F97178">
        <w:rPr>
          <w:rFonts w:ascii="Times New Roman" w:hAnsi="Times New Roman" w:cs="Times New Roman"/>
          <w:sz w:val="28"/>
          <w:szCs w:val="28"/>
        </w:rPr>
        <w:t xml:space="preserve">«Материалы по обоснованию проекта» (Том 2), </w:t>
      </w:r>
    </w:p>
    <w:p w:rsidR="00A66592" w:rsidRPr="00F97178" w:rsidRDefault="00A66592" w:rsidP="00AD6CCE">
      <w:pPr>
        <w:autoSpaceDE w:val="0"/>
        <w:autoSpaceDN w:val="0"/>
        <w:adjustRightInd w:val="0"/>
        <w:spacing w:after="0"/>
        <w:ind w:firstLine="720"/>
        <w:rPr>
          <w:rFonts w:ascii="Times New Roman" w:hAnsi="Times New Roman" w:cs="Times New Roman"/>
          <w:sz w:val="28"/>
          <w:szCs w:val="28"/>
        </w:rPr>
      </w:pPr>
      <w:r w:rsidRPr="00F97178">
        <w:rPr>
          <w:rFonts w:ascii="Times New Roman" w:hAnsi="Times New Roman" w:cs="Times New Roman"/>
          <w:sz w:val="28"/>
          <w:szCs w:val="28"/>
        </w:rPr>
        <w:t>Генеральный план представляется в электронном виде. Проект разработан в программной среде ГИС «MapInfo</w:t>
      </w:r>
      <w:r w:rsidR="00D5020C" w:rsidRPr="00F97178">
        <w:rPr>
          <w:rFonts w:ascii="Times New Roman" w:hAnsi="Times New Roman" w:cs="Times New Roman"/>
          <w:sz w:val="28"/>
          <w:szCs w:val="28"/>
        </w:rPr>
        <w:t xml:space="preserve"> </w:t>
      </w:r>
      <w:r w:rsidR="00D5020C" w:rsidRPr="00F97178">
        <w:rPr>
          <w:rFonts w:ascii="Times New Roman" w:hAnsi="Times New Roman" w:cs="Times New Roman"/>
          <w:sz w:val="28"/>
          <w:szCs w:val="28"/>
          <w:lang w:val="en-US"/>
        </w:rPr>
        <w:t>Professional</w:t>
      </w:r>
      <w:r w:rsidRPr="00F97178">
        <w:rPr>
          <w:rFonts w:ascii="Times New Roman" w:hAnsi="Times New Roman" w:cs="Times New Roman"/>
          <w:sz w:val="28"/>
          <w:szCs w:val="28"/>
        </w:rPr>
        <w:t>» в составе электронных графических слоёв и связанной с ними атрибутивной базы данных.</w:t>
      </w:r>
    </w:p>
    <w:p w:rsidR="00A66592" w:rsidRPr="00F97178" w:rsidRDefault="00A66592" w:rsidP="00AD6CCE">
      <w:pPr>
        <w:pStyle w:val="a5"/>
        <w:spacing w:line="276" w:lineRule="auto"/>
        <w:ind w:firstLine="720"/>
        <w:rPr>
          <w:rFonts w:ascii="Times New Roman" w:hAnsi="Times New Roman"/>
          <w:sz w:val="28"/>
          <w:szCs w:val="28"/>
        </w:rPr>
      </w:pPr>
      <w:r w:rsidRPr="00F97178">
        <w:rPr>
          <w:rFonts w:ascii="Times New Roman" w:hAnsi="Times New Roman"/>
          <w:sz w:val="28"/>
          <w:szCs w:val="28"/>
        </w:rPr>
        <w:t xml:space="preserve">Работа выполнена </w:t>
      </w:r>
      <w:r w:rsidR="00D5020C" w:rsidRPr="00F97178">
        <w:rPr>
          <w:rFonts w:ascii="Times New Roman" w:hAnsi="Times New Roman"/>
          <w:sz w:val="28"/>
          <w:szCs w:val="28"/>
        </w:rPr>
        <w:t>проектной группой предприятия</w:t>
      </w:r>
      <w:r w:rsidRPr="00F97178">
        <w:rPr>
          <w:rFonts w:ascii="Times New Roman" w:hAnsi="Times New Roman"/>
          <w:sz w:val="28"/>
          <w:szCs w:val="28"/>
        </w:rPr>
        <w:t xml:space="preserve"> ООО «Меридиан»:</w:t>
      </w:r>
    </w:p>
    <w:p w:rsidR="00A66592" w:rsidRPr="00F97178" w:rsidRDefault="00A66592" w:rsidP="00A66592">
      <w:pPr>
        <w:autoSpaceDE w:val="0"/>
        <w:autoSpaceDN w:val="0"/>
        <w:adjustRightInd w:val="0"/>
        <w:spacing w:after="0"/>
        <w:ind w:firstLine="720"/>
        <w:jc w:val="center"/>
        <w:rPr>
          <w:rFonts w:ascii="Times New Roman" w:hAnsi="Times New Roman" w:cs="Times New Roman"/>
          <w:b/>
          <w:bCs/>
          <w:sz w:val="24"/>
          <w:szCs w:val="24"/>
        </w:rPr>
      </w:pPr>
    </w:p>
    <w:p w:rsidR="00A66592" w:rsidRPr="00F97178" w:rsidRDefault="00D5020C" w:rsidP="00AD6CCE">
      <w:pPr>
        <w:autoSpaceDE w:val="0"/>
        <w:autoSpaceDN w:val="0"/>
        <w:adjustRightInd w:val="0"/>
        <w:spacing w:after="0"/>
        <w:ind w:firstLine="720"/>
        <w:rPr>
          <w:rFonts w:ascii="Times New Roman" w:hAnsi="Times New Roman" w:cs="Times New Roman"/>
          <w:bCs/>
          <w:sz w:val="28"/>
          <w:szCs w:val="28"/>
        </w:rPr>
      </w:pPr>
      <w:r w:rsidRPr="00F97178">
        <w:rPr>
          <w:rFonts w:ascii="Times New Roman" w:hAnsi="Times New Roman" w:cs="Times New Roman"/>
          <w:bCs/>
          <w:sz w:val="28"/>
          <w:szCs w:val="28"/>
        </w:rPr>
        <w:t>Перечень предоставляемых материалов</w:t>
      </w:r>
      <w:r w:rsidR="00A66592" w:rsidRPr="00F97178">
        <w:rPr>
          <w:rFonts w:ascii="Times New Roman" w:hAnsi="Times New Roman" w:cs="Times New Roman"/>
          <w:bCs/>
          <w:sz w:val="28"/>
          <w:szCs w:val="28"/>
        </w:rPr>
        <w:t>:</w:t>
      </w:r>
    </w:p>
    <w:p w:rsidR="00A66592" w:rsidRPr="00F97178" w:rsidRDefault="00F1726D" w:rsidP="00A66592">
      <w:pPr>
        <w:autoSpaceDE w:val="0"/>
        <w:autoSpaceDN w:val="0"/>
        <w:adjustRightInd w:val="0"/>
        <w:spacing w:after="0"/>
        <w:ind w:firstLine="720"/>
        <w:jc w:val="both"/>
        <w:rPr>
          <w:rFonts w:ascii="Times New Roman" w:hAnsi="Times New Roman" w:cs="Times New Roman"/>
          <w:bCs/>
          <w:sz w:val="28"/>
          <w:szCs w:val="28"/>
        </w:rPr>
      </w:pPr>
      <w:r w:rsidRPr="00F97178">
        <w:rPr>
          <w:rFonts w:ascii="Times New Roman" w:hAnsi="Times New Roman" w:cs="Times New Roman"/>
          <w:bCs/>
          <w:sz w:val="28"/>
          <w:szCs w:val="28"/>
        </w:rPr>
        <w:t xml:space="preserve">1. </w:t>
      </w:r>
      <w:r w:rsidR="00D5020C" w:rsidRPr="00F97178">
        <w:rPr>
          <w:rFonts w:ascii="Times New Roman" w:hAnsi="Times New Roman" w:cs="Times New Roman"/>
          <w:bCs/>
          <w:sz w:val="28"/>
          <w:szCs w:val="28"/>
        </w:rPr>
        <w:t>Текстовые материалы:</w:t>
      </w:r>
    </w:p>
    <w:p w:rsidR="00A66592" w:rsidRPr="00F97178" w:rsidRDefault="00F1726D" w:rsidP="00A66592">
      <w:pPr>
        <w:autoSpaceDE w:val="0"/>
        <w:autoSpaceDN w:val="0"/>
        <w:adjustRightInd w:val="0"/>
        <w:spacing w:after="0"/>
        <w:ind w:firstLine="720"/>
        <w:jc w:val="both"/>
        <w:rPr>
          <w:rFonts w:ascii="Times New Roman" w:hAnsi="Times New Roman" w:cs="Times New Roman"/>
          <w:sz w:val="28"/>
          <w:szCs w:val="28"/>
        </w:rPr>
      </w:pPr>
      <w:r w:rsidRPr="00F97178">
        <w:rPr>
          <w:rFonts w:ascii="Times New Roman" w:hAnsi="Times New Roman" w:cs="Times New Roman"/>
          <w:sz w:val="28"/>
          <w:szCs w:val="28"/>
        </w:rPr>
        <w:t>- Том 2</w:t>
      </w:r>
      <w:r w:rsidR="00A66592" w:rsidRPr="00F97178">
        <w:rPr>
          <w:rFonts w:ascii="Times New Roman" w:hAnsi="Times New Roman" w:cs="Times New Roman"/>
          <w:sz w:val="28"/>
          <w:szCs w:val="28"/>
        </w:rPr>
        <w:t>. Материалы по обоснованию проекта</w:t>
      </w:r>
    </w:p>
    <w:p w:rsidR="00A66592" w:rsidRPr="00F97178" w:rsidRDefault="00F1726D" w:rsidP="00A66592">
      <w:pPr>
        <w:autoSpaceDE w:val="0"/>
        <w:autoSpaceDN w:val="0"/>
        <w:adjustRightInd w:val="0"/>
        <w:spacing w:after="0"/>
        <w:ind w:firstLine="720"/>
        <w:jc w:val="both"/>
        <w:rPr>
          <w:rFonts w:ascii="Times New Roman" w:hAnsi="Times New Roman" w:cs="Times New Roman"/>
          <w:bCs/>
          <w:sz w:val="28"/>
          <w:szCs w:val="28"/>
        </w:rPr>
      </w:pPr>
      <w:r w:rsidRPr="00F97178">
        <w:rPr>
          <w:rFonts w:ascii="Times New Roman" w:hAnsi="Times New Roman" w:cs="Times New Roman"/>
          <w:bCs/>
          <w:sz w:val="28"/>
          <w:szCs w:val="28"/>
        </w:rPr>
        <w:t xml:space="preserve">2. </w:t>
      </w:r>
      <w:r w:rsidR="00D5020C" w:rsidRPr="00F97178">
        <w:rPr>
          <w:rFonts w:ascii="Times New Roman" w:hAnsi="Times New Roman" w:cs="Times New Roman"/>
          <w:bCs/>
          <w:sz w:val="28"/>
          <w:szCs w:val="28"/>
        </w:rPr>
        <w:t>Графические материалы</w:t>
      </w:r>
      <w:r w:rsidRPr="00F97178">
        <w:rPr>
          <w:rFonts w:ascii="Times New Roman" w:hAnsi="Times New Roman" w:cs="Times New Roman"/>
          <w:bCs/>
          <w:sz w:val="28"/>
          <w:szCs w:val="28"/>
        </w:rPr>
        <w:t>:</w:t>
      </w:r>
    </w:p>
    <w:p w:rsidR="00F1726D" w:rsidRPr="00F97178" w:rsidRDefault="00F1726D" w:rsidP="00A66592">
      <w:pPr>
        <w:autoSpaceDE w:val="0"/>
        <w:autoSpaceDN w:val="0"/>
        <w:adjustRightInd w:val="0"/>
        <w:spacing w:after="0"/>
        <w:ind w:firstLine="720"/>
        <w:jc w:val="both"/>
        <w:rPr>
          <w:rFonts w:ascii="Times New Roman" w:hAnsi="Times New Roman" w:cs="Times New Roman"/>
          <w:bCs/>
          <w:sz w:val="28"/>
          <w:szCs w:val="28"/>
        </w:rPr>
      </w:pPr>
      <w:r w:rsidRPr="00F97178">
        <w:rPr>
          <w:rFonts w:ascii="Times New Roman" w:hAnsi="Times New Roman" w:cs="Times New Roman"/>
          <w:bCs/>
          <w:sz w:val="28"/>
          <w:szCs w:val="28"/>
        </w:rPr>
        <w:t xml:space="preserve">1. Карта местоположения МО </w:t>
      </w:r>
      <w:r w:rsidR="00A03520" w:rsidRPr="00F97178">
        <w:rPr>
          <w:rFonts w:ascii="Times New Roman" w:hAnsi="Times New Roman" w:cs="Times New Roman"/>
          <w:bCs/>
          <w:sz w:val="28"/>
          <w:szCs w:val="28"/>
        </w:rPr>
        <w:t>Алексеевский</w:t>
      </w:r>
      <w:r w:rsidRPr="00F97178">
        <w:rPr>
          <w:rFonts w:ascii="Times New Roman" w:hAnsi="Times New Roman" w:cs="Times New Roman"/>
          <w:bCs/>
          <w:sz w:val="28"/>
          <w:szCs w:val="28"/>
        </w:rPr>
        <w:t xml:space="preserve"> сельсовет в </w:t>
      </w:r>
      <w:r w:rsidR="00A03520" w:rsidRPr="00F97178">
        <w:rPr>
          <w:rFonts w:ascii="Times New Roman" w:hAnsi="Times New Roman" w:cs="Times New Roman"/>
          <w:bCs/>
          <w:sz w:val="28"/>
          <w:szCs w:val="28"/>
        </w:rPr>
        <w:t>Асекеевском</w:t>
      </w:r>
      <w:r w:rsidRPr="00F97178">
        <w:rPr>
          <w:rFonts w:ascii="Times New Roman" w:hAnsi="Times New Roman" w:cs="Times New Roman"/>
          <w:bCs/>
          <w:sz w:val="28"/>
          <w:szCs w:val="28"/>
        </w:rPr>
        <w:t xml:space="preserve"> районе (М 1:200 000);</w:t>
      </w:r>
    </w:p>
    <w:p w:rsidR="00F1726D" w:rsidRPr="00F97178" w:rsidRDefault="00F1726D" w:rsidP="00A66592">
      <w:pPr>
        <w:autoSpaceDE w:val="0"/>
        <w:autoSpaceDN w:val="0"/>
        <w:adjustRightInd w:val="0"/>
        <w:spacing w:after="0"/>
        <w:ind w:firstLine="720"/>
        <w:jc w:val="both"/>
        <w:rPr>
          <w:rFonts w:ascii="Times New Roman" w:hAnsi="Times New Roman" w:cs="Times New Roman"/>
          <w:bCs/>
          <w:sz w:val="28"/>
          <w:szCs w:val="28"/>
        </w:rPr>
      </w:pPr>
      <w:r w:rsidRPr="00F97178">
        <w:rPr>
          <w:rFonts w:ascii="Times New Roman" w:hAnsi="Times New Roman" w:cs="Times New Roman"/>
          <w:bCs/>
          <w:sz w:val="28"/>
          <w:szCs w:val="28"/>
        </w:rPr>
        <w:t xml:space="preserve">2. Карта существующих границ МО </w:t>
      </w:r>
      <w:r w:rsidR="00A03520" w:rsidRPr="00F97178">
        <w:rPr>
          <w:rFonts w:ascii="Times New Roman" w:hAnsi="Times New Roman" w:cs="Times New Roman"/>
          <w:bCs/>
          <w:sz w:val="28"/>
          <w:szCs w:val="28"/>
        </w:rPr>
        <w:t>Алексеевский сельсовет в Асекеевском районе</w:t>
      </w:r>
      <w:r w:rsidRPr="00F97178">
        <w:rPr>
          <w:rFonts w:ascii="Times New Roman" w:hAnsi="Times New Roman" w:cs="Times New Roman"/>
          <w:bCs/>
          <w:sz w:val="28"/>
          <w:szCs w:val="28"/>
        </w:rPr>
        <w:t xml:space="preserve"> (М 1:25 000);</w:t>
      </w:r>
    </w:p>
    <w:p w:rsidR="00F1726D" w:rsidRPr="00F97178" w:rsidRDefault="00F1726D" w:rsidP="00A66592">
      <w:pPr>
        <w:autoSpaceDE w:val="0"/>
        <w:autoSpaceDN w:val="0"/>
        <w:adjustRightInd w:val="0"/>
        <w:spacing w:after="0"/>
        <w:ind w:firstLine="720"/>
        <w:jc w:val="both"/>
        <w:rPr>
          <w:rFonts w:ascii="Times New Roman" w:hAnsi="Times New Roman" w:cs="Times New Roman"/>
          <w:bCs/>
          <w:sz w:val="28"/>
          <w:szCs w:val="28"/>
        </w:rPr>
      </w:pPr>
      <w:r w:rsidRPr="00F97178">
        <w:rPr>
          <w:rFonts w:ascii="Times New Roman" w:hAnsi="Times New Roman" w:cs="Times New Roman"/>
          <w:bCs/>
          <w:sz w:val="28"/>
          <w:szCs w:val="28"/>
        </w:rPr>
        <w:t xml:space="preserve">3. Карта местоположения существующих объектов местного значения МО </w:t>
      </w:r>
      <w:r w:rsidR="00A03520" w:rsidRPr="00F97178">
        <w:rPr>
          <w:rFonts w:ascii="Times New Roman" w:hAnsi="Times New Roman" w:cs="Times New Roman"/>
          <w:bCs/>
          <w:sz w:val="28"/>
          <w:szCs w:val="28"/>
        </w:rPr>
        <w:t>Алексеевский</w:t>
      </w:r>
      <w:r w:rsidRPr="00F97178">
        <w:rPr>
          <w:rFonts w:ascii="Times New Roman" w:hAnsi="Times New Roman" w:cs="Times New Roman"/>
          <w:bCs/>
          <w:sz w:val="28"/>
          <w:szCs w:val="28"/>
        </w:rPr>
        <w:t xml:space="preserve"> сельсовет </w:t>
      </w:r>
      <w:r w:rsidR="00A03520" w:rsidRPr="00F97178">
        <w:rPr>
          <w:rFonts w:ascii="Times New Roman" w:hAnsi="Times New Roman" w:cs="Times New Roman"/>
          <w:bCs/>
          <w:sz w:val="28"/>
          <w:szCs w:val="28"/>
        </w:rPr>
        <w:t>Асекеевского</w:t>
      </w:r>
      <w:r w:rsidRPr="00F97178">
        <w:rPr>
          <w:rFonts w:ascii="Times New Roman" w:hAnsi="Times New Roman" w:cs="Times New Roman"/>
          <w:bCs/>
          <w:sz w:val="28"/>
          <w:szCs w:val="28"/>
        </w:rPr>
        <w:t xml:space="preserve"> района (М 1:10 000);</w:t>
      </w:r>
    </w:p>
    <w:p w:rsidR="00F1726D" w:rsidRPr="00F97178" w:rsidRDefault="00F1726D" w:rsidP="00A66592">
      <w:pPr>
        <w:autoSpaceDE w:val="0"/>
        <w:autoSpaceDN w:val="0"/>
        <w:adjustRightInd w:val="0"/>
        <w:spacing w:after="0"/>
        <w:ind w:firstLine="720"/>
        <w:jc w:val="both"/>
        <w:rPr>
          <w:rFonts w:ascii="Times New Roman" w:hAnsi="Times New Roman" w:cs="Times New Roman"/>
          <w:bCs/>
          <w:sz w:val="28"/>
          <w:szCs w:val="28"/>
        </w:rPr>
      </w:pPr>
      <w:r w:rsidRPr="00F97178">
        <w:rPr>
          <w:rFonts w:ascii="Times New Roman" w:hAnsi="Times New Roman" w:cs="Times New Roman"/>
          <w:bCs/>
          <w:sz w:val="28"/>
          <w:szCs w:val="28"/>
        </w:rPr>
        <w:t xml:space="preserve">4. Карта местоположения существующих объектов местного значения МО </w:t>
      </w:r>
      <w:r w:rsidR="00A03520" w:rsidRPr="00F97178">
        <w:rPr>
          <w:rFonts w:ascii="Times New Roman" w:hAnsi="Times New Roman" w:cs="Times New Roman"/>
          <w:bCs/>
          <w:sz w:val="28"/>
          <w:szCs w:val="28"/>
        </w:rPr>
        <w:t>Алексеевский сельсовет Асекеевского района</w:t>
      </w:r>
      <w:r w:rsidRPr="00F97178">
        <w:rPr>
          <w:rFonts w:ascii="Times New Roman" w:hAnsi="Times New Roman" w:cs="Times New Roman"/>
          <w:bCs/>
          <w:sz w:val="28"/>
          <w:szCs w:val="28"/>
        </w:rPr>
        <w:t>. с.</w:t>
      </w:r>
      <w:r w:rsidR="00A03520" w:rsidRPr="00F97178">
        <w:rPr>
          <w:rFonts w:ascii="Times New Roman" w:hAnsi="Times New Roman" w:cs="Times New Roman"/>
          <w:bCs/>
          <w:sz w:val="28"/>
          <w:szCs w:val="28"/>
        </w:rPr>
        <w:t>Алексеевка</w:t>
      </w:r>
      <w:r w:rsidRPr="00F97178">
        <w:rPr>
          <w:rFonts w:ascii="Times New Roman" w:hAnsi="Times New Roman" w:cs="Times New Roman"/>
          <w:bCs/>
          <w:sz w:val="28"/>
          <w:szCs w:val="28"/>
        </w:rPr>
        <w:t xml:space="preserve"> (М 1:2 000);</w:t>
      </w:r>
    </w:p>
    <w:p w:rsidR="00F1726D" w:rsidRPr="00F97178" w:rsidRDefault="00F1726D" w:rsidP="00A66592">
      <w:pPr>
        <w:autoSpaceDE w:val="0"/>
        <w:autoSpaceDN w:val="0"/>
        <w:adjustRightInd w:val="0"/>
        <w:spacing w:after="0"/>
        <w:ind w:firstLine="720"/>
        <w:jc w:val="both"/>
        <w:rPr>
          <w:rFonts w:ascii="Times New Roman" w:hAnsi="Times New Roman" w:cs="Times New Roman"/>
          <w:bCs/>
          <w:sz w:val="28"/>
          <w:szCs w:val="28"/>
        </w:rPr>
      </w:pPr>
      <w:r w:rsidRPr="00F97178">
        <w:rPr>
          <w:rFonts w:ascii="Times New Roman" w:hAnsi="Times New Roman" w:cs="Times New Roman"/>
          <w:bCs/>
          <w:sz w:val="28"/>
          <w:szCs w:val="28"/>
        </w:rPr>
        <w:t xml:space="preserve">5. Карта местоположения существующих объектов местного значения МО </w:t>
      </w:r>
      <w:r w:rsidR="00A03520" w:rsidRPr="00F97178">
        <w:rPr>
          <w:rFonts w:ascii="Times New Roman" w:hAnsi="Times New Roman" w:cs="Times New Roman"/>
          <w:bCs/>
          <w:sz w:val="28"/>
          <w:szCs w:val="28"/>
        </w:rPr>
        <w:t>Алексеевский сельсовет Асекеевского района</w:t>
      </w:r>
      <w:r w:rsidRPr="00F97178">
        <w:rPr>
          <w:rFonts w:ascii="Times New Roman" w:hAnsi="Times New Roman" w:cs="Times New Roman"/>
          <w:bCs/>
          <w:sz w:val="28"/>
          <w:szCs w:val="28"/>
        </w:rPr>
        <w:t>. с.</w:t>
      </w:r>
      <w:r w:rsidR="00A03520" w:rsidRPr="00F97178">
        <w:rPr>
          <w:rFonts w:ascii="Times New Roman" w:hAnsi="Times New Roman" w:cs="Times New Roman"/>
          <w:bCs/>
          <w:sz w:val="28"/>
          <w:szCs w:val="28"/>
        </w:rPr>
        <w:t>Воскресеновка</w:t>
      </w:r>
      <w:r w:rsidRPr="00F97178">
        <w:rPr>
          <w:rFonts w:ascii="Times New Roman" w:hAnsi="Times New Roman" w:cs="Times New Roman"/>
          <w:bCs/>
          <w:sz w:val="28"/>
          <w:szCs w:val="28"/>
        </w:rPr>
        <w:t xml:space="preserve"> (М 1:2000);</w:t>
      </w:r>
    </w:p>
    <w:p w:rsidR="00F1726D" w:rsidRPr="00F97178" w:rsidRDefault="00F1726D" w:rsidP="00A66592">
      <w:pPr>
        <w:autoSpaceDE w:val="0"/>
        <w:autoSpaceDN w:val="0"/>
        <w:adjustRightInd w:val="0"/>
        <w:spacing w:after="0"/>
        <w:ind w:firstLine="720"/>
        <w:jc w:val="both"/>
        <w:rPr>
          <w:rFonts w:ascii="Times New Roman" w:hAnsi="Times New Roman" w:cs="Times New Roman"/>
          <w:bCs/>
          <w:sz w:val="28"/>
          <w:szCs w:val="28"/>
        </w:rPr>
      </w:pPr>
      <w:r w:rsidRPr="00F97178">
        <w:rPr>
          <w:rFonts w:ascii="Times New Roman" w:hAnsi="Times New Roman" w:cs="Times New Roman"/>
          <w:bCs/>
          <w:sz w:val="28"/>
          <w:szCs w:val="28"/>
        </w:rPr>
        <w:t xml:space="preserve">6. Карта зон с особыми условиями использования территорий, и территорий подверженных риску ЧС МО </w:t>
      </w:r>
      <w:r w:rsidR="00A03520" w:rsidRPr="00F97178">
        <w:rPr>
          <w:rFonts w:ascii="Times New Roman" w:hAnsi="Times New Roman" w:cs="Times New Roman"/>
          <w:bCs/>
          <w:sz w:val="28"/>
          <w:szCs w:val="28"/>
        </w:rPr>
        <w:t>Алексеевский</w:t>
      </w:r>
      <w:r w:rsidRPr="00F97178">
        <w:rPr>
          <w:rFonts w:ascii="Times New Roman" w:hAnsi="Times New Roman" w:cs="Times New Roman"/>
          <w:bCs/>
          <w:sz w:val="28"/>
          <w:szCs w:val="28"/>
        </w:rPr>
        <w:t xml:space="preserve"> сельсовет </w:t>
      </w:r>
      <w:r w:rsidR="00A03520" w:rsidRPr="00F97178">
        <w:rPr>
          <w:rFonts w:ascii="Times New Roman" w:hAnsi="Times New Roman" w:cs="Times New Roman"/>
          <w:bCs/>
          <w:sz w:val="28"/>
          <w:szCs w:val="28"/>
        </w:rPr>
        <w:t>Асекеевского</w:t>
      </w:r>
      <w:r w:rsidRPr="00F97178">
        <w:rPr>
          <w:rFonts w:ascii="Times New Roman" w:hAnsi="Times New Roman" w:cs="Times New Roman"/>
          <w:bCs/>
          <w:sz w:val="28"/>
          <w:szCs w:val="28"/>
        </w:rPr>
        <w:t xml:space="preserve"> района (М 1:10 000);</w:t>
      </w:r>
    </w:p>
    <w:p w:rsidR="00F1726D" w:rsidRPr="00F97178" w:rsidRDefault="00F1726D" w:rsidP="00A66592">
      <w:pPr>
        <w:autoSpaceDE w:val="0"/>
        <w:autoSpaceDN w:val="0"/>
        <w:adjustRightInd w:val="0"/>
        <w:spacing w:after="0"/>
        <w:ind w:firstLine="720"/>
        <w:jc w:val="both"/>
        <w:rPr>
          <w:rFonts w:ascii="Times New Roman" w:hAnsi="Times New Roman" w:cs="Times New Roman"/>
          <w:bCs/>
          <w:sz w:val="28"/>
          <w:szCs w:val="28"/>
        </w:rPr>
      </w:pPr>
      <w:r w:rsidRPr="00F97178">
        <w:rPr>
          <w:rFonts w:ascii="Times New Roman" w:hAnsi="Times New Roman" w:cs="Times New Roman"/>
          <w:bCs/>
          <w:sz w:val="28"/>
          <w:szCs w:val="28"/>
        </w:rPr>
        <w:t xml:space="preserve">7. Карта зон с особыми условиями использования территорий, и территорий подверженных риску ЧС МО </w:t>
      </w:r>
      <w:r w:rsidR="00A03520" w:rsidRPr="00F97178">
        <w:rPr>
          <w:rFonts w:ascii="Times New Roman" w:hAnsi="Times New Roman" w:cs="Times New Roman"/>
          <w:bCs/>
          <w:sz w:val="28"/>
          <w:szCs w:val="28"/>
        </w:rPr>
        <w:t xml:space="preserve">Алексеевский сельсовет Асекеевского района </w:t>
      </w:r>
      <w:r w:rsidRPr="00F97178">
        <w:rPr>
          <w:rFonts w:ascii="Times New Roman" w:hAnsi="Times New Roman" w:cs="Times New Roman"/>
          <w:bCs/>
          <w:sz w:val="28"/>
          <w:szCs w:val="28"/>
        </w:rPr>
        <w:t>с.</w:t>
      </w:r>
      <w:r w:rsidR="00A03520" w:rsidRPr="00F97178">
        <w:rPr>
          <w:rFonts w:ascii="Times New Roman" w:hAnsi="Times New Roman" w:cs="Times New Roman"/>
          <w:bCs/>
          <w:sz w:val="28"/>
          <w:szCs w:val="28"/>
        </w:rPr>
        <w:t>Алексеевка</w:t>
      </w:r>
      <w:r w:rsidRPr="00F97178">
        <w:rPr>
          <w:rFonts w:ascii="Times New Roman" w:hAnsi="Times New Roman" w:cs="Times New Roman"/>
          <w:bCs/>
          <w:sz w:val="28"/>
          <w:szCs w:val="28"/>
        </w:rPr>
        <w:t xml:space="preserve"> (М 1:2000);</w:t>
      </w:r>
    </w:p>
    <w:p w:rsidR="00F1726D" w:rsidRPr="00F97178" w:rsidRDefault="00F1726D" w:rsidP="00A66592">
      <w:pPr>
        <w:autoSpaceDE w:val="0"/>
        <w:autoSpaceDN w:val="0"/>
        <w:adjustRightInd w:val="0"/>
        <w:spacing w:after="0"/>
        <w:ind w:firstLine="720"/>
        <w:jc w:val="both"/>
        <w:rPr>
          <w:sz w:val="28"/>
          <w:szCs w:val="28"/>
        </w:rPr>
      </w:pPr>
      <w:r w:rsidRPr="00F97178">
        <w:rPr>
          <w:rFonts w:ascii="Times New Roman" w:hAnsi="Times New Roman" w:cs="Times New Roman"/>
          <w:bCs/>
          <w:sz w:val="28"/>
          <w:szCs w:val="28"/>
        </w:rPr>
        <w:t xml:space="preserve">8. Карта зон с особыми условиями использования территорий, и территорий подверженных риску ЧС МО </w:t>
      </w:r>
      <w:r w:rsidR="00A03520" w:rsidRPr="00F97178">
        <w:rPr>
          <w:rFonts w:ascii="Times New Roman" w:hAnsi="Times New Roman" w:cs="Times New Roman"/>
          <w:bCs/>
          <w:sz w:val="28"/>
          <w:szCs w:val="28"/>
        </w:rPr>
        <w:t>Алексеевский сельсовет Асекеевского района</w:t>
      </w:r>
      <w:r w:rsidRPr="00F97178">
        <w:rPr>
          <w:rFonts w:ascii="Times New Roman" w:hAnsi="Times New Roman" w:cs="Times New Roman"/>
          <w:bCs/>
          <w:sz w:val="28"/>
          <w:szCs w:val="28"/>
        </w:rPr>
        <w:t>. с.</w:t>
      </w:r>
      <w:r w:rsidR="00A03520" w:rsidRPr="00F97178">
        <w:rPr>
          <w:rFonts w:ascii="Times New Roman" w:hAnsi="Times New Roman" w:cs="Times New Roman"/>
          <w:bCs/>
          <w:sz w:val="28"/>
          <w:szCs w:val="28"/>
        </w:rPr>
        <w:t>Воскресеновка</w:t>
      </w:r>
      <w:r w:rsidRPr="00F97178">
        <w:rPr>
          <w:rFonts w:ascii="Times New Roman" w:hAnsi="Times New Roman" w:cs="Times New Roman"/>
          <w:bCs/>
          <w:sz w:val="28"/>
          <w:szCs w:val="28"/>
        </w:rPr>
        <w:t xml:space="preserve"> (М 1:2000);</w:t>
      </w:r>
    </w:p>
    <w:p w:rsidR="00A66592" w:rsidRPr="00F97178" w:rsidRDefault="00A66592" w:rsidP="00A66592">
      <w:pPr>
        <w:pStyle w:val="af5"/>
        <w:spacing w:line="276" w:lineRule="auto"/>
        <w:rPr>
          <w:sz w:val="26"/>
          <w:szCs w:val="26"/>
        </w:rPr>
      </w:pPr>
    </w:p>
    <w:p w:rsidR="00E55CB4" w:rsidRPr="00F97178" w:rsidRDefault="00E55CB4" w:rsidP="00A66592">
      <w:pPr>
        <w:pStyle w:val="af5"/>
        <w:spacing w:line="276" w:lineRule="auto"/>
        <w:rPr>
          <w:sz w:val="26"/>
          <w:szCs w:val="26"/>
        </w:rPr>
      </w:pPr>
    </w:p>
    <w:p w:rsidR="00E55CB4" w:rsidRPr="00F97178" w:rsidRDefault="00E55CB4" w:rsidP="00A66592">
      <w:pPr>
        <w:pStyle w:val="af5"/>
        <w:spacing w:line="276" w:lineRule="auto"/>
        <w:rPr>
          <w:sz w:val="26"/>
          <w:szCs w:val="26"/>
        </w:rPr>
      </w:pPr>
    </w:p>
    <w:p w:rsidR="00E55CB4" w:rsidRPr="00F97178" w:rsidRDefault="00E55CB4" w:rsidP="00A66592">
      <w:pPr>
        <w:pStyle w:val="af5"/>
        <w:spacing w:line="276" w:lineRule="auto"/>
        <w:rPr>
          <w:sz w:val="26"/>
          <w:szCs w:val="26"/>
        </w:rPr>
      </w:pPr>
    </w:p>
    <w:p w:rsidR="00E55CB4" w:rsidRPr="00F97178" w:rsidRDefault="00E55CB4" w:rsidP="00A66592">
      <w:pPr>
        <w:pStyle w:val="af5"/>
        <w:spacing w:line="276" w:lineRule="auto"/>
        <w:rPr>
          <w:sz w:val="26"/>
          <w:szCs w:val="26"/>
        </w:rPr>
      </w:pPr>
    </w:p>
    <w:p w:rsidR="00F7456B" w:rsidRPr="00F97178" w:rsidRDefault="00F7456B">
      <w:pPr>
        <w:rPr>
          <w:rFonts w:ascii="Times New Roman" w:hAnsi="Times New Roman" w:cs="Times New Roman"/>
          <w:b/>
          <w:bCs/>
          <w:sz w:val="26"/>
          <w:szCs w:val="26"/>
        </w:rPr>
      </w:pPr>
      <w:r w:rsidRPr="00F97178">
        <w:rPr>
          <w:sz w:val="26"/>
          <w:szCs w:val="26"/>
        </w:rPr>
        <w:br w:type="page"/>
      </w:r>
    </w:p>
    <w:p w:rsidR="00A66592" w:rsidRPr="00F97178" w:rsidRDefault="00A66592" w:rsidP="00A66592">
      <w:pPr>
        <w:pStyle w:val="af5"/>
        <w:spacing w:line="276" w:lineRule="auto"/>
        <w:rPr>
          <w:sz w:val="26"/>
          <w:szCs w:val="26"/>
        </w:rPr>
      </w:pPr>
      <w:r w:rsidRPr="00F97178">
        <w:rPr>
          <w:sz w:val="26"/>
          <w:szCs w:val="26"/>
        </w:rPr>
        <w:lastRenderedPageBreak/>
        <w:t>Содержание</w:t>
      </w:r>
      <w:r w:rsidR="00F7456B" w:rsidRPr="00F97178">
        <w:rPr>
          <w:sz w:val="26"/>
          <w:szCs w:val="26"/>
        </w:rPr>
        <w:t xml:space="preserve"> </w:t>
      </w:r>
      <w:r w:rsidR="00AD6CCE" w:rsidRPr="00F97178">
        <w:rPr>
          <w:sz w:val="26"/>
          <w:szCs w:val="26"/>
        </w:rPr>
        <w:t>тома 2"Материалы по обоснованию"</w:t>
      </w:r>
      <w:r w:rsidRPr="00F97178">
        <w:rPr>
          <w:bCs w:val="0"/>
          <w:sz w:val="26"/>
          <w:szCs w:val="26"/>
        </w:rPr>
        <w:t xml:space="preserve"> </w:t>
      </w:r>
    </w:p>
    <w:p w:rsidR="00A66592" w:rsidRPr="00F97178" w:rsidRDefault="00A66592" w:rsidP="00A66592">
      <w:pPr>
        <w:pStyle w:val="af5"/>
        <w:spacing w:line="276" w:lineRule="auto"/>
        <w:rPr>
          <w:sz w:val="26"/>
          <w:szCs w:val="26"/>
        </w:rPr>
      </w:pPr>
    </w:p>
    <w:p w:rsidR="00A66592" w:rsidRPr="00F97178" w:rsidRDefault="00A66592" w:rsidP="00421286">
      <w:pPr>
        <w:pStyle w:val="af5"/>
        <w:numPr>
          <w:ilvl w:val="0"/>
          <w:numId w:val="8"/>
        </w:numPr>
        <w:spacing w:line="276" w:lineRule="auto"/>
        <w:ind w:left="0" w:firstLine="0"/>
        <w:jc w:val="left"/>
        <w:rPr>
          <w:b w:val="0"/>
        </w:rPr>
      </w:pPr>
      <w:r w:rsidRPr="00F97178">
        <w:rPr>
          <w:b w:val="0"/>
        </w:rPr>
        <w:t>ОБЩИЕ СВЕДЕНИЯ О ПОСЕЛЕНИИ……………………………………………………….…..……4</w:t>
      </w:r>
    </w:p>
    <w:p w:rsidR="00DE7964" w:rsidRPr="00F97178" w:rsidRDefault="005D2273" w:rsidP="00080551">
      <w:pPr>
        <w:pStyle w:val="25"/>
        <w:rPr>
          <w:rFonts w:eastAsiaTheme="minorEastAsia"/>
          <w:lang w:eastAsia="ru-RU"/>
        </w:rPr>
      </w:pPr>
      <w:r w:rsidRPr="005D2273">
        <w:fldChar w:fldCharType="begin"/>
      </w:r>
      <w:r w:rsidR="00A66592" w:rsidRPr="00F97178">
        <w:instrText xml:space="preserve"> TOC \o "1-3" \h \z \u </w:instrText>
      </w:r>
      <w:r w:rsidRPr="005D2273">
        <w:fldChar w:fldCharType="separate"/>
      </w:r>
      <w:hyperlink w:anchor="_Toc368904080" w:history="1">
        <w:r w:rsidR="00DE7964" w:rsidRPr="00F97178">
          <w:rPr>
            <w:rStyle w:val="aff2"/>
          </w:rPr>
          <w:t>1.1 Краткая историческая справка</w:t>
        </w:r>
        <w:r w:rsidR="00DE7964" w:rsidRPr="00F97178">
          <w:rPr>
            <w:webHidden/>
          </w:rPr>
          <w:tab/>
        </w:r>
        <w:r w:rsidRPr="00F97178">
          <w:rPr>
            <w:webHidden/>
          </w:rPr>
          <w:fldChar w:fldCharType="begin"/>
        </w:r>
        <w:r w:rsidR="00DE7964" w:rsidRPr="00F97178">
          <w:rPr>
            <w:webHidden/>
          </w:rPr>
          <w:instrText xml:space="preserve"> PAGEREF _Toc368904080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081" w:history="1">
        <w:r w:rsidR="00DE7964" w:rsidRPr="00F97178">
          <w:rPr>
            <w:rStyle w:val="aff2"/>
          </w:rPr>
          <w:t>1.2  Особенности экономико-географического положения</w:t>
        </w:r>
        <w:r w:rsidR="00DE7964" w:rsidRPr="00F97178">
          <w:rPr>
            <w:webHidden/>
          </w:rPr>
          <w:tab/>
        </w:r>
        <w:r w:rsidRPr="00F97178">
          <w:rPr>
            <w:webHidden/>
          </w:rPr>
          <w:fldChar w:fldCharType="begin"/>
        </w:r>
        <w:r w:rsidR="00DE7964" w:rsidRPr="00F97178">
          <w:rPr>
            <w:webHidden/>
          </w:rPr>
          <w:instrText xml:space="preserve"> PAGEREF _Toc368904081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pPr>
        <w:pStyle w:val="13"/>
        <w:rPr>
          <w:rFonts w:ascii="Times New Roman" w:eastAsiaTheme="minorEastAsia" w:hAnsi="Times New Roman" w:cs="Times New Roman"/>
          <w:b w:val="0"/>
          <w:bCs w:val="0"/>
          <w:noProof/>
          <w:sz w:val="28"/>
          <w:szCs w:val="28"/>
          <w:lang w:eastAsia="ru-RU"/>
        </w:rPr>
      </w:pPr>
      <w:hyperlink w:anchor="_Toc368904082" w:history="1">
        <w:r w:rsidR="00DE7964" w:rsidRPr="00F97178">
          <w:rPr>
            <w:rStyle w:val="aff2"/>
            <w:rFonts w:ascii="Times New Roman" w:hAnsi="Times New Roman" w:cs="Times New Roman"/>
            <w:b w:val="0"/>
            <w:noProof/>
            <w:sz w:val="28"/>
            <w:szCs w:val="28"/>
          </w:rPr>
          <w:t>2.</w:t>
        </w:r>
        <w:r w:rsidR="00DE7964" w:rsidRPr="00F97178">
          <w:rPr>
            <w:rFonts w:ascii="Times New Roman" w:eastAsiaTheme="minorEastAsia" w:hAnsi="Times New Roman" w:cs="Times New Roman"/>
            <w:b w:val="0"/>
            <w:bCs w:val="0"/>
            <w:noProof/>
            <w:sz w:val="28"/>
            <w:szCs w:val="28"/>
            <w:lang w:eastAsia="ru-RU"/>
          </w:rPr>
          <w:tab/>
        </w:r>
        <w:r w:rsidR="00DE7964" w:rsidRPr="00F97178">
          <w:rPr>
            <w:rStyle w:val="aff2"/>
            <w:rFonts w:ascii="Times New Roman" w:hAnsi="Times New Roman" w:cs="Times New Roman"/>
            <w:b w:val="0"/>
            <w:noProof/>
            <w:sz w:val="28"/>
            <w:szCs w:val="28"/>
          </w:rPr>
          <w:t>ПРИРОДНЫЕ УСЛОВИЯ</w:t>
        </w:r>
        <w:r w:rsidR="00DE7964" w:rsidRPr="00F97178">
          <w:rPr>
            <w:rFonts w:ascii="Times New Roman" w:hAnsi="Times New Roman" w:cs="Times New Roman"/>
            <w:b w:val="0"/>
            <w:noProof/>
            <w:webHidden/>
            <w:sz w:val="28"/>
            <w:szCs w:val="28"/>
          </w:rPr>
          <w:tab/>
        </w:r>
        <w:r w:rsidRPr="00F97178">
          <w:rPr>
            <w:rFonts w:ascii="Times New Roman" w:hAnsi="Times New Roman" w:cs="Times New Roman"/>
            <w:b w:val="0"/>
            <w:noProof/>
            <w:webHidden/>
            <w:sz w:val="28"/>
            <w:szCs w:val="28"/>
          </w:rPr>
          <w:fldChar w:fldCharType="begin"/>
        </w:r>
        <w:r w:rsidR="00DE7964" w:rsidRPr="00F97178">
          <w:rPr>
            <w:rFonts w:ascii="Times New Roman" w:hAnsi="Times New Roman" w:cs="Times New Roman"/>
            <w:b w:val="0"/>
            <w:noProof/>
            <w:webHidden/>
            <w:sz w:val="28"/>
            <w:szCs w:val="28"/>
          </w:rPr>
          <w:instrText xml:space="preserve"> PAGEREF _Toc368904082 \h </w:instrText>
        </w:r>
        <w:r w:rsidRPr="00F97178">
          <w:rPr>
            <w:rFonts w:ascii="Times New Roman" w:hAnsi="Times New Roman" w:cs="Times New Roman"/>
            <w:b w:val="0"/>
            <w:noProof/>
            <w:webHidden/>
            <w:sz w:val="28"/>
            <w:szCs w:val="28"/>
          </w:rPr>
        </w:r>
        <w:r w:rsidRPr="00F97178">
          <w:rPr>
            <w:rFonts w:ascii="Times New Roman" w:hAnsi="Times New Roman" w:cs="Times New Roman"/>
            <w:b w:val="0"/>
            <w:noProof/>
            <w:webHidden/>
            <w:sz w:val="28"/>
            <w:szCs w:val="28"/>
          </w:rPr>
          <w:fldChar w:fldCharType="separate"/>
        </w:r>
        <w:r w:rsidR="00422927">
          <w:rPr>
            <w:rFonts w:ascii="Times New Roman" w:hAnsi="Times New Roman" w:cs="Times New Roman"/>
            <w:b w:val="0"/>
            <w:noProof/>
            <w:webHidden/>
            <w:sz w:val="28"/>
            <w:szCs w:val="28"/>
          </w:rPr>
          <w:t>2</w:t>
        </w:r>
        <w:r w:rsidRPr="00F97178">
          <w:rPr>
            <w:rFonts w:ascii="Times New Roman" w:hAnsi="Times New Roman" w:cs="Times New Roman"/>
            <w:b w:val="0"/>
            <w:noProof/>
            <w:webHidden/>
            <w:sz w:val="28"/>
            <w:szCs w:val="28"/>
          </w:rPr>
          <w:fldChar w:fldCharType="end"/>
        </w:r>
      </w:hyperlink>
    </w:p>
    <w:p w:rsidR="00DE7964" w:rsidRPr="00F97178" w:rsidRDefault="005D2273" w:rsidP="00080551">
      <w:pPr>
        <w:pStyle w:val="25"/>
        <w:rPr>
          <w:rFonts w:eastAsiaTheme="minorEastAsia"/>
          <w:lang w:eastAsia="ru-RU"/>
        </w:rPr>
      </w:pPr>
      <w:hyperlink w:anchor="_Toc368904083" w:history="1">
        <w:r w:rsidR="00DE7964" w:rsidRPr="00F97178">
          <w:rPr>
            <w:rStyle w:val="aff2"/>
          </w:rPr>
          <w:t>2.1 Рельеф и геологическое строение</w:t>
        </w:r>
        <w:r w:rsidR="00DE7964" w:rsidRPr="00F97178">
          <w:rPr>
            <w:webHidden/>
          </w:rPr>
          <w:tab/>
        </w:r>
        <w:r w:rsidRPr="00F97178">
          <w:rPr>
            <w:webHidden/>
          </w:rPr>
          <w:fldChar w:fldCharType="begin"/>
        </w:r>
        <w:r w:rsidR="00DE7964" w:rsidRPr="00F97178">
          <w:rPr>
            <w:webHidden/>
          </w:rPr>
          <w:instrText xml:space="preserve"> PAGEREF _Toc368904083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084" w:history="1">
        <w:r w:rsidR="00DE7964" w:rsidRPr="00F97178">
          <w:rPr>
            <w:rStyle w:val="aff2"/>
          </w:rPr>
          <w:t>2.2.Климат</w:t>
        </w:r>
        <w:r w:rsidR="00DE7964" w:rsidRPr="00F97178">
          <w:rPr>
            <w:webHidden/>
          </w:rPr>
          <w:tab/>
        </w:r>
        <w:r w:rsidRPr="00F97178">
          <w:rPr>
            <w:webHidden/>
          </w:rPr>
          <w:fldChar w:fldCharType="begin"/>
        </w:r>
        <w:r w:rsidR="00DE7964" w:rsidRPr="00F97178">
          <w:rPr>
            <w:webHidden/>
          </w:rPr>
          <w:instrText xml:space="preserve"> PAGEREF _Toc368904084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085" w:history="1">
        <w:r w:rsidR="00DE7964" w:rsidRPr="00F97178">
          <w:rPr>
            <w:rStyle w:val="aff2"/>
          </w:rPr>
          <w:t>2.3 Гидрология</w:t>
        </w:r>
        <w:r w:rsidR="00DE7964" w:rsidRPr="00F97178">
          <w:rPr>
            <w:webHidden/>
          </w:rPr>
          <w:tab/>
        </w:r>
        <w:r w:rsidRPr="00F97178">
          <w:rPr>
            <w:webHidden/>
          </w:rPr>
          <w:fldChar w:fldCharType="begin"/>
        </w:r>
        <w:r w:rsidR="00DE7964" w:rsidRPr="00F97178">
          <w:rPr>
            <w:webHidden/>
          </w:rPr>
          <w:instrText xml:space="preserve"> PAGEREF _Toc368904085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086" w:history="1">
        <w:r w:rsidR="00DE7964" w:rsidRPr="00F97178">
          <w:rPr>
            <w:rStyle w:val="aff2"/>
          </w:rPr>
          <w:t>2.4 Почвенно-растительный покров</w:t>
        </w:r>
        <w:r w:rsidR="00DE7964" w:rsidRPr="00F97178">
          <w:rPr>
            <w:webHidden/>
          </w:rPr>
          <w:tab/>
        </w:r>
        <w:r w:rsidRPr="00F97178">
          <w:rPr>
            <w:webHidden/>
          </w:rPr>
          <w:fldChar w:fldCharType="begin"/>
        </w:r>
        <w:r w:rsidR="00DE7964" w:rsidRPr="00F97178">
          <w:rPr>
            <w:webHidden/>
          </w:rPr>
          <w:instrText xml:space="preserve"> PAGEREF _Toc368904086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087" w:history="1">
        <w:r w:rsidR="00DE7964" w:rsidRPr="00F97178">
          <w:rPr>
            <w:rStyle w:val="aff2"/>
          </w:rPr>
          <w:t>2.5  Животный мир</w:t>
        </w:r>
        <w:r w:rsidR="00DE7964" w:rsidRPr="00F97178">
          <w:rPr>
            <w:webHidden/>
          </w:rPr>
          <w:tab/>
        </w:r>
        <w:r w:rsidRPr="00F97178">
          <w:rPr>
            <w:webHidden/>
          </w:rPr>
          <w:fldChar w:fldCharType="begin"/>
        </w:r>
        <w:r w:rsidR="00DE7964" w:rsidRPr="00F97178">
          <w:rPr>
            <w:webHidden/>
          </w:rPr>
          <w:instrText xml:space="preserve"> PAGEREF _Toc368904087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pPr>
        <w:pStyle w:val="13"/>
        <w:rPr>
          <w:rFonts w:ascii="Times New Roman" w:eastAsiaTheme="minorEastAsia" w:hAnsi="Times New Roman" w:cs="Times New Roman"/>
          <w:b w:val="0"/>
          <w:bCs w:val="0"/>
          <w:noProof/>
          <w:sz w:val="28"/>
          <w:szCs w:val="28"/>
          <w:lang w:eastAsia="ru-RU"/>
        </w:rPr>
      </w:pPr>
      <w:hyperlink w:anchor="_Toc368904088" w:history="1">
        <w:r w:rsidR="00DE7964" w:rsidRPr="00F97178">
          <w:rPr>
            <w:rStyle w:val="aff2"/>
            <w:rFonts w:ascii="Times New Roman" w:hAnsi="Times New Roman" w:cs="Times New Roman"/>
            <w:b w:val="0"/>
            <w:noProof/>
            <w:sz w:val="28"/>
            <w:szCs w:val="28"/>
          </w:rPr>
          <w:t>3.</w:t>
        </w:r>
        <w:r w:rsidR="00DE7964" w:rsidRPr="00F97178">
          <w:rPr>
            <w:rFonts w:ascii="Times New Roman" w:eastAsiaTheme="minorEastAsia" w:hAnsi="Times New Roman" w:cs="Times New Roman"/>
            <w:b w:val="0"/>
            <w:bCs w:val="0"/>
            <w:noProof/>
            <w:sz w:val="28"/>
            <w:szCs w:val="28"/>
            <w:lang w:eastAsia="ru-RU"/>
          </w:rPr>
          <w:tab/>
        </w:r>
        <w:r w:rsidR="00DE7964" w:rsidRPr="00F97178">
          <w:rPr>
            <w:rStyle w:val="aff2"/>
            <w:rFonts w:ascii="Times New Roman" w:hAnsi="Times New Roman" w:cs="Times New Roman"/>
            <w:b w:val="0"/>
            <w:noProof/>
            <w:sz w:val="28"/>
            <w:szCs w:val="28"/>
          </w:rPr>
          <w:t>ЗОНЫ С ОСОБЫМИ УСЛОВИЯМИ ИСПОЛЬЗОВАНИЯ ТЕРРИТОРИИ</w:t>
        </w:r>
        <w:r w:rsidR="00DE7964" w:rsidRPr="00F97178">
          <w:rPr>
            <w:rFonts w:ascii="Times New Roman" w:hAnsi="Times New Roman" w:cs="Times New Roman"/>
            <w:b w:val="0"/>
            <w:noProof/>
            <w:webHidden/>
            <w:sz w:val="28"/>
            <w:szCs w:val="28"/>
          </w:rPr>
          <w:tab/>
        </w:r>
        <w:r w:rsidRPr="00F97178">
          <w:rPr>
            <w:rFonts w:ascii="Times New Roman" w:hAnsi="Times New Roman" w:cs="Times New Roman"/>
            <w:b w:val="0"/>
            <w:noProof/>
            <w:webHidden/>
            <w:sz w:val="28"/>
            <w:szCs w:val="28"/>
          </w:rPr>
          <w:fldChar w:fldCharType="begin"/>
        </w:r>
        <w:r w:rsidR="00DE7964" w:rsidRPr="00F97178">
          <w:rPr>
            <w:rFonts w:ascii="Times New Roman" w:hAnsi="Times New Roman" w:cs="Times New Roman"/>
            <w:b w:val="0"/>
            <w:noProof/>
            <w:webHidden/>
            <w:sz w:val="28"/>
            <w:szCs w:val="28"/>
          </w:rPr>
          <w:instrText xml:space="preserve"> PAGEREF _Toc368904088 \h </w:instrText>
        </w:r>
        <w:r w:rsidRPr="00F97178">
          <w:rPr>
            <w:rFonts w:ascii="Times New Roman" w:hAnsi="Times New Roman" w:cs="Times New Roman"/>
            <w:b w:val="0"/>
            <w:noProof/>
            <w:webHidden/>
            <w:sz w:val="28"/>
            <w:szCs w:val="28"/>
          </w:rPr>
        </w:r>
        <w:r w:rsidRPr="00F97178">
          <w:rPr>
            <w:rFonts w:ascii="Times New Roman" w:hAnsi="Times New Roman" w:cs="Times New Roman"/>
            <w:b w:val="0"/>
            <w:noProof/>
            <w:webHidden/>
            <w:sz w:val="28"/>
            <w:szCs w:val="28"/>
          </w:rPr>
          <w:fldChar w:fldCharType="separate"/>
        </w:r>
        <w:r w:rsidR="00422927">
          <w:rPr>
            <w:rFonts w:ascii="Times New Roman" w:hAnsi="Times New Roman" w:cs="Times New Roman"/>
            <w:b w:val="0"/>
            <w:noProof/>
            <w:webHidden/>
            <w:sz w:val="28"/>
            <w:szCs w:val="28"/>
          </w:rPr>
          <w:t>2</w:t>
        </w:r>
        <w:r w:rsidRPr="00F97178">
          <w:rPr>
            <w:rFonts w:ascii="Times New Roman" w:hAnsi="Times New Roman" w:cs="Times New Roman"/>
            <w:b w:val="0"/>
            <w:noProof/>
            <w:webHidden/>
            <w:sz w:val="28"/>
            <w:szCs w:val="28"/>
          </w:rPr>
          <w:fldChar w:fldCharType="end"/>
        </w:r>
      </w:hyperlink>
    </w:p>
    <w:p w:rsidR="00DE7964" w:rsidRPr="00F97178" w:rsidRDefault="005D2273">
      <w:pPr>
        <w:pStyle w:val="13"/>
        <w:rPr>
          <w:rFonts w:ascii="Times New Roman" w:eastAsiaTheme="minorEastAsia" w:hAnsi="Times New Roman" w:cs="Times New Roman"/>
          <w:b w:val="0"/>
          <w:bCs w:val="0"/>
          <w:noProof/>
          <w:sz w:val="28"/>
          <w:szCs w:val="28"/>
          <w:lang w:eastAsia="ru-RU"/>
        </w:rPr>
      </w:pPr>
      <w:hyperlink w:anchor="_Toc368904089" w:history="1">
        <w:r w:rsidR="00DE7964" w:rsidRPr="00F97178">
          <w:rPr>
            <w:rStyle w:val="aff2"/>
            <w:rFonts w:ascii="Times New Roman" w:hAnsi="Times New Roman" w:cs="Times New Roman"/>
            <w:b w:val="0"/>
            <w:noProof/>
            <w:sz w:val="28"/>
            <w:szCs w:val="28"/>
          </w:rPr>
          <w:t>4.ЗЕМЛИ МУНИЦИПАЛЬНОГО ОБРАЗОВАНИЯ ТЕРРИТОРИАЛЬНЫЕ РЕСУРСЫ</w:t>
        </w:r>
        <w:r w:rsidR="00DE7964" w:rsidRPr="00F97178">
          <w:rPr>
            <w:rFonts w:ascii="Times New Roman" w:hAnsi="Times New Roman" w:cs="Times New Roman"/>
            <w:b w:val="0"/>
            <w:noProof/>
            <w:webHidden/>
            <w:sz w:val="28"/>
            <w:szCs w:val="28"/>
          </w:rPr>
          <w:tab/>
        </w:r>
        <w:r w:rsidRPr="00F97178">
          <w:rPr>
            <w:rFonts w:ascii="Times New Roman" w:hAnsi="Times New Roman" w:cs="Times New Roman"/>
            <w:b w:val="0"/>
            <w:noProof/>
            <w:webHidden/>
            <w:sz w:val="28"/>
            <w:szCs w:val="28"/>
          </w:rPr>
          <w:fldChar w:fldCharType="begin"/>
        </w:r>
        <w:r w:rsidR="00DE7964" w:rsidRPr="00F97178">
          <w:rPr>
            <w:rFonts w:ascii="Times New Roman" w:hAnsi="Times New Roman" w:cs="Times New Roman"/>
            <w:b w:val="0"/>
            <w:noProof/>
            <w:webHidden/>
            <w:sz w:val="28"/>
            <w:szCs w:val="28"/>
          </w:rPr>
          <w:instrText xml:space="preserve"> PAGEREF _Toc368904089 \h </w:instrText>
        </w:r>
        <w:r w:rsidRPr="00F97178">
          <w:rPr>
            <w:rFonts w:ascii="Times New Roman" w:hAnsi="Times New Roman" w:cs="Times New Roman"/>
            <w:b w:val="0"/>
            <w:noProof/>
            <w:webHidden/>
            <w:sz w:val="28"/>
            <w:szCs w:val="28"/>
          </w:rPr>
        </w:r>
        <w:r w:rsidRPr="00F97178">
          <w:rPr>
            <w:rFonts w:ascii="Times New Roman" w:hAnsi="Times New Roman" w:cs="Times New Roman"/>
            <w:b w:val="0"/>
            <w:noProof/>
            <w:webHidden/>
            <w:sz w:val="28"/>
            <w:szCs w:val="28"/>
          </w:rPr>
          <w:fldChar w:fldCharType="separate"/>
        </w:r>
        <w:r w:rsidR="00422927">
          <w:rPr>
            <w:rFonts w:ascii="Times New Roman" w:hAnsi="Times New Roman" w:cs="Times New Roman"/>
            <w:b w:val="0"/>
            <w:noProof/>
            <w:webHidden/>
            <w:sz w:val="28"/>
            <w:szCs w:val="28"/>
          </w:rPr>
          <w:t>2</w:t>
        </w:r>
        <w:r w:rsidRPr="00F97178">
          <w:rPr>
            <w:rFonts w:ascii="Times New Roman" w:hAnsi="Times New Roman" w:cs="Times New Roman"/>
            <w:b w:val="0"/>
            <w:noProof/>
            <w:webHidden/>
            <w:sz w:val="28"/>
            <w:szCs w:val="28"/>
          </w:rPr>
          <w:fldChar w:fldCharType="end"/>
        </w:r>
      </w:hyperlink>
    </w:p>
    <w:p w:rsidR="00DE7964" w:rsidRPr="00F97178" w:rsidRDefault="005D2273" w:rsidP="00080551">
      <w:pPr>
        <w:pStyle w:val="25"/>
        <w:rPr>
          <w:rFonts w:eastAsiaTheme="minorEastAsia"/>
          <w:lang w:eastAsia="ru-RU"/>
        </w:rPr>
      </w:pPr>
      <w:hyperlink w:anchor="_Toc368904090" w:history="1">
        <w:r w:rsidR="00DE7964" w:rsidRPr="00F97178">
          <w:rPr>
            <w:rStyle w:val="aff2"/>
          </w:rPr>
          <w:t>4.1 Территория муниципального образования</w:t>
        </w:r>
        <w:r w:rsidR="00DE7964" w:rsidRPr="00F97178">
          <w:rPr>
            <w:webHidden/>
          </w:rPr>
          <w:tab/>
        </w:r>
        <w:r w:rsidRPr="00F97178">
          <w:rPr>
            <w:webHidden/>
          </w:rPr>
          <w:fldChar w:fldCharType="begin"/>
        </w:r>
        <w:r w:rsidR="00DE7964" w:rsidRPr="00F97178">
          <w:rPr>
            <w:webHidden/>
          </w:rPr>
          <w:instrText xml:space="preserve"> PAGEREF _Toc368904090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091" w:history="1">
        <w:r w:rsidR="00DE7964" w:rsidRPr="00F97178">
          <w:rPr>
            <w:rStyle w:val="aff2"/>
          </w:rPr>
          <w:t>4.2 Территориальные ресурсы</w:t>
        </w:r>
        <w:r w:rsidR="00DE7964" w:rsidRPr="00F97178">
          <w:rPr>
            <w:webHidden/>
          </w:rPr>
          <w:tab/>
        </w:r>
        <w:r w:rsidRPr="00F97178">
          <w:rPr>
            <w:webHidden/>
          </w:rPr>
          <w:fldChar w:fldCharType="begin"/>
        </w:r>
        <w:r w:rsidR="00DE7964" w:rsidRPr="00F97178">
          <w:rPr>
            <w:webHidden/>
          </w:rPr>
          <w:instrText xml:space="preserve"> PAGEREF _Toc368904091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pPr>
        <w:pStyle w:val="13"/>
        <w:rPr>
          <w:rFonts w:ascii="Times New Roman" w:eastAsiaTheme="minorEastAsia" w:hAnsi="Times New Roman" w:cs="Times New Roman"/>
          <w:b w:val="0"/>
          <w:bCs w:val="0"/>
          <w:noProof/>
          <w:sz w:val="28"/>
          <w:szCs w:val="28"/>
          <w:lang w:eastAsia="ru-RU"/>
        </w:rPr>
      </w:pPr>
      <w:hyperlink w:anchor="_Toc368904092" w:history="1">
        <w:r w:rsidR="00DE7964" w:rsidRPr="00F97178">
          <w:rPr>
            <w:rStyle w:val="aff2"/>
            <w:rFonts w:ascii="Times New Roman" w:hAnsi="Times New Roman" w:cs="Times New Roman"/>
            <w:b w:val="0"/>
            <w:noProof/>
            <w:sz w:val="28"/>
            <w:szCs w:val="28"/>
          </w:rPr>
          <w:t>5. СОЦИАЛЬНО-ЭКОНОМИЧЕСКАЯ СИТУАЦИЯ</w:t>
        </w:r>
        <w:r w:rsidR="00DE7964" w:rsidRPr="00F97178">
          <w:rPr>
            <w:rFonts w:ascii="Times New Roman" w:hAnsi="Times New Roman" w:cs="Times New Roman"/>
            <w:b w:val="0"/>
            <w:noProof/>
            <w:webHidden/>
            <w:sz w:val="28"/>
            <w:szCs w:val="28"/>
          </w:rPr>
          <w:tab/>
        </w:r>
        <w:r w:rsidRPr="00F97178">
          <w:rPr>
            <w:rFonts w:ascii="Times New Roman" w:hAnsi="Times New Roman" w:cs="Times New Roman"/>
            <w:b w:val="0"/>
            <w:noProof/>
            <w:webHidden/>
            <w:sz w:val="28"/>
            <w:szCs w:val="28"/>
          </w:rPr>
          <w:fldChar w:fldCharType="begin"/>
        </w:r>
        <w:r w:rsidR="00DE7964" w:rsidRPr="00F97178">
          <w:rPr>
            <w:rFonts w:ascii="Times New Roman" w:hAnsi="Times New Roman" w:cs="Times New Roman"/>
            <w:b w:val="0"/>
            <w:noProof/>
            <w:webHidden/>
            <w:sz w:val="28"/>
            <w:szCs w:val="28"/>
          </w:rPr>
          <w:instrText xml:space="preserve"> PAGEREF _Toc368904092 \h </w:instrText>
        </w:r>
        <w:r w:rsidRPr="00F97178">
          <w:rPr>
            <w:rFonts w:ascii="Times New Roman" w:hAnsi="Times New Roman" w:cs="Times New Roman"/>
            <w:b w:val="0"/>
            <w:noProof/>
            <w:webHidden/>
            <w:sz w:val="28"/>
            <w:szCs w:val="28"/>
          </w:rPr>
        </w:r>
        <w:r w:rsidRPr="00F97178">
          <w:rPr>
            <w:rFonts w:ascii="Times New Roman" w:hAnsi="Times New Roman" w:cs="Times New Roman"/>
            <w:b w:val="0"/>
            <w:noProof/>
            <w:webHidden/>
            <w:sz w:val="28"/>
            <w:szCs w:val="28"/>
          </w:rPr>
          <w:fldChar w:fldCharType="separate"/>
        </w:r>
        <w:r w:rsidR="00422927">
          <w:rPr>
            <w:rFonts w:ascii="Times New Roman" w:hAnsi="Times New Roman" w:cs="Times New Roman"/>
            <w:b w:val="0"/>
            <w:noProof/>
            <w:webHidden/>
            <w:sz w:val="28"/>
            <w:szCs w:val="28"/>
          </w:rPr>
          <w:t>2</w:t>
        </w:r>
        <w:r w:rsidRPr="00F97178">
          <w:rPr>
            <w:rFonts w:ascii="Times New Roman" w:hAnsi="Times New Roman" w:cs="Times New Roman"/>
            <w:b w:val="0"/>
            <w:noProof/>
            <w:webHidden/>
            <w:sz w:val="28"/>
            <w:szCs w:val="28"/>
          </w:rPr>
          <w:fldChar w:fldCharType="end"/>
        </w:r>
      </w:hyperlink>
    </w:p>
    <w:p w:rsidR="00DE7964" w:rsidRPr="00F97178" w:rsidRDefault="005D2273" w:rsidP="00080551">
      <w:pPr>
        <w:pStyle w:val="25"/>
        <w:rPr>
          <w:rFonts w:eastAsiaTheme="minorEastAsia"/>
          <w:lang w:eastAsia="ru-RU"/>
        </w:rPr>
      </w:pPr>
      <w:hyperlink w:anchor="_Toc368904093" w:history="1">
        <w:r w:rsidR="00DE7964" w:rsidRPr="00F97178">
          <w:rPr>
            <w:rStyle w:val="aff2"/>
          </w:rPr>
          <w:t>5.1. Хозяйственный комплекс и предпосылки развития</w:t>
        </w:r>
        <w:r w:rsidR="00DE7964" w:rsidRPr="00F97178">
          <w:rPr>
            <w:webHidden/>
          </w:rPr>
          <w:tab/>
        </w:r>
        <w:r w:rsidRPr="00F97178">
          <w:rPr>
            <w:webHidden/>
          </w:rPr>
          <w:fldChar w:fldCharType="begin"/>
        </w:r>
        <w:r w:rsidR="00DE7964" w:rsidRPr="00F97178">
          <w:rPr>
            <w:webHidden/>
          </w:rPr>
          <w:instrText xml:space="preserve"> PAGEREF _Toc368904093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094" w:history="1">
        <w:r w:rsidR="00DE7964" w:rsidRPr="00F97178">
          <w:rPr>
            <w:rStyle w:val="aff2"/>
          </w:rPr>
          <w:t>Экономический потенциал</w:t>
        </w:r>
        <w:r w:rsidR="00DE7964" w:rsidRPr="00F97178">
          <w:rPr>
            <w:webHidden/>
          </w:rPr>
          <w:tab/>
        </w:r>
        <w:r w:rsidRPr="00F97178">
          <w:rPr>
            <w:webHidden/>
          </w:rPr>
          <w:fldChar w:fldCharType="begin"/>
        </w:r>
        <w:r w:rsidR="00DE7964" w:rsidRPr="00F97178">
          <w:rPr>
            <w:webHidden/>
          </w:rPr>
          <w:instrText xml:space="preserve"> PAGEREF _Toc368904094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095" w:history="1">
        <w:r w:rsidR="00DE7964" w:rsidRPr="00F97178">
          <w:rPr>
            <w:rStyle w:val="aff2"/>
          </w:rPr>
          <w:t>5.2. Демографическая ситуация. Прогноз численности населения</w:t>
        </w:r>
        <w:r w:rsidR="00DE7964" w:rsidRPr="00F97178">
          <w:rPr>
            <w:webHidden/>
          </w:rPr>
          <w:tab/>
        </w:r>
        <w:r w:rsidRPr="00F97178">
          <w:rPr>
            <w:webHidden/>
          </w:rPr>
          <w:fldChar w:fldCharType="begin"/>
        </w:r>
        <w:r w:rsidR="00DE7964" w:rsidRPr="00F97178">
          <w:rPr>
            <w:webHidden/>
          </w:rPr>
          <w:instrText xml:space="preserve"> PAGEREF _Toc368904095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096" w:history="1">
        <w:r w:rsidR="00DE7964" w:rsidRPr="00F97178">
          <w:rPr>
            <w:rStyle w:val="aff2"/>
          </w:rPr>
          <w:t>5.3. Жилищный фонд и жилищное строительство</w:t>
        </w:r>
        <w:r w:rsidR="00DE7964" w:rsidRPr="00F97178">
          <w:rPr>
            <w:webHidden/>
          </w:rPr>
          <w:tab/>
        </w:r>
        <w:r w:rsidRPr="00F97178">
          <w:rPr>
            <w:webHidden/>
          </w:rPr>
          <w:fldChar w:fldCharType="begin"/>
        </w:r>
        <w:r w:rsidR="00DE7964" w:rsidRPr="00F97178">
          <w:rPr>
            <w:webHidden/>
          </w:rPr>
          <w:instrText xml:space="preserve"> PAGEREF _Toc368904096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097" w:history="1">
        <w:r w:rsidR="00DE7964" w:rsidRPr="00F97178">
          <w:rPr>
            <w:rStyle w:val="aff2"/>
          </w:rPr>
          <w:t>5.4. Социальная сфера. Проблемы и направления развития</w:t>
        </w:r>
        <w:r w:rsidR="00DE7964" w:rsidRPr="00F97178">
          <w:rPr>
            <w:webHidden/>
          </w:rPr>
          <w:tab/>
        </w:r>
        <w:r w:rsidRPr="00F97178">
          <w:rPr>
            <w:webHidden/>
          </w:rPr>
          <w:fldChar w:fldCharType="begin"/>
        </w:r>
        <w:r w:rsidR="00DE7964" w:rsidRPr="00F97178">
          <w:rPr>
            <w:webHidden/>
          </w:rPr>
          <w:instrText xml:space="preserve"> PAGEREF _Toc368904097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pPr>
        <w:pStyle w:val="13"/>
        <w:rPr>
          <w:rFonts w:ascii="Times New Roman" w:eastAsiaTheme="minorEastAsia" w:hAnsi="Times New Roman" w:cs="Times New Roman"/>
          <w:b w:val="0"/>
          <w:bCs w:val="0"/>
          <w:noProof/>
          <w:sz w:val="28"/>
          <w:szCs w:val="28"/>
          <w:lang w:eastAsia="ru-RU"/>
        </w:rPr>
      </w:pPr>
      <w:hyperlink w:anchor="_Toc368904098" w:history="1">
        <w:r w:rsidR="00DE7964" w:rsidRPr="00F97178">
          <w:rPr>
            <w:rStyle w:val="aff2"/>
            <w:rFonts w:ascii="Times New Roman" w:hAnsi="Times New Roman" w:cs="Times New Roman"/>
            <w:b w:val="0"/>
            <w:noProof/>
            <w:sz w:val="28"/>
            <w:szCs w:val="28"/>
          </w:rPr>
          <w:t>6. ПЛАНИРОВОЧНАЯ ОРГАНИЗАЦИЯ ТЕРРИТОРИИ</w:t>
        </w:r>
        <w:r w:rsidR="00DE7964" w:rsidRPr="00F97178">
          <w:rPr>
            <w:rFonts w:ascii="Times New Roman" w:hAnsi="Times New Roman" w:cs="Times New Roman"/>
            <w:b w:val="0"/>
            <w:noProof/>
            <w:webHidden/>
            <w:sz w:val="28"/>
            <w:szCs w:val="28"/>
          </w:rPr>
          <w:tab/>
        </w:r>
        <w:r w:rsidRPr="00F97178">
          <w:rPr>
            <w:rFonts w:ascii="Times New Roman" w:hAnsi="Times New Roman" w:cs="Times New Roman"/>
            <w:b w:val="0"/>
            <w:noProof/>
            <w:webHidden/>
            <w:sz w:val="28"/>
            <w:szCs w:val="28"/>
          </w:rPr>
          <w:fldChar w:fldCharType="begin"/>
        </w:r>
        <w:r w:rsidR="00DE7964" w:rsidRPr="00F97178">
          <w:rPr>
            <w:rFonts w:ascii="Times New Roman" w:hAnsi="Times New Roman" w:cs="Times New Roman"/>
            <w:b w:val="0"/>
            <w:noProof/>
            <w:webHidden/>
            <w:sz w:val="28"/>
            <w:szCs w:val="28"/>
          </w:rPr>
          <w:instrText xml:space="preserve"> PAGEREF _Toc368904098 \h </w:instrText>
        </w:r>
        <w:r w:rsidRPr="00F97178">
          <w:rPr>
            <w:rFonts w:ascii="Times New Roman" w:hAnsi="Times New Roman" w:cs="Times New Roman"/>
            <w:b w:val="0"/>
            <w:noProof/>
            <w:webHidden/>
            <w:sz w:val="28"/>
            <w:szCs w:val="28"/>
          </w:rPr>
        </w:r>
        <w:r w:rsidRPr="00F97178">
          <w:rPr>
            <w:rFonts w:ascii="Times New Roman" w:hAnsi="Times New Roman" w:cs="Times New Roman"/>
            <w:b w:val="0"/>
            <w:noProof/>
            <w:webHidden/>
            <w:sz w:val="28"/>
            <w:szCs w:val="28"/>
          </w:rPr>
          <w:fldChar w:fldCharType="separate"/>
        </w:r>
        <w:r w:rsidR="00422927">
          <w:rPr>
            <w:rFonts w:ascii="Times New Roman" w:hAnsi="Times New Roman" w:cs="Times New Roman"/>
            <w:b w:val="0"/>
            <w:noProof/>
            <w:webHidden/>
            <w:sz w:val="28"/>
            <w:szCs w:val="28"/>
          </w:rPr>
          <w:t>2</w:t>
        </w:r>
        <w:r w:rsidRPr="00F97178">
          <w:rPr>
            <w:rFonts w:ascii="Times New Roman" w:hAnsi="Times New Roman" w:cs="Times New Roman"/>
            <w:b w:val="0"/>
            <w:noProof/>
            <w:webHidden/>
            <w:sz w:val="28"/>
            <w:szCs w:val="28"/>
          </w:rPr>
          <w:fldChar w:fldCharType="end"/>
        </w:r>
      </w:hyperlink>
    </w:p>
    <w:p w:rsidR="00DE7964" w:rsidRPr="00F97178" w:rsidRDefault="005D2273" w:rsidP="00080551">
      <w:pPr>
        <w:pStyle w:val="25"/>
        <w:rPr>
          <w:rFonts w:eastAsiaTheme="minorEastAsia"/>
          <w:lang w:eastAsia="ru-RU"/>
        </w:rPr>
      </w:pPr>
      <w:hyperlink w:anchor="_Toc368904099" w:history="1">
        <w:r w:rsidR="00DE7964" w:rsidRPr="00F97178">
          <w:rPr>
            <w:rStyle w:val="aff2"/>
          </w:rPr>
          <w:t>6.1 Современная градостроительная ситуация.</w:t>
        </w:r>
        <w:r w:rsidR="00DE7964" w:rsidRPr="00F97178">
          <w:rPr>
            <w:webHidden/>
          </w:rPr>
          <w:tab/>
        </w:r>
        <w:r w:rsidRPr="00F97178">
          <w:rPr>
            <w:webHidden/>
          </w:rPr>
          <w:fldChar w:fldCharType="begin"/>
        </w:r>
        <w:r w:rsidR="00DE7964" w:rsidRPr="00F97178">
          <w:rPr>
            <w:webHidden/>
          </w:rPr>
          <w:instrText xml:space="preserve"> PAGEREF _Toc368904099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00" w:history="1">
        <w:r w:rsidR="00DE7964" w:rsidRPr="00F97178">
          <w:rPr>
            <w:rStyle w:val="aff2"/>
          </w:rPr>
          <w:t xml:space="preserve">6.2. Концепция территориального развития села </w:t>
        </w:r>
        <w:r w:rsidR="00080551">
          <w:rPr>
            <w:rStyle w:val="aff2"/>
          </w:rPr>
          <w:t xml:space="preserve">Алексеевка </w:t>
        </w:r>
        <w:r w:rsidR="00DE7964" w:rsidRPr="00F97178">
          <w:rPr>
            <w:rStyle w:val="aff2"/>
          </w:rPr>
          <w:t xml:space="preserve"> и села </w:t>
        </w:r>
        <w:r w:rsidR="00080551">
          <w:rPr>
            <w:rStyle w:val="aff2"/>
          </w:rPr>
          <w:t xml:space="preserve">Воскресеновка </w:t>
        </w:r>
        <w:r w:rsidR="00DE7964" w:rsidRPr="00F97178">
          <w:rPr>
            <w:rStyle w:val="aff2"/>
          </w:rPr>
          <w:t>(предложения по территориальному планированию)</w:t>
        </w:r>
        <w:r w:rsidR="00DE7964" w:rsidRPr="00F97178">
          <w:rPr>
            <w:webHidden/>
          </w:rPr>
          <w:tab/>
        </w:r>
        <w:r w:rsidRPr="00F97178">
          <w:rPr>
            <w:webHidden/>
          </w:rPr>
          <w:fldChar w:fldCharType="begin"/>
        </w:r>
        <w:r w:rsidR="00DE7964" w:rsidRPr="00F97178">
          <w:rPr>
            <w:webHidden/>
          </w:rPr>
          <w:instrText xml:space="preserve"> PAGEREF _Toc368904100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pPr>
        <w:pStyle w:val="13"/>
        <w:rPr>
          <w:rFonts w:ascii="Times New Roman" w:eastAsiaTheme="minorEastAsia" w:hAnsi="Times New Roman" w:cs="Times New Roman"/>
          <w:b w:val="0"/>
          <w:bCs w:val="0"/>
          <w:noProof/>
          <w:sz w:val="28"/>
          <w:szCs w:val="28"/>
          <w:lang w:eastAsia="ru-RU"/>
        </w:rPr>
      </w:pPr>
      <w:hyperlink w:anchor="_Toc368904101" w:history="1">
        <w:r w:rsidR="00DE7964" w:rsidRPr="00F97178">
          <w:rPr>
            <w:rStyle w:val="aff2"/>
            <w:rFonts w:ascii="Times New Roman" w:hAnsi="Times New Roman" w:cs="Times New Roman"/>
            <w:b w:val="0"/>
            <w:noProof/>
            <w:sz w:val="28"/>
            <w:szCs w:val="28"/>
          </w:rPr>
          <w:t>7.ТРАНСПОРТНАЯ ИНФРАСТРУКТУРА</w:t>
        </w:r>
        <w:r w:rsidR="00DE7964" w:rsidRPr="00F97178">
          <w:rPr>
            <w:rFonts w:ascii="Times New Roman" w:hAnsi="Times New Roman" w:cs="Times New Roman"/>
            <w:b w:val="0"/>
            <w:noProof/>
            <w:webHidden/>
            <w:sz w:val="28"/>
            <w:szCs w:val="28"/>
          </w:rPr>
          <w:tab/>
        </w:r>
        <w:r w:rsidRPr="00F97178">
          <w:rPr>
            <w:rFonts w:ascii="Times New Roman" w:hAnsi="Times New Roman" w:cs="Times New Roman"/>
            <w:b w:val="0"/>
            <w:noProof/>
            <w:webHidden/>
            <w:sz w:val="28"/>
            <w:szCs w:val="28"/>
          </w:rPr>
          <w:fldChar w:fldCharType="begin"/>
        </w:r>
        <w:r w:rsidR="00DE7964" w:rsidRPr="00F97178">
          <w:rPr>
            <w:rFonts w:ascii="Times New Roman" w:hAnsi="Times New Roman" w:cs="Times New Roman"/>
            <w:b w:val="0"/>
            <w:noProof/>
            <w:webHidden/>
            <w:sz w:val="28"/>
            <w:szCs w:val="28"/>
          </w:rPr>
          <w:instrText xml:space="preserve"> PAGEREF _Toc368904101 \h </w:instrText>
        </w:r>
        <w:r w:rsidRPr="00F97178">
          <w:rPr>
            <w:rFonts w:ascii="Times New Roman" w:hAnsi="Times New Roman" w:cs="Times New Roman"/>
            <w:b w:val="0"/>
            <w:noProof/>
            <w:webHidden/>
            <w:sz w:val="28"/>
            <w:szCs w:val="28"/>
          </w:rPr>
        </w:r>
        <w:r w:rsidRPr="00F97178">
          <w:rPr>
            <w:rFonts w:ascii="Times New Roman" w:hAnsi="Times New Roman" w:cs="Times New Roman"/>
            <w:b w:val="0"/>
            <w:noProof/>
            <w:webHidden/>
            <w:sz w:val="28"/>
            <w:szCs w:val="28"/>
          </w:rPr>
          <w:fldChar w:fldCharType="separate"/>
        </w:r>
        <w:r w:rsidR="00422927">
          <w:rPr>
            <w:rFonts w:ascii="Times New Roman" w:hAnsi="Times New Roman" w:cs="Times New Roman"/>
            <w:b w:val="0"/>
            <w:noProof/>
            <w:webHidden/>
            <w:sz w:val="28"/>
            <w:szCs w:val="28"/>
          </w:rPr>
          <w:t>2</w:t>
        </w:r>
        <w:r w:rsidRPr="00F97178">
          <w:rPr>
            <w:rFonts w:ascii="Times New Roman" w:hAnsi="Times New Roman" w:cs="Times New Roman"/>
            <w:b w:val="0"/>
            <w:noProof/>
            <w:webHidden/>
            <w:sz w:val="28"/>
            <w:szCs w:val="28"/>
          </w:rPr>
          <w:fldChar w:fldCharType="end"/>
        </w:r>
      </w:hyperlink>
    </w:p>
    <w:p w:rsidR="00DE7964" w:rsidRPr="00F97178" w:rsidRDefault="005D2273" w:rsidP="00080551">
      <w:pPr>
        <w:pStyle w:val="25"/>
        <w:rPr>
          <w:rFonts w:eastAsiaTheme="minorEastAsia"/>
          <w:lang w:eastAsia="ru-RU"/>
        </w:rPr>
      </w:pPr>
      <w:hyperlink w:anchor="_Toc368904102" w:history="1">
        <w:r w:rsidR="00F97178" w:rsidRPr="00F97178">
          <w:rPr>
            <w:rStyle w:val="aff2"/>
          </w:rPr>
          <w:t>7.1 Автомобильные дорог..............................................</w:t>
        </w:r>
        <w:r w:rsidR="00080551">
          <w:rPr>
            <w:rStyle w:val="aff2"/>
          </w:rPr>
          <w:t>...............................</w:t>
        </w:r>
        <w:r w:rsidR="00F97178" w:rsidRPr="00F97178">
          <w:rPr>
            <w:rStyle w:val="aff2"/>
          </w:rPr>
          <w:t>..46</w:t>
        </w:r>
      </w:hyperlink>
    </w:p>
    <w:p w:rsidR="00DE7964" w:rsidRPr="00F97178" w:rsidRDefault="005D2273" w:rsidP="00080551">
      <w:pPr>
        <w:pStyle w:val="25"/>
        <w:rPr>
          <w:rFonts w:eastAsiaTheme="minorEastAsia"/>
          <w:lang w:eastAsia="ru-RU"/>
        </w:rPr>
      </w:pPr>
      <w:hyperlink w:anchor="_Toc368904103" w:history="1">
        <w:r w:rsidR="00DE7964" w:rsidRPr="00F97178">
          <w:rPr>
            <w:rStyle w:val="aff2"/>
          </w:rPr>
          <w:t>7.2 Общественный транспорт</w:t>
        </w:r>
        <w:r w:rsidR="00F97178" w:rsidRPr="00F97178">
          <w:rPr>
            <w:webHidden/>
          </w:rPr>
          <w:t>........................................</w:t>
        </w:r>
        <w:r w:rsidR="00080551">
          <w:rPr>
            <w:webHidden/>
          </w:rPr>
          <w:t>...............................</w:t>
        </w:r>
        <w:r w:rsidR="00F97178" w:rsidRPr="00F97178">
          <w:rPr>
            <w:webHidden/>
          </w:rPr>
          <w:t>...47</w:t>
        </w:r>
      </w:hyperlink>
    </w:p>
    <w:p w:rsidR="00DE7964" w:rsidRPr="00F97178" w:rsidRDefault="005D2273" w:rsidP="00080551">
      <w:pPr>
        <w:pStyle w:val="25"/>
        <w:rPr>
          <w:rFonts w:eastAsiaTheme="minorEastAsia"/>
          <w:lang w:eastAsia="ru-RU"/>
        </w:rPr>
      </w:pPr>
      <w:hyperlink w:anchor="_Toc368904104" w:history="1">
        <w:r w:rsidR="00DE7964" w:rsidRPr="00F97178">
          <w:rPr>
            <w:rStyle w:val="aff2"/>
          </w:rPr>
          <w:t>7.3 Железнодорожный транспорт</w:t>
        </w:r>
        <w:r w:rsidR="00F97178" w:rsidRPr="00F97178">
          <w:rPr>
            <w:webHidden/>
          </w:rPr>
          <w:t>...................................</w:t>
        </w:r>
        <w:r w:rsidR="00080551">
          <w:rPr>
            <w:webHidden/>
          </w:rPr>
          <w:t>..............................</w:t>
        </w:r>
        <w:r w:rsidR="00F97178" w:rsidRPr="00F97178">
          <w:rPr>
            <w:webHidden/>
          </w:rPr>
          <w:t>..48</w:t>
        </w:r>
      </w:hyperlink>
    </w:p>
    <w:p w:rsidR="00DE7964" w:rsidRPr="00F97178" w:rsidRDefault="005D2273">
      <w:pPr>
        <w:pStyle w:val="13"/>
        <w:rPr>
          <w:rFonts w:ascii="Times New Roman" w:eastAsiaTheme="minorEastAsia" w:hAnsi="Times New Roman" w:cs="Times New Roman"/>
          <w:b w:val="0"/>
          <w:bCs w:val="0"/>
          <w:noProof/>
          <w:sz w:val="28"/>
          <w:szCs w:val="28"/>
          <w:lang w:eastAsia="ru-RU"/>
        </w:rPr>
      </w:pPr>
      <w:hyperlink w:anchor="_Toc368904105" w:history="1">
        <w:r w:rsidR="00DE7964" w:rsidRPr="00F97178">
          <w:rPr>
            <w:rStyle w:val="aff2"/>
            <w:rFonts w:ascii="Times New Roman" w:hAnsi="Times New Roman" w:cs="Times New Roman"/>
            <w:b w:val="0"/>
            <w:noProof/>
            <w:sz w:val="28"/>
            <w:szCs w:val="28"/>
          </w:rPr>
          <w:t>8. ИНЖЕНЕРНАЯ ЗАЩИТА И  ПОДГОТОВКА ТЕРРИТОРИИ</w:t>
        </w:r>
        <w:r w:rsidR="00DE7964" w:rsidRPr="00F97178">
          <w:rPr>
            <w:rFonts w:ascii="Times New Roman" w:hAnsi="Times New Roman" w:cs="Times New Roman"/>
            <w:b w:val="0"/>
            <w:noProof/>
            <w:webHidden/>
            <w:sz w:val="28"/>
            <w:szCs w:val="28"/>
          </w:rPr>
          <w:tab/>
        </w:r>
        <w:r w:rsidRPr="00F97178">
          <w:rPr>
            <w:rFonts w:ascii="Times New Roman" w:hAnsi="Times New Roman" w:cs="Times New Roman"/>
            <w:b w:val="0"/>
            <w:noProof/>
            <w:webHidden/>
            <w:sz w:val="28"/>
            <w:szCs w:val="28"/>
          </w:rPr>
          <w:fldChar w:fldCharType="begin"/>
        </w:r>
        <w:r w:rsidR="00DE7964" w:rsidRPr="00F97178">
          <w:rPr>
            <w:rFonts w:ascii="Times New Roman" w:hAnsi="Times New Roman" w:cs="Times New Roman"/>
            <w:b w:val="0"/>
            <w:noProof/>
            <w:webHidden/>
            <w:sz w:val="28"/>
            <w:szCs w:val="28"/>
          </w:rPr>
          <w:instrText xml:space="preserve"> PAGEREF _Toc368904105 \h </w:instrText>
        </w:r>
        <w:r w:rsidRPr="00F97178">
          <w:rPr>
            <w:rFonts w:ascii="Times New Roman" w:hAnsi="Times New Roman" w:cs="Times New Roman"/>
            <w:b w:val="0"/>
            <w:noProof/>
            <w:webHidden/>
            <w:sz w:val="28"/>
            <w:szCs w:val="28"/>
          </w:rPr>
        </w:r>
        <w:r w:rsidRPr="00F97178">
          <w:rPr>
            <w:rFonts w:ascii="Times New Roman" w:hAnsi="Times New Roman" w:cs="Times New Roman"/>
            <w:b w:val="0"/>
            <w:noProof/>
            <w:webHidden/>
            <w:sz w:val="28"/>
            <w:szCs w:val="28"/>
          </w:rPr>
          <w:fldChar w:fldCharType="separate"/>
        </w:r>
        <w:r w:rsidR="00422927">
          <w:rPr>
            <w:rFonts w:ascii="Times New Roman" w:hAnsi="Times New Roman" w:cs="Times New Roman"/>
            <w:b w:val="0"/>
            <w:noProof/>
            <w:webHidden/>
            <w:sz w:val="28"/>
            <w:szCs w:val="28"/>
          </w:rPr>
          <w:t>2</w:t>
        </w:r>
        <w:r w:rsidRPr="00F97178">
          <w:rPr>
            <w:rFonts w:ascii="Times New Roman" w:hAnsi="Times New Roman" w:cs="Times New Roman"/>
            <w:b w:val="0"/>
            <w:noProof/>
            <w:webHidden/>
            <w:sz w:val="28"/>
            <w:szCs w:val="28"/>
          </w:rPr>
          <w:fldChar w:fldCharType="end"/>
        </w:r>
      </w:hyperlink>
    </w:p>
    <w:p w:rsidR="00DE7964" w:rsidRPr="00F97178" w:rsidRDefault="005D2273">
      <w:pPr>
        <w:pStyle w:val="13"/>
        <w:rPr>
          <w:rFonts w:ascii="Times New Roman" w:eastAsiaTheme="minorEastAsia" w:hAnsi="Times New Roman" w:cs="Times New Roman"/>
          <w:b w:val="0"/>
          <w:bCs w:val="0"/>
          <w:noProof/>
          <w:sz w:val="28"/>
          <w:szCs w:val="28"/>
          <w:lang w:eastAsia="ru-RU"/>
        </w:rPr>
      </w:pPr>
      <w:hyperlink w:anchor="_Toc368904106" w:history="1">
        <w:r w:rsidR="00DE7964" w:rsidRPr="00F97178">
          <w:rPr>
            <w:rStyle w:val="aff2"/>
            <w:rFonts w:ascii="Times New Roman" w:hAnsi="Times New Roman" w:cs="Times New Roman"/>
            <w:b w:val="0"/>
            <w:noProof/>
            <w:sz w:val="28"/>
            <w:szCs w:val="28"/>
          </w:rPr>
          <w:t>9.ОЗЕЛЕНЕНИЕ</w:t>
        </w:r>
        <w:r w:rsidR="00DE7964" w:rsidRPr="00F97178">
          <w:rPr>
            <w:rFonts w:ascii="Times New Roman" w:hAnsi="Times New Roman" w:cs="Times New Roman"/>
            <w:b w:val="0"/>
            <w:noProof/>
            <w:webHidden/>
            <w:sz w:val="28"/>
            <w:szCs w:val="28"/>
          </w:rPr>
          <w:tab/>
        </w:r>
        <w:r w:rsidRPr="00F97178">
          <w:rPr>
            <w:rFonts w:ascii="Times New Roman" w:hAnsi="Times New Roman" w:cs="Times New Roman"/>
            <w:b w:val="0"/>
            <w:noProof/>
            <w:webHidden/>
            <w:sz w:val="28"/>
            <w:szCs w:val="28"/>
          </w:rPr>
          <w:fldChar w:fldCharType="begin"/>
        </w:r>
        <w:r w:rsidR="00DE7964" w:rsidRPr="00F97178">
          <w:rPr>
            <w:rFonts w:ascii="Times New Roman" w:hAnsi="Times New Roman" w:cs="Times New Roman"/>
            <w:b w:val="0"/>
            <w:noProof/>
            <w:webHidden/>
            <w:sz w:val="28"/>
            <w:szCs w:val="28"/>
          </w:rPr>
          <w:instrText xml:space="preserve"> PAGEREF _Toc368904106 \h </w:instrText>
        </w:r>
        <w:r w:rsidRPr="00F97178">
          <w:rPr>
            <w:rFonts w:ascii="Times New Roman" w:hAnsi="Times New Roman" w:cs="Times New Roman"/>
            <w:b w:val="0"/>
            <w:noProof/>
            <w:webHidden/>
            <w:sz w:val="28"/>
            <w:szCs w:val="28"/>
          </w:rPr>
        </w:r>
        <w:r w:rsidRPr="00F97178">
          <w:rPr>
            <w:rFonts w:ascii="Times New Roman" w:hAnsi="Times New Roman" w:cs="Times New Roman"/>
            <w:b w:val="0"/>
            <w:noProof/>
            <w:webHidden/>
            <w:sz w:val="28"/>
            <w:szCs w:val="28"/>
          </w:rPr>
          <w:fldChar w:fldCharType="separate"/>
        </w:r>
        <w:r w:rsidR="00422927">
          <w:rPr>
            <w:rFonts w:ascii="Times New Roman" w:hAnsi="Times New Roman" w:cs="Times New Roman"/>
            <w:b w:val="0"/>
            <w:noProof/>
            <w:webHidden/>
            <w:sz w:val="28"/>
            <w:szCs w:val="28"/>
          </w:rPr>
          <w:t>2</w:t>
        </w:r>
        <w:r w:rsidRPr="00F97178">
          <w:rPr>
            <w:rFonts w:ascii="Times New Roman" w:hAnsi="Times New Roman" w:cs="Times New Roman"/>
            <w:b w:val="0"/>
            <w:noProof/>
            <w:webHidden/>
            <w:sz w:val="28"/>
            <w:szCs w:val="28"/>
          </w:rPr>
          <w:fldChar w:fldCharType="end"/>
        </w:r>
      </w:hyperlink>
    </w:p>
    <w:p w:rsidR="00DE7964" w:rsidRPr="00F97178" w:rsidRDefault="005D2273" w:rsidP="00080551">
      <w:pPr>
        <w:pStyle w:val="25"/>
        <w:rPr>
          <w:rFonts w:eastAsiaTheme="minorEastAsia"/>
          <w:lang w:eastAsia="ru-RU"/>
        </w:rPr>
      </w:pPr>
      <w:hyperlink w:anchor="_Toc368904107" w:history="1">
        <w:r w:rsidR="00DE7964" w:rsidRPr="00F97178">
          <w:rPr>
            <w:rStyle w:val="aff2"/>
          </w:rPr>
          <w:t>9.1 существующее положение</w:t>
        </w:r>
        <w:r w:rsidR="00DE7964" w:rsidRPr="00F97178">
          <w:rPr>
            <w:webHidden/>
          </w:rPr>
          <w:tab/>
        </w:r>
        <w:r w:rsidRPr="00F97178">
          <w:rPr>
            <w:webHidden/>
          </w:rPr>
          <w:fldChar w:fldCharType="begin"/>
        </w:r>
        <w:r w:rsidR="00DE7964" w:rsidRPr="00F97178">
          <w:rPr>
            <w:webHidden/>
          </w:rPr>
          <w:instrText xml:space="preserve"> PAGEREF _Toc368904107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pPr>
        <w:pStyle w:val="13"/>
        <w:rPr>
          <w:rFonts w:ascii="Times New Roman" w:eastAsiaTheme="minorEastAsia" w:hAnsi="Times New Roman" w:cs="Times New Roman"/>
          <w:b w:val="0"/>
          <w:bCs w:val="0"/>
          <w:noProof/>
          <w:sz w:val="28"/>
          <w:szCs w:val="28"/>
          <w:lang w:eastAsia="ru-RU"/>
        </w:rPr>
      </w:pPr>
      <w:hyperlink w:anchor="_Toc368904108" w:history="1">
        <w:r w:rsidR="00DE7964" w:rsidRPr="00F97178">
          <w:rPr>
            <w:rStyle w:val="aff2"/>
            <w:rFonts w:ascii="Times New Roman" w:hAnsi="Times New Roman" w:cs="Times New Roman"/>
            <w:b w:val="0"/>
            <w:noProof/>
            <w:sz w:val="28"/>
            <w:szCs w:val="28"/>
          </w:rPr>
          <w:t>10. ИНЖЕНЕРНАЯ  ИНФРАСТРУКТУРА</w:t>
        </w:r>
        <w:r w:rsidR="00DE7964" w:rsidRPr="00F97178">
          <w:rPr>
            <w:rFonts w:ascii="Times New Roman" w:hAnsi="Times New Roman" w:cs="Times New Roman"/>
            <w:b w:val="0"/>
            <w:noProof/>
            <w:webHidden/>
            <w:sz w:val="28"/>
            <w:szCs w:val="28"/>
          </w:rPr>
          <w:tab/>
        </w:r>
        <w:r w:rsidRPr="00F97178">
          <w:rPr>
            <w:rFonts w:ascii="Times New Roman" w:hAnsi="Times New Roman" w:cs="Times New Roman"/>
            <w:b w:val="0"/>
            <w:noProof/>
            <w:webHidden/>
            <w:sz w:val="28"/>
            <w:szCs w:val="28"/>
          </w:rPr>
          <w:fldChar w:fldCharType="begin"/>
        </w:r>
        <w:r w:rsidR="00DE7964" w:rsidRPr="00F97178">
          <w:rPr>
            <w:rFonts w:ascii="Times New Roman" w:hAnsi="Times New Roman" w:cs="Times New Roman"/>
            <w:b w:val="0"/>
            <w:noProof/>
            <w:webHidden/>
            <w:sz w:val="28"/>
            <w:szCs w:val="28"/>
          </w:rPr>
          <w:instrText xml:space="preserve"> PAGEREF _Toc368904108 \h </w:instrText>
        </w:r>
        <w:r w:rsidRPr="00F97178">
          <w:rPr>
            <w:rFonts w:ascii="Times New Roman" w:hAnsi="Times New Roman" w:cs="Times New Roman"/>
            <w:b w:val="0"/>
            <w:noProof/>
            <w:webHidden/>
            <w:sz w:val="28"/>
            <w:szCs w:val="28"/>
          </w:rPr>
        </w:r>
        <w:r w:rsidRPr="00F97178">
          <w:rPr>
            <w:rFonts w:ascii="Times New Roman" w:hAnsi="Times New Roman" w:cs="Times New Roman"/>
            <w:b w:val="0"/>
            <w:noProof/>
            <w:webHidden/>
            <w:sz w:val="28"/>
            <w:szCs w:val="28"/>
          </w:rPr>
          <w:fldChar w:fldCharType="separate"/>
        </w:r>
        <w:r w:rsidR="00422927">
          <w:rPr>
            <w:rFonts w:ascii="Times New Roman" w:hAnsi="Times New Roman" w:cs="Times New Roman"/>
            <w:b w:val="0"/>
            <w:noProof/>
            <w:webHidden/>
            <w:sz w:val="28"/>
            <w:szCs w:val="28"/>
          </w:rPr>
          <w:t>2</w:t>
        </w:r>
        <w:r w:rsidRPr="00F97178">
          <w:rPr>
            <w:rFonts w:ascii="Times New Roman" w:hAnsi="Times New Roman" w:cs="Times New Roman"/>
            <w:b w:val="0"/>
            <w:noProof/>
            <w:webHidden/>
            <w:sz w:val="28"/>
            <w:szCs w:val="28"/>
          </w:rPr>
          <w:fldChar w:fldCharType="end"/>
        </w:r>
      </w:hyperlink>
    </w:p>
    <w:p w:rsidR="00DE7964" w:rsidRPr="00F97178" w:rsidRDefault="005D2273" w:rsidP="00080551">
      <w:pPr>
        <w:pStyle w:val="25"/>
        <w:rPr>
          <w:rFonts w:eastAsiaTheme="minorEastAsia"/>
          <w:lang w:eastAsia="ru-RU"/>
        </w:rPr>
      </w:pPr>
      <w:hyperlink w:anchor="_Toc368904109" w:history="1">
        <w:r w:rsidR="00DE7964" w:rsidRPr="00F97178">
          <w:rPr>
            <w:rStyle w:val="aff2"/>
          </w:rPr>
          <w:t>10.1 Водоснабжение</w:t>
        </w:r>
        <w:r w:rsidR="00DE7964" w:rsidRPr="00F97178">
          <w:rPr>
            <w:webHidden/>
          </w:rPr>
          <w:tab/>
        </w:r>
        <w:r w:rsidRPr="00F97178">
          <w:rPr>
            <w:webHidden/>
          </w:rPr>
          <w:fldChar w:fldCharType="begin"/>
        </w:r>
        <w:r w:rsidR="00DE7964" w:rsidRPr="00F97178">
          <w:rPr>
            <w:webHidden/>
          </w:rPr>
          <w:instrText xml:space="preserve"> PAGEREF _Toc368904109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10" w:history="1">
        <w:r w:rsidR="00DE7964" w:rsidRPr="00F97178">
          <w:rPr>
            <w:rStyle w:val="aff2"/>
          </w:rPr>
          <w:t>10.2. Водоотведение</w:t>
        </w:r>
        <w:r w:rsidR="00DE7964" w:rsidRPr="00F97178">
          <w:rPr>
            <w:webHidden/>
          </w:rPr>
          <w:tab/>
        </w:r>
        <w:r w:rsidRPr="00F97178">
          <w:rPr>
            <w:webHidden/>
          </w:rPr>
          <w:fldChar w:fldCharType="begin"/>
        </w:r>
        <w:r w:rsidR="00DE7964" w:rsidRPr="00F97178">
          <w:rPr>
            <w:webHidden/>
          </w:rPr>
          <w:instrText xml:space="preserve"> PAGEREF _Toc368904110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11" w:history="1">
        <w:r w:rsidR="00DE7964" w:rsidRPr="00F97178">
          <w:rPr>
            <w:rStyle w:val="aff2"/>
          </w:rPr>
          <w:t>10.3. Электроснабжение</w:t>
        </w:r>
        <w:r w:rsidR="00DE7964" w:rsidRPr="00F97178">
          <w:rPr>
            <w:webHidden/>
          </w:rPr>
          <w:tab/>
        </w:r>
        <w:r w:rsidRPr="00F97178">
          <w:rPr>
            <w:webHidden/>
          </w:rPr>
          <w:fldChar w:fldCharType="begin"/>
        </w:r>
        <w:r w:rsidR="00DE7964" w:rsidRPr="00F97178">
          <w:rPr>
            <w:webHidden/>
          </w:rPr>
          <w:instrText xml:space="preserve"> PAGEREF _Toc368904111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12" w:history="1">
        <w:r w:rsidR="00DE7964" w:rsidRPr="00F97178">
          <w:rPr>
            <w:rStyle w:val="aff2"/>
          </w:rPr>
          <w:t>10.4 Теплоснабжение</w:t>
        </w:r>
        <w:r w:rsidR="00DE7964" w:rsidRPr="00F97178">
          <w:rPr>
            <w:webHidden/>
          </w:rPr>
          <w:tab/>
        </w:r>
        <w:r w:rsidRPr="00F97178">
          <w:rPr>
            <w:webHidden/>
          </w:rPr>
          <w:fldChar w:fldCharType="begin"/>
        </w:r>
        <w:r w:rsidR="00DE7964" w:rsidRPr="00F97178">
          <w:rPr>
            <w:webHidden/>
          </w:rPr>
          <w:instrText xml:space="preserve"> PAGEREF _Toc368904112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13" w:history="1">
        <w:r w:rsidR="00DE7964" w:rsidRPr="00F97178">
          <w:rPr>
            <w:rStyle w:val="aff2"/>
          </w:rPr>
          <w:t>10.5 Газоснабжение</w:t>
        </w:r>
        <w:r w:rsidR="00DE7964" w:rsidRPr="00F97178">
          <w:rPr>
            <w:webHidden/>
          </w:rPr>
          <w:tab/>
        </w:r>
        <w:r w:rsidRPr="00F97178">
          <w:rPr>
            <w:webHidden/>
          </w:rPr>
          <w:fldChar w:fldCharType="begin"/>
        </w:r>
        <w:r w:rsidR="00DE7964" w:rsidRPr="00F97178">
          <w:rPr>
            <w:webHidden/>
          </w:rPr>
          <w:instrText xml:space="preserve"> PAGEREF _Toc368904113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14" w:history="1">
        <w:r w:rsidR="00DE7964" w:rsidRPr="00F97178">
          <w:rPr>
            <w:rStyle w:val="aff2"/>
          </w:rPr>
          <w:t>10.6 Средства связи</w:t>
        </w:r>
        <w:r w:rsidR="00DE7964" w:rsidRPr="00F97178">
          <w:rPr>
            <w:webHidden/>
          </w:rPr>
          <w:tab/>
        </w:r>
        <w:r w:rsidRPr="00F97178">
          <w:rPr>
            <w:webHidden/>
          </w:rPr>
          <w:fldChar w:fldCharType="begin"/>
        </w:r>
        <w:r w:rsidR="00DE7964" w:rsidRPr="00F97178">
          <w:rPr>
            <w:webHidden/>
          </w:rPr>
          <w:instrText xml:space="preserve"> PAGEREF _Toc368904114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pPr>
        <w:pStyle w:val="13"/>
        <w:rPr>
          <w:rFonts w:ascii="Times New Roman" w:eastAsiaTheme="minorEastAsia" w:hAnsi="Times New Roman" w:cs="Times New Roman"/>
          <w:b w:val="0"/>
          <w:bCs w:val="0"/>
          <w:noProof/>
          <w:sz w:val="28"/>
          <w:szCs w:val="28"/>
          <w:lang w:eastAsia="ru-RU"/>
        </w:rPr>
      </w:pPr>
      <w:hyperlink w:anchor="_Toc368904115" w:history="1">
        <w:r w:rsidR="00DE7964" w:rsidRPr="00F97178">
          <w:rPr>
            <w:rStyle w:val="aff2"/>
            <w:rFonts w:ascii="Times New Roman" w:hAnsi="Times New Roman" w:cs="Times New Roman"/>
            <w:b w:val="0"/>
            <w:noProof/>
            <w:sz w:val="28"/>
            <w:szCs w:val="28"/>
          </w:rPr>
          <w:t>11. ОЦЕНКА ВОЗДЕЙСТВИЯ НА ОКРУЖАЮЩУЮ СРЕДУ (ОВОС) И МЕРОПРИЯТИЯ ПО ЕЕ ОХРАНЕ</w:t>
        </w:r>
        <w:r w:rsidR="00DE7964" w:rsidRPr="00F97178">
          <w:rPr>
            <w:rFonts w:ascii="Times New Roman" w:hAnsi="Times New Roman" w:cs="Times New Roman"/>
            <w:b w:val="0"/>
            <w:noProof/>
            <w:webHidden/>
            <w:sz w:val="28"/>
            <w:szCs w:val="28"/>
          </w:rPr>
          <w:tab/>
        </w:r>
        <w:r w:rsidRPr="00F97178">
          <w:rPr>
            <w:rFonts w:ascii="Times New Roman" w:hAnsi="Times New Roman" w:cs="Times New Roman"/>
            <w:b w:val="0"/>
            <w:noProof/>
            <w:webHidden/>
            <w:sz w:val="28"/>
            <w:szCs w:val="28"/>
          </w:rPr>
          <w:fldChar w:fldCharType="begin"/>
        </w:r>
        <w:r w:rsidR="00DE7964" w:rsidRPr="00F97178">
          <w:rPr>
            <w:rFonts w:ascii="Times New Roman" w:hAnsi="Times New Roman" w:cs="Times New Roman"/>
            <w:b w:val="0"/>
            <w:noProof/>
            <w:webHidden/>
            <w:sz w:val="28"/>
            <w:szCs w:val="28"/>
          </w:rPr>
          <w:instrText xml:space="preserve"> PAGEREF _Toc368904115 \h </w:instrText>
        </w:r>
        <w:r w:rsidRPr="00F97178">
          <w:rPr>
            <w:rFonts w:ascii="Times New Roman" w:hAnsi="Times New Roman" w:cs="Times New Roman"/>
            <w:b w:val="0"/>
            <w:noProof/>
            <w:webHidden/>
            <w:sz w:val="28"/>
            <w:szCs w:val="28"/>
          </w:rPr>
        </w:r>
        <w:r w:rsidRPr="00F97178">
          <w:rPr>
            <w:rFonts w:ascii="Times New Roman" w:hAnsi="Times New Roman" w:cs="Times New Roman"/>
            <w:b w:val="0"/>
            <w:noProof/>
            <w:webHidden/>
            <w:sz w:val="28"/>
            <w:szCs w:val="28"/>
          </w:rPr>
          <w:fldChar w:fldCharType="separate"/>
        </w:r>
        <w:r w:rsidR="00422927">
          <w:rPr>
            <w:rFonts w:ascii="Times New Roman" w:hAnsi="Times New Roman" w:cs="Times New Roman"/>
            <w:b w:val="0"/>
            <w:noProof/>
            <w:webHidden/>
            <w:sz w:val="28"/>
            <w:szCs w:val="28"/>
          </w:rPr>
          <w:t>2</w:t>
        </w:r>
        <w:r w:rsidRPr="00F97178">
          <w:rPr>
            <w:rFonts w:ascii="Times New Roman" w:hAnsi="Times New Roman" w:cs="Times New Roman"/>
            <w:b w:val="0"/>
            <w:noProof/>
            <w:webHidden/>
            <w:sz w:val="28"/>
            <w:szCs w:val="28"/>
          </w:rPr>
          <w:fldChar w:fldCharType="end"/>
        </w:r>
      </w:hyperlink>
    </w:p>
    <w:p w:rsidR="00DE7964" w:rsidRPr="00F97178" w:rsidRDefault="005D2273" w:rsidP="00080551">
      <w:pPr>
        <w:pStyle w:val="25"/>
        <w:rPr>
          <w:rFonts w:eastAsiaTheme="minorEastAsia"/>
          <w:lang w:eastAsia="ru-RU"/>
        </w:rPr>
      </w:pPr>
      <w:hyperlink w:anchor="_Toc368904116" w:history="1">
        <w:r w:rsidR="00DE7964" w:rsidRPr="00F97178">
          <w:rPr>
            <w:rStyle w:val="aff2"/>
          </w:rPr>
          <w:t>11.1Охрана атмосферного воздуха</w:t>
        </w:r>
        <w:r w:rsidR="00DE7964" w:rsidRPr="00F97178">
          <w:rPr>
            <w:webHidden/>
          </w:rPr>
          <w:tab/>
        </w:r>
        <w:r w:rsidRPr="00F97178">
          <w:rPr>
            <w:webHidden/>
          </w:rPr>
          <w:fldChar w:fldCharType="begin"/>
        </w:r>
        <w:r w:rsidR="00DE7964" w:rsidRPr="00F97178">
          <w:rPr>
            <w:webHidden/>
          </w:rPr>
          <w:instrText xml:space="preserve"> PAGEREF _Toc368904116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17" w:history="1">
        <w:r w:rsidR="00DE7964" w:rsidRPr="00F97178">
          <w:rPr>
            <w:rStyle w:val="aff2"/>
          </w:rPr>
          <w:t>11.2Охрана поверхностных и подземных вод</w:t>
        </w:r>
        <w:r w:rsidR="00DE7964" w:rsidRPr="00F97178">
          <w:rPr>
            <w:webHidden/>
          </w:rPr>
          <w:tab/>
        </w:r>
        <w:r w:rsidRPr="00F97178">
          <w:rPr>
            <w:webHidden/>
          </w:rPr>
          <w:fldChar w:fldCharType="begin"/>
        </w:r>
        <w:r w:rsidR="00DE7964" w:rsidRPr="00F97178">
          <w:rPr>
            <w:webHidden/>
          </w:rPr>
          <w:instrText xml:space="preserve"> PAGEREF _Toc368904117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18" w:history="1">
        <w:r w:rsidR="00DE7964" w:rsidRPr="00F97178">
          <w:rPr>
            <w:rStyle w:val="aff2"/>
          </w:rPr>
          <w:t>11.3Санитарно-защитные зоны предприятий и иных объектов</w:t>
        </w:r>
        <w:r w:rsidR="00DE7964" w:rsidRPr="00F97178">
          <w:rPr>
            <w:webHidden/>
          </w:rPr>
          <w:tab/>
        </w:r>
        <w:r w:rsidRPr="00F97178">
          <w:rPr>
            <w:webHidden/>
          </w:rPr>
          <w:fldChar w:fldCharType="begin"/>
        </w:r>
        <w:r w:rsidR="00DE7964" w:rsidRPr="00F97178">
          <w:rPr>
            <w:webHidden/>
          </w:rPr>
          <w:instrText xml:space="preserve"> PAGEREF _Toc368904118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19" w:history="1">
        <w:r w:rsidR="00DE7964" w:rsidRPr="00F97178">
          <w:rPr>
            <w:rStyle w:val="aff2"/>
          </w:rPr>
          <w:t>11.4Охранные и санитарно-защитные</w:t>
        </w:r>
        <w:r w:rsidR="00080551">
          <w:rPr>
            <w:rStyle w:val="aff2"/>
          </w:rPr>
          <w:t xml:space="preserve"> зоны объектов </w:t>
        </w:r>
        <w:r w:rsidR="00DE7964" w:rsidRPr="00F97178">
          <w:rPr>
            <w:webHidden/>
          </w:rPr>
          <w:tab/>
        </w:r>
        <w:r w:rsidRPr="00F97178">
          <w:rPr>
            <w:webHidden/>
          </w:rPr>
          <w:fldChar w:fldCharType="begin"/>
        </w:r>
        <w:r w:rsidR="00DE7964" w:rsidRPr="00F97178">
          <w:rPr>
            <w:webHidden/>
          </w:rPr>
          <w:instrText xml:space="preserve"> PAGEREF _Toc368904119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20" w:history="1">
        <w:r w:rsidR="00DE7964" w:rsidRPr="00F97178">
          <w:rPr>
            <w:rStyle w:val="aff2"/>
          </w:rPr>
          <w:t>11.5Охрана окружающей среды от воздействия шума</w:t>
        </w:r>
        <w:r w:rsidR="00DE7964" w:rsidRPr="00F97178">
          <w:rPr>
            <w:webHidden/>
          </w:rPr>
          <w:tab/>
        </w:r>
        <w:r w:rsidRPr="00F97178">
          <w:rPr>
            <w:webHidden/>
          </w:rPr>
          <w:fldChar w:fldCharType="begin"/>
        </w:r>
        <w:r w:rsidR="00DE7964" w:rsidRPr="00F97178">
          <w:rPr>
            <w:webHidden/>
          </w:rPr>
          <w:instrText xml:space="preserve"> PAGEREF _Toc368904120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21" w:history="1">
        <w:r w:rsidR="00DE7964" w:rsidRPr="00F97178">
          <w:rPr>
            <w:rStyle w:val="aff2"/>
          </w:rPr>
          <w:t>11.6Охрана окружающей среды от электромагнитных излучений</w:t>
        </w:r>
        <w:r w:rsidR="00DE7964" w:rsidRPr="00F97178">
          <w:rPr>
            <w:webHidden/>
          </w:rPr>
          <w:tab/>
        </w:r>
        <w:r w:rsidRPr="00F97178">
          <w:rPr>
            <w:webHidden/>
          </w:rPr>
          <w:fldChar w:fldCharType="begin"/>
        </w:r>
        <w:r w:rsidR="00DE7964" w:rsidRPr="00F97178">
          <w:rPr>
            <w:webHidden/>
          </w:rPr>
          <w:instrText xml:space="preserve"> PAGEREF _Toc368904121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22" w:history="1">
        <w:r w:rsidR="00DE7964" w:rsidRPr="00F97178">
          <w:rPr>
            <w:rStyle w:val="aff2"/>
          </w:rPr>
          <w:t>11.7Охрана почвенного покрова</w:t>
        </w:r>
        <w:r w:rsidR="00DE7964" w:rsidRPr="00F97178">
          <w:rPr>
            <w:webHidden/>
          </w:rPr>
          <w:tab/>
        </w:r>
        <w:r w:rsidRPr="00F97178">
          <w:rPr>
            <w:webHidden/>
          </w:rPr>
          <w:fldChar w:fldCharType="begin"/>
        </w:r>
        <w:r w:rsidR="00DE7964" w:rsidRPr="00F97178">
          <w:rPr>
            <w:webHidden/>
          </w:rPr>
          <w:instrText xml:space="preserve"> PAGEREF _Toc368904122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23" w:history="1">
        <w:r w:rsidR="00DE7964" w:rsidRPr="00F97178">
          <w:rPr>
            <w:rStyle w:val="aff2"/>
          </w:rPr>
          <w:t>11.8</w:t>
        </w:r>
        <w:r w:rsidR="00DE7964" w:rsidRPr="00F97178">
          <w:rPr>
            <w:rFonts w:eastAsiaTheme="minorEastAsia"/>
            <w:lang w:eastAsia="ru-RU"/>
          </w:rPr>
          <w:tab/>
        </w:r>
        <w:r w:rsidR="00DE7964" w:rsidRPr="00F97178">
          <w:rPr>
            <w:rStyle w:val="aff2"/>
          </w:rPr>
          <w:t>Охрана растительности и формирование системы зеленых насаждений</w:t>
        </w:r>
        <w:r w:rsidR="00DE7964" w:rsidRPr="00F97178">
          <w:rPr>
            <w:webHidden/>
          </w:rPr>
          <w:tab/>
        </w:r>
        <w:r w:rsidRPr="00F97178">
          <w:rPr>
            <w:webHidden/>
          </w:rPr>
          <w:fldChar w:fldCharType="begin"/>
        </w:r>
        <w:r w:rsidR="00DE7964" w:rsidRPr="00F97178">
          <w:rPr>
            <w:webHidden/>
          </w:rPr>
          <w:instrText xml:space="preserve"> PAGEREF _Toc368904123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24" w:history="1">
        <w:r w:rsidR="00DE7964" w:rsidRPr="00F97178">
          <w:rPr>
            <w:rStyle w:val="aff2"/>
          </w:rPr>
          <w:t>11.9Санитарная очистка территории</w:t>
        </w:r>
        <w:r w:rsidR="00DE7964" w:rsidRPr="00F97178">
          <w:rPr>
            <w:webHidden/>
          </w:rPr>
          <w:tab/>
        </w:r>
        <w:r w:rsidRPr="00F97178">
          <w:rPr>
            <w:webHidden/>
          </w:rPr>
          <w:fldChar w:fldCharType="begin"/>
        </w:r>
        <w:r w:rsidR="00DE7964" w:rsidRPr="00F97178">
          <w:rPr>
            <w:webHidden/>
          </w:rPr>
          <w:instrText xml:space="preserve"> PAGEREF _Toc368904124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pPr>
        <w:pStyle w:val="13"/>
        <w:rPr>
          <w:rFonts w:ascii="Times New Roman" w:eastAsiaTheme="minorEastAsia" w:hAnsi="Times New Roman" w:cs="Times New Roman"/>
          <w:b w:val="0"/>
          <w:bCs w:val="0"/>
          <w:noProof/>
          <w:sz w:val="28"/>
          <w:szCs w:val="28"/>
          <w:lang w:eastAsia="ru-RU"/>
        </w:rPr>
      </w:pPr>
      <w:hyperlink w:anchor="_Toc368904125" w:history="1">
        <w:r w:rsidR="00DE7964" w:rsidRPr="00F97178">
          <w:rPr>
            <w:rStyle w:val="aff2"/>
            <w:rFonts w:ascii="Times New Roman" w:hAnsi="Times New Roman" w:cs="Times New Roman"/>
            <w:b w:val="0"/>
            <w:noProof/>
            <w:sz w:val="28"/>
            <w:szCs w:val="28"/>
          </w:rPr>
          <w:t>12. ПЕРЕЧЕНЬ ОСНОВНЫХ ФАКТОРОВ РИСКА ВОЗНИКНОВЕНИЯ ЧРЕЗВЫЧАЙНЫХ СИТУАЦИЙ ПРИРОДНОГО И ТЕХНОГЕННОГО ХАРАКТЕРА</w:t>
        </w:r>
        <w:r w:rsidR="00DE7964" w:rsidRPr="00F97178">
          <w:rPr>
            <w:rFonts w:ascii="Times New Roman" w:hAnsi="Times New Roman" w:cs="Times New Roman"/>
            <w:b w:val="0"/>
            <w:noProof/>
            <w:webHidden/>
            <w:sz w:val="28"/>
            <w:szCs w:val="28"/>
          </w:rPr>
          <w:tab/>
        </w:r>
        <w:r w:rsidRPr="00F97178">
          <w:rPr>
            <w:rFonts w:ascii="Times New Roman" w:hAnsi="Times New Roman" w:cs="Times New Roman"/>
            <w:b w:val="0"/>
            <w:noProof/>
            <w:webHidden/>
            <w:sz w:val="28"/>
            <w:szCs w:val="28"/>
          </w:rPr>
          <w:fldChar w:fldCharType="begin"/>
        </w:r>
        <w:r w:rsidR="00DE7964" w:rsidRPr="00F97178">
          <w:rPr>
            <w:rFonts w:ascii="Times New Roman" w:hAnsi="Times New Roman" w:cs="Times New Roman"/>
            <w:b w:val="0"/>
            <w:noProof/>
            <w:webHidden/>
            <w:sz w:val="28"/>
            <w:szCs w:val="28"/>
          </w:rPr>
          <w:instrText xml:space="preserve"> PAGEREF _Toc368904125 \h </w:instrText>
        </w:r>
        <w:r w:rsidRPr="00F97178">
          <w:rPr>
            <w:rFonts w:ascii="Times New Roman" w:hAnsi="Times New Roman" w:cs="Times New Roman"/>
            <w:b w:val="0"/>
            <w:noProof/>
            <w:webHidden/>
            <w:sz w:val="28"/>
            <w:szCs w:val="28"/>
          </w:rPr>
        </w:r>
        <w:r w:rsidRPr="00F97178">
          <w:rPr>
            <w:rFonts w:ascii="Times New Roman" w:hAnsi="Times New Roman" w:cs="Times New Roman"/>
            <w:b w:val="0"/>
            <w:noProof/>
            <w:webHidden/>
            <w:sz w:val="28"/>
            <w:szCs w:val="28"/>
          </w:rPr>
          <w:fldChar w:fldCharType="separate"/>
        </w:r>
        <w:r w:rsidR="00422927">
          <w:rPr>
            <w:rFonts w:ascii="Times New Roman" w:hAnsi="Times New Roman" w:cs="Times New Roman"/>
            <w:b w:val="0"/>
            <w:noProof/>
            <w:webHidden/>
            <w:sz w:val="28"/>
            <w:szCs w:val="28"/>
          </w:rPr>
          <w:t>2</w:t>
        </w:r>
        <w:r w:rsidRPr="00F97178">
          <w:rPr>
            <w:rFonts w:ascii="Times New Roman" w:hAnsi="Times New Roman" w:cs="Times New Roman"/>
            <w:b w:val="0"/>
            <w:noProof/>
            <w:webHidden/>
            <w:sz w:val="28"/>
            <w:szCs w:val="28"/>
          </w:rPr>
          <w:fldChar w:fldCharType="end"/>
        </w:r>
      </w:hyperlink>
    </w:p>
    <w:p w:rsidR="00DE7964" w:rsidRPr="00F97178" w:rsidRDefault="005D2273" w:rsidP="00080551">
      <w:pPr>
        <w:pStyle w:val="25"/>
        <w:rPr>
          <w:rFonts w:eastAsiaTheme="minorEastAsia"/>
          <w:lang w:eastAsia="ru-RU"/>
        </w:rPr>
      </w:pPr>
      <w:hyperlink w:anchor="_Toc368904126" w:history="1">
        <w:r w:rsidR="00DE7964" w:rsidRPr="00F97178">
          <w:rPr>
            <w:rStyle w:val="aff2"/>
          </w:rPr>
          <w:t>12.1 Чрезвычайные ситуации на гидротехнических сооружениях</w:t>
        </w:r>
        <w:r w:rsidR="00DE7964" w:rsidRPr="00F97178">
          <w:rPr>
            <w:webHidden/>
          </w:rPr>
          <w:tab/>
        </w:r>
        <w:r w:rsidRPr="00F97178">
          <w:rPr>
            <w:webHidden/>
          </w:rPr>
          <w:fldChar w:fldCharType="begin"/>
        </w:r>
        <w:r w:rsidR="00DE7964" w:rsidRPr="00F97178">
          <w:rPr>
            <w:webHidden/>
          </w:rPr>
          <w:instrText xml:space="preserve"> PAGEREF _Toc368904126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27" w:history="1">
        <w:r w:rsidR="00DE7964" w:rsidRPr="00F97178">
          <w:rPr>
            <w:rStyle w:val="aff2"/>
            <w:lang w:eastAsia="ru-RU"/>
          </w:rPr>
          <w:t>12.2 Опасные метеорологические явления и процессы</w:t>
        </w:r>
        <w:r w:rsidR="00DE7964" w:rsidRPr="00F97178">
          <w:rPr>
            <w:webHidden/>
          </w:rPr>
          <w:tab/>
        </w:r>
        <w:r w:rsidRPr="00F97178">
          <w:rPr>
            <w:webHidden/>
          </w:rPr>
          <w:fldChar w:fldCharType="begin"/>
        </w:r>
        <w:r w:rsidR="00DE7964" w:rsidRPr="00F97178">
          <w:rPr>
            <w:webHidden/>
          </w:rPr>
          <w:instrText xml:space="preserve"> PAGEREF _Toc368904127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28" w:history="1">
        <w:r w:rsidR="00DE7964" w:rsidRPr="00F97178">
          <w:rPr>
            <w:rStyle w:val="aff2"/>
            <w:lang w:eastAsia="ru-RU"/>
          </w:rPr>
          <w:t>12.3 Риски возникновения ЧС на объектах ЖКХ</w:t>
        </w:r>
        <w:r w:rsidR="00DE7964" w:rsidRPr="00F97178">
          <w:rPr>
            <w:webHidden/>
          </w:rPr>
          <w:tab/>
        </w:r>
        <w:r w:rsidRPr="00F97178">
          <w:rPr>
            <w:webHidden/>
          </w:rPr>
          <w:fldChar w:fldCharType="begin"/>
        </w:r>
        <w:r w:rsidR="00DE7964" w:rsidRPr="00F97178">
          <w:rPr>
            <w:webHidden/>
          </w:rPr>
          <w:instrText xml:space="preserve"> PAGEREF _Toc368904128 \h </w:instrText>
        </w:r>
        <w:r w:rsidRPr="00F97178">
          <w:rPr>
            <w:webHidden/>
          </w:rPr>
        </w:r>
        <w:r w:rsidRPr="00F97178">
          <w:rPr>
            <w:webHidden/>
          </w:rPr>
          <w:fldChar w:fldCharType="separate"/>
        </w:r>
        <w:r w:rsidR="00422927">
          <w:rPr>
            <w:webHidden/>
          </w:rPr>
          <w:t>2</w:t>
        </w:r>
        <w:r w:rsidRPr="00F97178">
          <w:rPr>
            <w:webHidden/>
          </w:rPr>
          <w:fldChar w:fldCharType="end"/>
        </w:r>
      </w:hyperlink>
    </w:p>
    <w:p w:rsidR="00DE7964" w:rsidRPr="00F97178" w:rsidRDefault="005D2273" w:rsidP="00080551">
      <w:pPr>
        <w:pStyle w:val="25"/>
        <w:rPr>
          <w:rFonts w:eastAsiaTheme="minorEastAsia"/>
          <w:lang w:eastAsia="ru-RU"/>
        </w:rPr>
      </w:pPr>
      <w:hyperlink w:anchor="_Toc368904129" w:history="1">
        <w:r w:rsidR="00DE7964" w:rsidRPr="00F97178">
          <w:rPr>
            <w:rStyle w:val="aff2"/>
          </w:rPr>
          <w:t>12.4 Авария на пожаро- и взрывоопасных объектах</w:t>
        </w:r>
        <w:r w:rsidR="00DE7964" w:rsidRPr="00F97178">
          <w:rPr>
            <w:webHidden/>
          </w:rPr>
          <w:tab/>
        </w:r>
        <w:r w:rsidRPr="00F97178">
          <w:rPr>
            <w:webHidden/>
          </w:rPr>
          <w:fldChar w:fldCharType="begin"/>
        </w:r>
        <w:r w:rsidR="00DE7964" w:rsidRPr="00F97178">
          <w:rPr>
            <w:webHidden/>
          </w:rPr>
          <w:instrText xml:space="preserve"> PAGEREF _Toc368904129 \h </w:instrText>
        </w:r>
        <w:r w:rsidRPr="00F97178">
          <w:rPr>
            <w:webHidden/>
          </w:rPr>
        </w:r>
        <w:r w:rsidRPr="00F97178">
          <w:rPr>
            <w:webHidden/>
          </w:rPr>
          <w:fldChar w:fldCharType="separate"/>
        </w:r>
        <w:r w:rsidR="00422927">
          <w:rPr>
            <w:webHidden/>
          </w:rPr>
          <w:t>2</w:t>
        </w:r>
        <w:r w:rsidRPr="00F97178">
          <w:rPr>
            <w:webHidden/>
          </w:rPr>
          <w:fldChar w:fldCharType="end"/>
        </w:r>
      </w:hyperlink>
    </w:p>
    <w:p w:rsidR="00A66592" w:rsidRPr="00F97178" w:rsidRDefault="005D2273" w:rsidP="00A66592">
      <w:pPr>
        <w:pStyle w:val="13"/>
        <w:spacing w:before="0" w:line="276" w:lineRule="auto"/>
        <w:ind w:right="0"/>
      </w:pPr>
      <w:r w:rsidRPr="00F97178">
        <w:rPr>
          <w:rFonts w:ascii="Times New Roman" w:hAnsi="Times New Roman" w:cs="Times New Roman"/>
          <w:b w:val="0"/>
          <w:sz w:val="28"/>
          <w:szCs w:val="28"/>
        </w:rPr>
        <w:fldChar w:fldCharType="end"/>
      </w:r>
    </w:p>
    <w:p w:rsidR="00A66592" w:rsidRPr="00F97178" w:rsidRDefault="00A66592" w:rsidP="00E55CB4">
      <w:pPr>
        <w:ind w:left="-284" w:right="-285"/>
      </w:pPr>
    </w:p>
    <w:p w:rsidR="00A66592" w:rsidRPr="00F97178" w:rsidRDefault="00A66592" w:rsidP="00421286">
      <w:pPr>
        <w:pStyle w:val="af"/>
        <w:numPr>
          <w:ilvl w:val="0"/>
          <w:numId w:val="7"/>
        </w:numPr>
        <w:ind w:left="0"/>
      </w:pPr>
      <w:r w:rsidRPr="00F97178">
        <w:lastRenderedPageBreak/>
        <w:t>ОБЩИЕ СВЕДЕНИЯ О ПОСЕЛЕНИИ</w:t>
      </w:r>
    </w:p>
    <w:p w:rsidR="00A66592" w:rsidRPr="00F97178" w:rsidRDefault="00A66592" w:rsidP="00A66592">
      <w:pPr>
        <w:pStyle w:val="af3"/>
        <w:keepNext/>
        <w:spacing w:after="0"/>
      </w:pPr>
    </w:p>
    <w:p w:rsidR="00A66592" w:rsidRPr="00F97178" w:rsidRDefault="00A66592" w:rsidP="00A66592">
      <w:pPr>
        <w:spacing w:after="0"/>
        <w:jc w:val="both"/>
        <w:rPr>
          <w:rFonts w:ascii="Times New Roman" w:hAnsi="Times New Roman" w:cs="Times New Roman"/>
          <w:sz w:val="24"/>
          <w:szCs w:val="24"/>
        </w:rPr>
      </w:pPr>
    </w:p>
    <w:p w:rsidR="00A66592" w:rsidRPr="00F97178" w:rsidRDefault="00A66592" w:rsidP="00A66592">
      <w:pPr>
        <w:spacing w:after="0"/>
        <w:jc w:val="both"/>
      </w:pPr>
    </w:p>
    <w:p w:rsidR="00A66592" w:rsidRPr="00F97178" w:rsidRDefault="005D2273" w:rsidP="00A66592">
      <w:pPr>
        <w:pStyle w:val="af3"/>
        <w:keepNext/>
        <w:spacing w:after="0"/>
      </w:pPr>
      <w:r w:rsidRPr="005D2273">
        <w:rPr>
          <w:rFonts w:ascii="Times New Roman" w:hAnsi="Times New Roman"/>
          <w:noProof/>
          <w:sz w:val="24"/>
          <w:szCs w:val="24"/>
          <w:lang w:eastAsia="ru-RU"/>
        </w:rPr>
        <w:pict>
          <v:oval id="_x0000_s1026" style="position:absolute;margin-left:102.85pt;margin-top:54.95pt;width:11.15pt;height:11.15pt;z-index:251660288" fillcolor="#4f81bd [3204]" strokecolor="#4f81bd [3204]" strokeweight="10pt">
            <v:stroke linestyle="thinThin"/>
            <v:shadow color="#868686"/>
          </v:oval>
        </w:pict>
      </w:r>
      <w:r w:rsidR="00A66592" w:rsidRPr="00F97178">
        <w:rPr>
          <w:noProof/>
          <w:lang w:eastAsia="ru-RU"/>
        </w:rPr>
        <w:drawing>
          <wp:inline distT="0" distB="0" distL="0" distR="0">
            <wp:extent cx="5939790" cy="3393952"/>
            <wp:effectExtent l="0" t="0" r="0" b="0"/>
            <wp:docPr id="4" name="Рисунок 4" descr="C:\Users\ii.fayzullin\Desktop\Томарова Н.А\c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i.fayzullin\Desktop\Томарова Н.А\cart.png"/>
                    <pic:cNvPicPr>
                      <a:picLocks noChangeAspect="1" noChangeArrowheads="1"/>
                    </pic:cNvPicPr>
                  </pic:nvPicPr>
                  <pic:blipFill>
                    <a:blip r:embed="rId9" cstate="print"/>
                    <a:srcRect/>
                    <a:stretch>
                      <a:fillRect/>
                    </a:stretch>
                  </pic:blipFill>
                  <pic:spPr bwMode="auto">
                    <a:xfrm>
                      <a:off x="0" y="0"/>
                      <a:ext cx="5939790" cy="3393952"/>
                    </a:xfrm>
                    <a:prstGeom prst="rect">
                      <a:avLst/>
                    </a:prstGeom>
                    <a:noFill/>
                    <a:ln w="9525">
                      <a:noFill/>
                      <a:miter lim="800000"/>
                      <a:headEnd/>
                      <a:tailEnd/>
                    </a:ln>
                  </pic:spPr>
                </pic:pic>
              </a:graphicData>
            </a:graphic>
          </wp:inline>
        </w:drawing>
      </w:r>
    </w:p>
    <w:p w:rsidR="00A66592" w:rsidRPr="00F97178" w:rsidRDefault="00A66592" w:rsidP="00A66592">
      <w:pPr>
        <w:rPr>
          <w:rFonts w:ascii="Times New Roman" w:hAnsi="Times New Roman" w:cs="Times New Roman"/>
          <w:b/>
          <w:sz w:val="24"/>
          <w:szCs w:val="24"/>
        </w:rPr>
      </w:pPr>
    </w:p>
    <w:p w:rsidR="00A66592" w:rsidRPr="00F97178" w:rsidRDefault="00A66592" w:rsidP="00A66592">
      <w:r w:rsidRPr="00F97178">
        <w:rPr>
          <w:rFonts w:ascii="Times New Roman" w:hAnsi="Times New Roman" w:cs="Times New Roman"/>
          <w:b/>
          <w:sz w:val="24"/>
          <w:szCs w:val="24"/>
        </w:rPr>
        <w:t xml:space="preserve">Рисунок </w:t>
      </w:r>
      <w:r w:rsidR="005D2273" w:rsidRPr="00F97178">
        <w:rPr>
          <w:rFonts w:ascii="Times New Roman" w:hAnsi="Times New Roman" w:cs="Times New Roman"/>
          <w:b/>
          <w:sz w:val="24"/>
          <w:szCs w:val="24"/>
        </w:rPr>
        <w:fldChar w:fldCharType="begin"/>
      </w:r>
      <w:r w:rsidRPr="00F97178">
        <w:rPr>
          <w:rFonts w:ascii="Times New Roman" w:hAnsi="Times New Roman" w:cs="Times New Roman"/>
          <w:b/>
          <w:sz w:val="24"/>
          <w:szCs w:val="24"/>
        </w:rPr>
        <w:instrText xml:space="preserve"> SEQ Рисунок \* ARABIC </w:instrText>
      </w:r>
      <w:r w:rsidR="005D2273" w:rsidRPr="00F97178">
        <w:rPr>
          <w:rFonts w:ascii="Times New Roman" w:hAnsi="Times New Roman" w:cs="Times New Roman"/>
          <w:b/>
          <w:sz w:val="24"/>
          <w:szCs w:val="24"/>
        </w:rPr>
        <w:fldChar w:fldCharType="separate"/>
      </w:r>
      <w:r w:rsidR="00422927">
        <w:rPr>
          <w:rFonts w:ascii="Times New Roman" w:hAnsi="Times New Roman" w:cs="Times New Roman"/>
          <w:b/>
          <w:noProof/>
          <w:sz w:val="24"/>
          <w:szCs w:val="24"/>
        </w:rPr>
        <w:t>1</w:t>
      </w:r>
      <w:r w:rsidR="005D2273" w:rsidRPr="00F97178">
        <w:rPr>
          <w:rFonts w:ascii="Times New Roman" w:hAnsi="Times New Roman" w:cs="Times New Roman"/>
          <w:b/>
          <w:sz w:val="24"/>
          <w:szCs w:val="24"/>
        </w:rPr>
        <w:fldChar w:fldCharType="end"/>
      </w:r>
      <w:r w:rsidRPr="00F97178">
        <w:rPr>
          <w:rFonts w:ascii="Times New Roman" w:hAnsi="Times New Roman" w:cs="Times New Roman"/>
          <w:b/>
          <w:sz w:val="24"/>
          <w:szCs w:val="24"/>
        </w:rPr>
        <w:t>.1</w:t>
      </w:r>
      <w:r w:rsidRPr="00F97178">
        <w:rPr>
          <w:rFonts w:ascii="Times New Roman" w:hAnsi="Times New Roman" w:cs="Times New Roman"/>
          <w:sz w:val="24"/>
          <w:szCs w:val="24"/>
        </w:rPr>
        <w:t>Положение поселения в системе Оренбургской области</w:t>
      </w:r>
    </w:p>
    <w:p w:rsidR="00182461" w:rsidRPr="00F97178" w:rsidRDefault="00182461" w:rsidP="00182461">
      <w:pPr>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Алексеевский сельсовет - является сельским поселением , образованным в соответствии с Законом Оренбургской области, объединяющим общей территорией 3 сельских населенных пункта – село Алексеевка, село Воскресеновка, разъезд 1334 км , в которых местное самоуправление осуществляется населением непосредственно и (или) через выборные и иные органы местного самоуправления . </w:t>
      </w:r>
    </w:p>
    <w:p w:rsidR="00A66592" w:rsidRPr="00F97178" w:rsidRDefault="00A66592" w:rsidP="00A66592">
      <w:pPr>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Административный центр поселения - село </w:t>
      </w:r>
      <w:r w:rsidR="00182461" w:rsidRPr="00F97178">
        <w:rPr>
          <w:rFonts w:ascii="Times New Roman" w:hAnsi="Times New Roman" w:cs="Times New Roman"/>
          <w:sz w:val="28"/>
          <w:szCs w:val="28"/>
        </w:rPr>
        <w:t>Алексеевка</w:t>
      </w:r>
      <w:r w:rsidRPr="00F97178">
        <w:rPr>
          <w:rFonts w:ascii="Times New Roman" w:hAnsi="Times New Roman" w:cs="Times New Roman"/>
          <w:sz w:val="28"/>
          <w:szCs w:val="28"/>
        </w:rPr>
        <w:t>.</w:t>
      </w:r>
    </w:p>
    <w:p w:rsidR="00A66592" w:rsidRPr="00F97178" w:rsidRDefault="00A66592" w:rsidP="00A66592">
      <w:pPr>
        <w:widowControl w:val="0"/>
        <w:autoSpaceDE w:val="0"/>
        <w:autoSpaceDN w:val="0"/>
        <w:adjustRightInd w:val="0"/>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Площадь МО </w:t>
      </w:r>
      <w:r w:rsidR="00182461" w:rsidRPr="00F97178">
        <w:rPr>
          <w:rFonts w:ascii="Times New Roman" w:hAnsi="Times New Roman" w:cs="Times New Roman"/>
          <w:sz w:val="28"/>
          <w:szCs w:val="28"/>
        </w:rPr>
        <w:t>Алексеевский</w:t>
      </w:r>
      <w:r w:rsidRPr="00F97178">
        <w:rPr>
          <w:rFonts w:ascii="Times New Roman" w:hAnsi="Times New Roman" w:cs="Times New Roman"/>
          <w:sz w:val="28"/>
          <w:szCs w:val="28"/>
        </w:rPr>
        <w:t xml:space="preserve"> сельсовет составляет </w:t>
      </w:r>
      <w:r w:rsidR="00182461" w:rsidRPr="00F97178">
        <w:rPr>
          <w:rFonts w:ascii="Times New Roman" w:hAnsi="Times New Roman" w:cs="Times New Roman"/>
          <w:sz w:val="28"/>
          <w:szCs w:val="28"/>
        </w:rPr>
        <w:t>6809</w:t>
      </w:r>
      <w:r w:rsidRPr="00F97178">
        <w:rPr>
          <w:rFonts w:ascii="Times New Roman" w:hAnsi="Times New Roman" w:cs="Times New Roman"/>
          <w:sz w:val="28"/>
          <w:szCs w:val="28"/>
        </w:rPr>
        <w:t xml:space="preserve"> га.</w:t>
      </w:r>
    </w:p>
    <w:p w:rsidR="00A66592" w:rsidRPr="00F97178" w:rsidRDefault="00A66592" w:rsidP="00A66592">
      <w:pPr>
        <w:widowControl w:val="0"/>
        <w:autoSpaceDE w:val="0"/>
        <w:autoSpaceDN w:val="0"/>
        <w:adjustRightInd w:val="0"/>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В настоящее время численность населения составляет </w:t>
      </w:r>
      <w:r w:rsidR="00182461" w:rsidRPr="00F97178">
        <w:rPr>
          <w:rFonts w:ascii="Times New Roman" w:hAnsi="Times New Roman" w:cs="Times New Roman"/>
          <w:sz w:val="28"/>
          <w:szCs w:val="28"/>
        </w:rPr>
        <w:t>322</w:t>
      </w:r>
      <w:r w:rsidRPr="00F97178">
        <w:rPr>
          <w:rFonts w:ascii="Times New Roman" w:hAnsi="Times New Roman" w:cs="Times New Roman"/>
          <w:sz w:val="28"/>
          <w:szCs w:val="28"/>
        </w:rPr>
        <w:t xml:space="preserve"> человека.</w:t>
      </w:r>
    </w:p>
    <w:p w:rsidR="00A66592" w:rsidRPr="00F97178" w:rsidRDefault="00A66592" w:rsidP="00A66592">
      <w:pPr>
        <w:widowControl w:val="0"/>
        <w:autoSpaceDE w:val="0"/>
        <w:autoSpaceDN w:val="0"/>
        <w:adjustRightInd w:val="0"/>
        <w:spacing w:after="0"/>
        <w:ind w:firstLine="696"/>
        <w:jc w:val="both"/>
        <w:rPr>
          <w:rFonts w:ascii="Times New Roman" w:hAnsi="Times New Roman" w:cs="Times New Roman"/>
          <w:sz w:val="28"/>
          <w:szCs w:val="28"/>
        </w:rPr>
      </w:pPr>
    </w:p>
    <w:p w:rsidR="00A66592" w:rsidRPr="00F97178" w:rsidRDefault="00A66592" w:rsidP="00A66592">
      <w:pPr>
        <w:pStyle w:val="2"/>
        <w:spacing w:before="0" w:after="0"/>
      </w:pPr>
    </w:p>
    <w:p w:rsidR="00A66592" w:rsidRPr="00F97178" w:rsidRDefault="00A66592" w:rsidP="00A66592">
      <w:pPr>
        <w:pStyle w:val="2"/>
        <w:spacing w:before="0" w:after="0"/>
      </w:pPr>
    </w:p>
    <w:p w:rsidR="00E55CB4" w:rsidRPr="00F97178" w:rsidRDefault="00E55CB4">
      <w:pPr>
        <w:rPr>
          <w:rFonts w:ascii="Cambria" w:hAnsi="Cambria" w:cs="Times New Roman"/>
          <w:b/>
          <w:bCs/>
          <w:i/>
          <w:iCs/>
          <w:sz w:val="28"/>
          <w:szCs w:val="28"/>
        </w:rPr>
      </w:pPr>
      <w:r w:rsidRPr="00F97178">
        <w:rPr>
          <w:i/>
        </w:rPr>
        <w:br w:type="page"/>
      </w:r>
    </w:p>
    <w:p w:rsidR="00A66592" w:rsidRPr="00F97178" w:rsidRDefault="00A66592" w:rsidP="00A66592">
      <w:pPr>
        <w:pStyle w:val="2"/>
        <w:spacing w:before="0" w:after="0"/>
      </w:pPr>
      <w:bookmarkStart w:id="0" w:name="_Toc368904080"/>
      <w:r w:rsidRPr="00F97178">
        <w:lastRenderedPageBreak/>
        <w:t>1.1 Краткая историческая справка</w:t>
      </w:r>
      <w:bookmarkEnd w:id="0"/>
    </w:p>
    <w:p w:rsidR="008C2A82" w:rsidRPr="00F97178" w:rsidRDefault="008C2A82" w:rsidP="008C2A82">
      <w:r w:rsidRPr="00F97178">
        <w:t xml:space="preserve"> </w:t>
      </w:r>
    </w:p>
    <w:p w:rsidR="008C2A82" w:rsidRPr="00F97178" w:rsidRDefault="008C2A82" w:rsidP="008C2A82">
      <w:pPr>
        <w:ind w:firstLine="709"/>
        <w:rPr>
          <w:rFonts w:ascii="Times New Roman" w:hAnsi="Times New Roman" w:cs="Times New Roman"/>
          <w:b/>
          <w:sz w:val="28"/>
          <w:szCs w:val="28"/>
        </w:rPr>
      </w:pPr>
      <w:r w:rsidRPr="00F97178">
        <w:rPr>
          <w:rFonts w:ascii="Times New Roman" w:hAnsi="Times New Roman" w:cs="Times New Roman"/>
          <w:b/>
          <w:sz w:val="28"/>
          <w:szCs w:val="28"/>
        </w:rPr>
        <w:t>Асекеевского района</w:t>
      </w:r>
    </w:p>
    <w:p w:rsidR="008C2A82" w:rsidRPr="00F97178" w:rsidRDefault="008C2A82" w:rsidP="008C2A82">
      <w:pPr>
        <w:ind w:firstLine="709"/>
        <w:jc w:val="both"/>
        <w:rPr>
          <w:rFonts w:ascii="Times New Roman" w:hAnsi="Times New Roman" w:cs="Times New Roman"/>
          <w:b/>
          <w:sz w:val="28"/>
          <w:szCs w:val="28"/>
        </w:rPr>
      </w:pPr>
      <w:r w:rsidRPr="00F97178">
        <w:rPr>
          <w:rFonts w:ascii="Times New Roman" w:hAnsi="Times New Roman" w:cs="Times New Roman"/>
          <w:sz w:val="28"/>
          <w:szCs w:val="28"/>
        </w:rPr>
        <w:t>Асекеевский район Бугурусланского округа Средне-Волжской области образовался в 1928 году. Район включал в свой состав 33 сельсовета, которые объединяли 156 населенных пунктов с общим числом населения 31393 человека. Район многонациональный. На его территории проживало: татары - 11711 человек, русские - 11666, украинцы - 5393, мордва - 2002 и прочих национальностей - 621 человек. Территория района составляла 1297,69 квадратных километра. Действовало 13 мельниц сельскохозяйственного типа, 7 маслобоек, 14 кустарных частных крупорушек, сыроваренный и кирпичный заводы, совхоз "Заглядинский ", с численностью работающих - 158 человек и 6160 мелких крестьянских хозяйств.В 1928 - 1929 учебном году на территории района функционировали 34 школы первой ступени по пяти группам обучения, училось в них 2066 учащихся.В ноябре 1930 года по распоряжению Средне-Волжского крайисполкома район был упразднен и его территория вошла в состав Бугурусланского района. С образованием Оренбургской области в декабре 1934 года Асекеевский район снова обрел статус самостоятельной административно - территориальной единицы.В 1959 году происходит укрупнение района, за счет объединения с Краснопартизанским районом. В 1963 году Асекеевский район был ликвидирован и его территория вошла в состав Бугурусланского района. В 1965 году Асекеевский район обрел нынешние границы</w:t>
      </w:r>
    </w:p>
    <w:p w:rsidR="00A66592" w:rsidRPr="00F97178" w:rsidRDefault="00A66592" w:rsidP="00A66592">
      <w:pPr>
        <w:pStyle w:val="ab"/>
        <w:spacing w:after="0"/>
        <w:ind w:left="0"/>
        <w:jc w:val="both"/>
        <w:rPr>
          <w:rFonts w:ascii="Times New Roman" w:hAnsi="Times New Roman" w:cs="Times New Roman"/>
          <w:b/>
          <w:bCs/>
          <w:sz w:val="28"/>
          <w:szCs w:val="28"/>
        </w:rPr>
      </w:pPr>
      <w:bookmarkStart w:id="1" w:name="_Toc368904081"/>
      <w:r w:rsidRPr="00F97178">
        <w:rPr>
          <w:rStyle w:val="20"/>
        </w:rPr>
        <w:t>1.2  Особенности экономико-географического положения</w:t>
      </w:r>
      <w:bookmarkEnd w:id="1"/>
    </w:p>
    <w:p w:rsidR="00A66592" w:rsidRPr="00F97178" w:rsidRDefault="00A66592" w:rsidP="00A66592">
      <w:pPr>
        <w:pStyle w:val="21"/>
        <w:spacing w:line="276" w:lineRule="auto"/>
        <w:ind w:firstLine="697"/>
        <w:jc w:val="both"/>
        <w:rPr>
          <w:sz w:val="28"/>
          <w:szCs w:val="28"/>
        </w:rPr>
      </w:pPr>
    </w:p>
    <w:p w:rsidR="00905FA2" w:rsidRPr="00F97178" w:rsidRDefault="00905FA2" w:rsidP="00905FA2">
      <w:pPr>
        <w:pStyle w:val="21"/>
        <w:spacing w:line="276" w:lineRule="auto"/>
        <w:ind w:firstLine="697"/>
        <w:jc w:val="both"/>
      </w:pPr>
      <w:r w:rsidRPr="00F97178">
        <w:rPr>
          <w:sz w:val="28"/>
          <w:szCs w:val="28"/>
        </w:rPr>
        <w:t>Муниципальное образование Алесеевский  сельсовет находится в центральной части Асекеевского района. Асекеевский район расположен в северо-западной части Оренбургской области Приволжского федерального округа Российской Федерации.</w:t>
      </w:r>
    </w:p>
    <w:p w:rsidR="00905FA2" w:rsidRPr="00F97178" w:rsidRDefault="00905FA2" w:rsidP="00905FA2">
      <w:pPr>
        <w:pStyle w:val="21"/>
        <w:spacing w:line="276" w:lineRule="auto"/>
        <w:ind w:firstLine="697"/>
        <w:jc w:val="both"/>
        <w:rPr>
          <w:sz w:val="28"/>
          <w:szCs w:val="28"/>
        </w:rPr>
      </w:pPr>
      <w:r w:rsidRPr="00F97178">
        <w:rPr>
          <w:sz w:val="28"/>
          <w:szCs w:val="28"/>
        </w:rPr>
        <w:t>Районный центр село Асекеево находится на расстоянии 388  км от областного центра г. Оренбург.</w:t>
      </w:r>
    </w:p>
    <w:p w:rsidR="00905FA2" w:rsidRPr="00F97178" w:rsidRDefault="00905FA2" w:rsidP="00905FA2">
      <w:pPr>
        <w:pStyle w:val="21"/>
        <w:spacing w:line="276" w:lineRule="auto"/>
        <w:ind w:firstLine="697"/>
        <w:jc w:val="both"/>
        <w:rPr>
          <w:sz w:val="28"/>
          <w:szCs w:val="28"/>
        </w:rPr>
      </w:pPr>
      <w:r w:rsidRPr="00F97178">
        <w:rPr>
          <w:sz w:val="28"/>
          <w:szCs w:val="28"/>
        </w:rPr>
        <w:t xml:space="preserve">Центром поселения является село Алексеевка,  которая  находится в  км от районного центра села Асекеево. </w:t>
      </w:r>
    </w:p>
    <w:p w:rsidR="00905FA2" w:rsidRPr="00F97178" w:rsidRDefault="00905FA2" w:rsidP="00905FA2">
      <w:pPr>
        <w:pStyle w:val="21"/>
        <w:spacing w:line="276" w:lineRule="auto"/>
        <w:ind w:firstLine="696"/>
        <w:jc w:val="both"/>
        <w:rPr>
          <w:sz w:val="28"/>
          <w:szCs w:val="28"/>
        </w:rPr>
      </w:pPr>
      <w:r w:rsidRPr="00F97178">
        <w:rPr>
          <w:sz w:val="28"/>
          <w:szCs w:val="28"/>
        </w:rPr>
        <w:t xml:space="preserve">Важная роль во внешних связях МО Алексеевский сельсовет принадлежит автомобильному транспорту. Связь с другими МО области осуществляется по дорогам местного и регионального значения. </w:t>
      </w:r>
    </w:p>
    <w:p w:rsidR="00905FA2" w:rsidRPr="00F97178" w:rsidRDefault="00905FA2" w:rsidP="00905FA2">
      <w:pPr>
        <w:pStyle w:val="26"/>
        <w:spacing w:line="276" w:lineRule="auto"/>
        <w:ind w:left="0"/>
        <w:rPr>
          <w:rFonts w:ascii="Times New Roman" w:hAnsi="Times New Roman" w:cs="Times New Roman"/>
        </w:rPr>
      </w:pPr>
      <w:r w:rsidRPr="00F97178">
        <w:rPr>
          <w:rFonts w:ascii="Times New Roman" w:hAnsi="Times New Roman" w:cs="Times New Roman"/>
        </w:rPr>
        <w:lastRenderedPageBreak/>
        <w:t>Алесеевский сельсовет относится  к северо - западной  сельскохозяйственной зоне Оренбургской области, где возделываются яровые зерновые культуры, овощи и развито животноводство. Климатические условия степной зоны в сочетании с естественным почвенным плодородием почв обусловили возможность выращивания в районе зерновых культур.</w:t>
      </w:r>
    </w:p>
    <w:p w:rsidR="00905FA2" w:rsidRPr="00F97178" w:rsidRDefault="00905FA2" w:rsidP="00905FA2">
      <w:pPr>
        <w:rPr>
          <w:rFonts w:ascii="Times New Roman" w:hAnsi="Times New Roman" w:cs="Times New Roman"/>
          <w:b/>
          <w:bCs/>
          <w:sz w:val="28"/>
          <w:szCs w:val="28"/>
        </w:rPr>
      </w:pPr>
    </w:p>
    <w:p w:rsidR="00A66592" w:rsidRPr="00F97178" w:rsidRDefault="00A66592" w:rsidP="0066591D">
      <w:pPr>
        <w:pStyle w:val="S"/>
        <w:rPr>
          <w:noProof/>
        </w:rPr>
      </w:pPr>
    </w:p>
    <w:p w:rsidR="00A66592" w:rsidRPr="00F97178" w:rsidRDefault="00A66592" w:rsidP="0066591D">
      <w:pPr>
        <w:pStyle w:val="S"/>
        <w:rPr>
          <w:noProof/>
        </w:rPr>
      </w:pPr>
    </w:p>
    <w:p w:rsidR="00A66592" w:rsidRPr="00F97178" w:rsidRDefault="00581726" w:rsidP="00874D59">
      <w:pPr>
        <w:pStyle w:val="S"/>
        <w:jc w:val="center"/>
      </w:pPr>
      <w:r w:rsidRPr="00F97178">
        <w:rPr>
          <w:noProof/>
          <w:lang w:eastAsia="ru-RU"/>
        </w:rPr>
        <w:drawing>
          <wp:inline distT="0" distB="0" distL="0" distR="0">
            <wp:extent cx="3670640" cy="5396248"/>
            <wp:effectExtent l="19050" t="0" r="6010" b="0"/>
            <wp:docPr id="8" name="Рисунок 1" descr="C:\Users\ov.krivcova\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v.krivcova\Desktop\1.png"/>
                    <pic:cNvPicPr>
                      <a:picLocks noChangeAspect="1" noChangeArrowheads="1"/>
                    </pic:cNvPicPr>
                  </pic:nvPicPr>
                  <pic:blipFill>
                    <a:blip r:embed="rId10"/>
                    <a:srcRect/>
                    <a:stretch>
                      <a:fillRect/>
                    </a:stretch>
                  </pic:blipFill>
                  <pic:spPr bwMode="auto">
                    <a:xfrm>
                      <a:off x="0" y="0"/>
                      <a:ext cx="3672433" cy="5398883"/>
                    </a:xfrm>
                    <a:prstGeom prst="rect">
                      <a:avLst/>
                    </a:prstGeom>
                    <a:noFill/>
                    <a:ln w="9525">
                      <a:noFill/>
                      <a:miter lim="800000"/>
                      <a:headEnd/>
                      <a:tailEnd/>
                    </a:ln>
                  </pic:spPr>
                </pic:pic>
              </a:graphicData>
            </a:graphic>
          </wp:inline>
        </w:drawing>
      </w:r>
    </w:p>
    <w:p w:rsidR="00A66592" w:rsidRPr="00F97178" w:rsidRDefault="00A66592" w:rsidP="00A66592">
      <w:pPr>
        <w:pStyle w:val="af3"/>
        <w:keepNext/>
        <w:spacing w:after="0"/>
        <w:jc w:val="both"/>
        <w:rPr>
          <w:rFonts w:ascii="Times New Roman" w:hAnsi="Times New Roman"/>
          <w:b w:val="0"/>
          <w:bCs w:val="0"/>
          <w:sz w:val="28"/>
          <w:szCs w:val="28"/>
        </w:rPr>
      </w:pPr>
    </w:p>
    <w:p w:rsidR="00A66592" w:rsidRPr="00F97178" w:rsidRDefault="00A66592" w:rsidP="00A66592">
      <w:pPr>
        <w:pStyle w:val="af3"/>
        <w:keepNext/>
        <w:spacing w:after="0"/>
        <w:jc w:val="both"/>
        <w:rPr>
          <w:rFonts w:ascii="Times New Roman" w:hAnsi="Times New Roman"/>
          <w:b w:val="0"/>
          <w:sz w:val="24"/>
          <w:szCs w:val="24"/>
        </w:rPr>
      </w:pPr>
      <w:r w:rsidRPr="00F97178">
        <w:rPr>
          <w:rFonts w:ascii="Times New Roman" w:hAnsi="Times New Roman"/>
          <w:sz w:val="24"/>
          <w:szCs w:val="24"/>
        </w:rPr>
        <w:t xml:space="preserve">Рисунок 1.2 </w:t>
      </w:r>
      <w:r w:rsidR="00E02D25" w:rsidRPr="00F97178">
        <w:rPr>
          <w:rFonts w:ascii="Times New Roman" w:hAnsi="Times New Roman"/>
          <w:b w:val="0"/>
          <w:sz w:val="24"/>
          <w:szCs w:val="24"/>
        </w:rPr>
        <w:t>Границы</w:t>
      </w:r>
      <w:r w:rsidRPr="00F97178">
        <w:rPr>
          <w:rFonts w:ascii="Times New Roman" w:hAnsi="Times New Roman"/>
          <w:b w:val="0"/>
          <w:sz w:val="24"/>
          <w:szCs w:val="24"/>
        </w:rPr>
        <w:t xml:space="preserve"> МО </w:t>
      </w:r>
      <w:r w:rsidR="00D00567" w:rsidRPr="00F97178">
        <w:rPr>
          <w:rFonts w:ascii="Times New Roman" w:hAnsi="Times New Roman"/>
          <w:b w:val="0"/>
          <w:sz w:val="24"/>
          <w:szCs w:val="24"/>
        </w:rPr>
        <w:t>Алексеевского</w:t>
      </w:r>
      <w:r w:rsidRPr="00F97178">
        <w:rPr>
          <w:rFonts w:ascii="Times New Roman" w:hAnsi="Times New Roman"/>
          <w:b w:val="0"/>
          <w:sz w:val="24"/>
          <w:szCs w:val="24"/>
        </w:rPr>
        <w:t xml:space="preserve"> сельсовет в </w:t>
      </w:r>
      <w:r w:rsidR="00D00567" w:rsidRPr="00F97178">
        <w:rPr>
          <w:rFonts w:ascii="Times New Roman" w:hAnsi="Times New Roman"/>
          <w:b w:val="0"/>
          <w:sz w:val="24"/>
          <w:szCs w:val="24"/>
        </w:rPr>
        <w:t xml:space="preserve">Асекеевском </w:t>
      </w:r>
      <w:r w:rsidR="00E02D25" w:rsidRPr="00F97178">
        <w:rPr>
          <w:rFonts w:ascii="Times New Roman" w:hAnsi="Times New Roman"/>
          <w:b w:val="0"/>
          <w:sz w:val="24"/>
          <w:szCs w:val="24"/>
        </w:rPr>
        <w:t xml:space="preserve"> районе.</w:t>
      </w:r>
    </w:p>
    <w:p w:rsidR="00A66592" w:rsidRPr="00F97178" w:rsidRDefault="00A66592" w:rsidP="00A66592"/>
    <w:p w:rsidR="00A66592" w:rsidRPr="00F97178" w:rsidRDefault="00A66592" w:rsidP="00A66592"/>
    <w:p w:rsidR="00E55CB4" w:rsidRPr="00F97178" w:rsidRDefault="00E55CB4">
      <w:pPr>
        <w:rPr>
          <w:rFonts w:ascii="Times New Roman" w:hAnsi="Times New Roman" w:cs="Times New Roman"/>
          <w:b/>
          <w:bCs/>
          <w:sz w:val="28"/>
          <w:szCs w:val="28"/>
        </w:rPr>
      </w:pPr>
      <w:r w:rsidRPr="00F97178">
        <w:rPr>
          <w:rFonts w:ascii="Times New Roman" w:hAnsi="Times New Roman"/>
        </w:rPr>
        <w:br w:type="page"/>
      </w:r>
    </w:p>
    <w:p w:rsidR="00A66592" w:rsidRPr="00F97178" w:rsidRDefault="00A66592" w:rsidP="00421286">
      <w:pPr>
        <w:pStyle w:val="1"/>
        <w:numPr>
          <w:ilvl w:val="0"/>
          <w:numId w:val="7"/>
        </w:numPr>
        <w:spacing w:before="0" w:line="276" w:lineRule="auto"/>
        <w:ind w:left="0" w:firstLine="0"/>
        <w:jc w:val="center"/>
      </w:pPr>
      <w:bookmarkStart w:id="2" w:name="_Toc368904082"/>
      <w:r w:rsidRPr="00F97178">
        <w:lastRenderedPageBreak/>
        <w:t>ПРИРОДНЫЕ УСЛОВИЯ</w:t>
      </w:r>
      <w:bookmarkEnd w:id="2"/>
    </w:p>
    <w:p w:rsidR="00A66592" w:rsidRPr="00F97178" w:rsidRDefault="00A66592" w:rsidP="00A66592">
      <w:pPr>
        <w:pStyle w:val="2"/>
        <w:rPr>
          <w:sz w:val="32"/>
          <w:szCs w:val="32"/>
        </w:rPr>
      </w:pPr>
      <w:bookmarkStart w:id="3" w:name="_Toc368904083"/>
      <w:r w:rsidRPr="00F97178">
        <w:t>2.1 Рельеф и геологическое строение</w:t>
      </w:r>
      <w:bookmarkEnd w:id="3"/>
    </w:p>
    <w:p w:rsidR="0066591D" w:rsidRPr="00F97178" w:rsidRDefault="0066591D" w:rsidP="0066591D">
      <w:pPr>
        <w:spacing w:after="0"/>
        <w:ind w:firstLine="709"/>
        <w:jc w:val="both"/>
        <w:rPr>
          <w:rFonts w:ascii="Times New Roman" w:hAnsi="Times New Roman" w:cs="Times New Roman"/>
          <w:sz w:val="28"/>
          <w:szCs w:val="28"/>
          <w:lang w:eastAsia="ar-SA"/>
        </w:rPr>
      </w:pPr>
      <w:bookmarkStart w:id="4" w:name="_Toc368904084"/>
      <w:r w:rsidRPr="00F97178">
        <w:rPr>
          <w:rFonts w:ascii="Times New Roman" w:hAnsi="Times New Roman" w:cs="Times New Roman"/>
          <w:sz w:val="28"/>
          <w:szCs w:val="28"/>
          <w:lang w:eastAsia="ar-SA"/>
        </w:rPr>
        <w:t xml:space="preserve">Геология района представлена отложениями разного срока образования, из которых более древними считаются верхнепермские, выходящие на поверхность  по обрывистым берегам рек и оврагов. Они представлены казанскими и татарскими ярусами. Среднеюрские отложения встречаются в виде пятен серых, зеленовато-серых глин и желтых песков. </w:t>
      </w:r>
    </w:p>
    <w:p w:rsidR="0066591D" w:rsidRPr="00F97178" w:rsidRDefault="0066591D" w:rsidP="0066591D">
      <w:pPr>
        <w:spacing w:after="0"/>
        <w:ind w:firstLine="709"/>
        <w:jc w:val="both"/>
        <w:rPr>
          <w:rFonts w:ascii="Times New Roman" w:hAnsi="Times New Roman" w:cs="Times New Roman"/>
          <w:sz w:val="28"/>
          <w:szCs w:val="28"/>
          <w:lang w:eastAsia="ar-SA"/>
        </w:rPr>
      </w:pPr>
      <w:r w:rsidRPr="00F97178">
        <w:rPr>
          <w:rFonts w:ascii="Times New Roman" w:hAnsi="Times New Roman" w:cs="Times New Roman"/>
          <w:sz w:val="28"/>
          <w:szCs w:val="28"/>
          <w:lang w:eastAsia="ar-SA"/>
        </w:rPr>
        <w:t>Территория района имеет рельеф в виде сыртов широтного направления с отчетливо выраженной неравносклонностью – склон южной экспозиции постоянно круче северного. Южные склоны всегда круты   и обрывисты, расчленены балками и оврагами; северные склоны обычно пологие, растянутые на многие километры.</w:t>
      </w:r>
    </w:p>
    <w:p w:rsidR="0066591D" w:rsidRPr="00F97178" w:rsidRDefault="0066591D" w:rsidP="0066591D">
      <w:pPr>
        <w:spacing w:after="0"/>
        <w:ind w:firstLine="709"/>
        <w:jc w:val="both"/>
        <w:rPr>
          <w:rFonts w:ascii="Times New Roman" w:hAnsi="Times New Roman" w:cs="Times New Roman"/>
          <w:sz w:val="28"/>
          <w:szCs w:val="28"/>
          <w:lang w:eastAsia="ar-SA"/>
        </w:rPr>
      </w:pPr>
      <w:r w:rsidRPr="00F97178">
        <w:rPr>
          <w:rFonts w:ascii="Times New Roman" w:hAnsi="Times New Roman" w:cs="Times New Roman"/>
          <w:sz w:val="28"/>
          <w:szCs w:val="28"/>
          <w:lang w:eastAsia="ar-SA"/>
        </w:rPr>
        <w:t xml:space="preserve">Осевая часть сыртов волниста, иногда с хорошо очерченными сопками и шиханами. </w:t>
      </w:r>
    </w:p>
    <w:p w:rsidR="00A66592" w:rsidRPr="00F97178" w:rsidRDefault="00C77E76" w:rsidP="00C77E76">
      <w:pPr>
        <w:pStyle w:val="2"/>
      </w:pPr>
      <w:r w:rsidRPr="00F97178">
        <w:t xml:space="preserve"> </w:t>
      </w:r>
      <w:r w:rsidR="00A66592" w:rsidRPr="00F97178">
        <w:t>2.2.Климат</w:t>
      </w:r>
      <w:bookmarkEnd w:id="4"/>
    </w:p>
    <w:p w:rsidR="0066591D" w:rsidRPr="00F97178" w:rsidRDefault="0066591D" w:rsidP="0066591D">
      <w:pPr>
        <w:pStyle w:val="S"/>
      </w:pPr>
      <w:bookmarkStart w:id="5" w:name="_Toc368904085"/>
      <w:r w:rsidRPr="00F97178">
        <w:t>Асекеевский район как и все Оренбуржье отличается равнинными просторами. Благодаря этому воздушные массы различного происхождения как холодные северные так  и жаркие сухие южные, беспрепятственно вторгаются на территорию района. Климат континентальный, среднегодовая температура +2,5град. Средние температуры в январе -14…-17 градусов, а иногда опускается до -43…-45 градусов. Морозы часто сопровождаются сильными ветрами. Самый жаркий месяц лета – июль, со средними  температурами +19…+22 градуса, иногда июльская жара достигает  +40 градусов. Особенно сильная жара устанавливается при проникновении горячего воздуха из Казахстана и Средней Азии.</w:t>
      </w:r>
    </w:p>
    <w:p w:rsidR="0066591D" w:rsidRPr="00F97178" w:rsidRDefault="0066591D" w:rsidP="0066591D">
      <w:pPr>
        <w:pStyle w:val="S"/>
      </w:pPr>
      <w:r w:rsidRPr="00F97178">
        <w:t xml:space="preserve">Среднегодовое количество осадков в Асекеевском районе около </w:t>
      </w:r>
      <w:smartTag w:uri="urn:schemas-microsoft-com:office:smarttags" w:element="metricconverter">
        <w:smartTagPr>
          <w:attr w:name="ProductID" w:val="420 мм"/>
        </w:smartTagPr>
        <w:r w:rsidRPr="00F97178">
          <w:t>420 мм</w:t>
        </w:r>
      </w:smartTag>
      <w:r w:rsidRPr="00F97178">
        <w:t xml:space="preserve">, это показатель один из самых высоких в Оренбургской области. </w:t>
      </w:r>
      <w:r w:rsidRPr="00F97178">
        <w:rPr>
          <w:rStyle w:val="apple-style-span"/>
          <w:color w:val="010101"/>
          <w:shd w:val="clear" w:color="auto" w:fill="FFFFFF"/>
        </w:rPr>
        <w:t xml:space="preserve">Около 60—70 % годового количества осадков приходится на теплый период. Продолжительность залегания снегового покрова составляет около 150 дней. Глубина промерзания почвы до </w:t>
      </w:r>
      <w:smartTag w:uri="urn:schemas-microsoft-com:office:smarttags" w:element="metricconverter">
        <w:smartTagPr>
          <w:attr w:name="ProductID" w:val="170 см"/>
        </w:smartTagPr>
        <w:r w:rsidRPr="00F97178">
          <w:rPr>
            <w:rStyle w:val="apple-style-span"/>
            <w:color w:val="010101"/>
            <w:shd w:val="clear" w:color="auto" w:fill="FFFFFF"/>
          </w:rPr>
          <w:t>170 см</w:t>
        </w:r>
      </w:smartTag>
      <w:r w:rsidRPr="00F97178">
        <w:rPr>
          <w:rStyle w:val="apple-style-span"/>
          <w:color w:val="010101"/>
          <w:shd w:val="clear" w:color="auto" w:fill="FFFFFF"/>
        </w:rPr>
        <w:t xml:space="preserve">. </w:t>
      </w:r>
    </w:p>
    <w:p w:rsidR="0066591D" w:rsidRPr="00F97178" w:rsidRDefault="0066591D" w:rsidP="0066591D">
      <w:pPr>
        <w:pStyle w:val="S"/>
      </w:pPr>
      <w:r w:rsidRPr="00F97178">
        <w:t xml:space="preserve">Преобладающее направление ветра зимой – южное, летом – северо-западное. </w:t>
      </w:r>
    </w:p>
    <w:p w:rsidR="0066591D" w:rsidRPr="00F97178" w:rsidRDefault="0066591D" w:rsidP="0066591D">
      <w:pPr>
        <w:pStyle w:val="S"/>
      </w:pPr>
      <w:r w:rsidRPr="00F97178">
        <w:t>Таким образом, климатические условия Асекеевского района в отношении комфортности для труда и отдыха имеют как положительные так и отрицательные черты. Краткость переходных сезонов – весны и осени, высокая длительность суммарного солнечного сияния, регулярность осадков, относится к благоприятным чертам климата. Большая скорость ветра определяет запыленность поселений, иссушает почвы, внезапные заморозки поздней весной и ранней осенью относятся к неблагоприятным климатическим условиям.</w:t>
      </w:r>
    </w:p>
    <w:p w:rsidR="0066591D" w:rsidRPr="00F97178" w:rsidRDefault="0066591D" w:rsidP="0066591D">
      <w:pPr>
        <w:pStyle w:val="S"/>
      </w:pPr>
    </w:p>
    <w:p w:rsidR="0066591D" w:rsidRPr="00F97178" w:rsidRDefault="00A66592" w:rsidP="0066591D">
      <w:pPr>
        <w:pStyle w:val="2"/>
        <w:spacing w:before="0" w:after="0"/>
      </w:pPr>
      <w:r w:rsidRPr="00F97178">
        <w:t>2.3 Гидрология</w:t>
      </w:r>
      <w:bookmarkEnd w:id="5"/>
    </w:p>
    <w:p w:rsidR="0066591D" w:rsidRPr="00F97178" w:rsidRDefault="0066591D" w:rsidP="0066591D">
      <w:pPr>
        <w:pStyle w:val="ab"/>
        <w:spacing w:after="0"/>
        <w:ind w:left="0" w:firstLine="709"/>
        <w:jc w:val="both"/>
        <w:rPr>
          <w:rFonts w:ascii="Times New Roman" w:hAnsi="Times New Roman" w:cs="Times New Roman"/>
          <w:color w:val="333333"/>
          <w:sz w:val="28"/>
          <w:szCs w:val="28"/>
        </w:rPr>
      </w:pPr>
      <w:r w:rsidRPr="00F97178">
        <w:rPr>
          <w:rFonts w:ascii="Times New Roman" w:hAnsi="Times New Roman" w:cs="Times New Roman"/>
          <w:color w:val="333333"/>
          <w:sz w:val="28"/>
          <w:szCs w:val="28"/>
        </w:rPr>
        <w:t>Поверхностные воды Асекеевского района  относятся к бассейнам реки Волга. Реки района входящие в перечень водных объектов, подлежащих региональному государственному контролю и надзору за использованием и охраной, согласно Постановлению правительства Оренбургской области № 300-п от 30.07.2008г. представлены в следующей таблице:</w:t>
      </w:r>
    </w:p>
    <w:tbl>
      <w:tblPr>
        <w:tblW w:w="10159" w:type="dxa"/>
        <w:tblInd w:w="-10" w:type="dxa"/>
        <w:tblLayout w:type="fixed"/>
        <w:tblLook w:val="0000"/>
      </w:tblPr>
      <w:tblGrid>
        <w:gridCol w:w="675"/>
        <w:gridCol w:w="2268"/>
        <w:gridCol w:w="1701"/>
        <w:gridCol w:w="1134"/>
        <w:gridCol w:w="1276"/>
        <w:gridCol w:w="1134"/>
        <w:gridCol w:w="1134"/>
        <w:gridCol w:w="837"/>
      </w:tblGrid>
      <w:tr w:rsidR="0066591D" w:rsidRPr="00F97178" w:rsidTr="00E8254C">
        <w:trPr>
          <w:trHeight w:val="1004"/>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w:t>
            </w:r>
          </w:p>
          <w:p w:rsidR="0066591D" w:rsidRPr="00F97178" w:rsidRDefault="0066591D" w:rsidP="00E8254C">
            <w:pPr>
              <w:spacing w:line="360" w:lineRule="auto"/>
              <w:jc w:val="center"/>
              <w:rPr>
                <w:rFonts w:ascii="Times New Roman" w:hAnsi="Times New Roman" w:cs="Times New Roman"/>
                <w:color w:val="333333"/>
              </w:rPr>
            </w:pPr>
            <w:r w:rsidRPr="00F97178">
              <w:rPr>
                <w:rFonts w:ascii="Times New Roman" w:hAnsi="Times New Roman" w:cs="Times New Roman"/>
                <w:color w:val="333333"/>
              </w:rPr>
              <w:t>п/п</w:t>
            </w:r>
          </w:p>
        </w:tc>
        <w:tc>
          <w:tcPr>
            <w:tcW w:w="2268" w:type="dxa"/>
            <w:vMerge w:val="restart"/>
            <w:tcBorders>
              <w:top w:val="single" w:sz="4" w:space="0" w:color="000000"/>
              <w:left w:val="single" w:sz="4" w:space="0" w:color="000000"/>
              <w:bottom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Наименование водотока</w:t>
            </w:r>
          </w:p>
        </w:tc>
        <w:tc>
          <w:tcPr>
            <w:tcW w:w="1701" w:type="dxa"/>
            <w:vMerge w:val="restart"/>
            <w:tcBorders>
              <w:top w:val="single" w:sz="4" w:space="0" w:color="000000"/>
              <w:left w:val="single" w:sz="4" w:space="0" w:color="000000"/>
              <w:bottom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 xml:space="preserve">Наименова-ние водотока притоком которого являются </w:t>
            </w:r>
          </w:p>
        </w:tc>
        <w:tc>
          <w:tcPr>
            <w:tcW w:w="1134" w:type="dxa"/>
            <w:vMerge w:val="restart"/>
            <w:tcBorders>
              <w:top w:val="single" w:sz="4" w:space="0" w:color="000000"/>
              <w:left w:val="single" w:sz="4" w:space="0" w:color="000000"/>
              <w:bottom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Порядок притока основ-ной реки</w:t>
            </w:r>
          </w:p>
        </w:tc>
        <w:tc>
          <w:tcPr>
            <w:tcW w:w="1276" w:type="dxa"/>
            <w:vMerge w:val="restart"/>
            <w:tcBorders>
              <w:top w:val="single" w:sz="4" w:space="0" w:color="000000"/>
              <w:left w:val="single" w:sz="4" w:space="0" w:color="000000"/>
              <w:bottom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Протяжен-ность, км</w:t>
            </w:r>
          </w:p>
        </w:tc>
        <w:tc>
          <w:tcPr>
            <w:tcW w:w="2268" w:type="dxa"/>
            <w:gridSpan w:val="2"/>
            <w:tcBorders>
              <w:top w:val="single" w:sz="4" w:space="0" w:color="000000"/>
              <w:left w:val="single" w:sz="4" w:space="0" w:color="000000"/>
              <w:bottom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 xml:space="preserve">Приток длиной менее </w:t>
            </w:r>
            <w:smartTag w:uri="urn:schemas-microsoft-com:office:smarttags" w:element="metricconverter">
              <w:smartTagPr>
                <w:attr w:name="ProductID" w:val="10 км"/>
              </w:smartTagPr>
              <w:r w:rsidRPr="00F97178">
                <w:rPr>
                  <w:rFonts w:ascii="Times New Roman" w:hAnsi="Times New Roman" w:cs="Times New Roman"/>
                  <w:color w:val="333333"/>
                </w:rPr>
                <w:t>10 км</w:t>
              </w:r>
            </w:smartTag>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591D" w:rsidRPr="00F97178" w:rsidRDefault="0066591D" w:rsidP="00E8254C">
            <w:pPr>
              <w:snapToGrid w:val="0"/>
              <w:spacing w:line="360" w:lineRule="auto"/>
              <w:ind w:left="113" w:right="113"/>
              <w:jc w:val="center"/>
              <w:rPr>
                <w:rFonts w:ascii="Times New Roman" w:hAnsi="Times New Roman" w:cs="Times New Roman"/>
                <w:color w:val="333333"/>
              </w:rPr>
            </w:pPr>
            <w:r w:rsidRPr="00F97178">
              <w:rPr>
                <w:rFonts w:ascii="Times New Roman" w:hAnsi="Times New Roman" w:cs="Times New Roman"/>
                <w:color w:val="333333"/>
              </w:rPr>
              <w:t>Наименование района</w:t>
            </w:r>
          </w:p>
        </w:tc>
      </w:tr>
      <w:tr w:rsidR="0066591D" w:rsidRPr="00F97178" w:rsidTr="00E8254C">
        <w:trPr>
          <w:trHeight w:val="1047"/>
        </w:trPr>
        <w:tc>
          <w:tcPr>
            <w:tcW w:w="675" w:type="dxa"/>
            <w:vMerge/>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c>
          <w:tcPr>
            <w:tcW w:w="2268" w:type="dxa"/>
            <w:vMerge/>
            <w:tcBorders>
              <w:top w:val="single" w:sz="4" w:space="0" w:color="000000"/>
              <w:left w:val="single" w:sz="4" w:space="0" w:color="000000"/>
              <w:bottom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p>
        </w:tc>
        <w:tc>
          <w:tcPr>
            <w:tcW w:w="1701" w:type="dxa"/>
            <w:vMerge/>
            <w:tcBorders>
              <w:top w:val="single" w:sz="4" w:space="0" w:color="000000"/>
              <w:left w:val="single" w:sz="4" w:space="0" w:color="000000"/>
              <w:bottom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p>
        </w:tc>
        <w:tc>
          <w:tcPr>
            <w:tcW w:w="1134" w:type="dxa"/>
            <w:vMerge/>
            <w:tcBorders>
              <w:top w:val="single" w:sz="4" w:space="0" w:color="000000"/>
              <w:left w:val="single" w:sz="4" w:space="0" w:color="000000"/>
              <w:bottom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p>
        </w:tc>
        <w:tc>
          <w:tcPr>
            <w:tcW w:w="1276" w:type="dxa"/>
            <w:vMerge/>
            <w:tcBorders>
              <w:top w:val="single" w:sz="4" w:space="0" w:color="000000"/>
              <w:left w:val="single" w:sz="4" w:space="0" w:color="000000"/>
              <w:bottom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p>
        </w:tc>
        <w:tc>
          <w:tcPr>
            <w:tcW w:w="1134" w:type="dxa"/>
            <w:tcBorders>
              <w:top w:val="single" w:sz="4" w:space="0" w:color="000000"/>
              <w:left w:val="single" w:sz="4" w:space="0" w:color="000000"/>
              <w:bottom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Количество, шт.</w:t>
            </w:r>
          </w:p>
        </w:tc>
        <w:tc>
          <w:tcPr>
            <w:tcW w:w="1134" w:type="dxa"/>
            <w:tcBorders>
              <w:top w:val="single" w:sz="4" w:space="0" w:color="000000"/>
              <w:left w:val="single" w:sz="4" w:space="0" w:color="000000"/>
              <w:bottom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Общая протяженность,</w:t>
            </w:r>
          </w:p>
          <w:p w:rsidR="0066591D" w:rsidRPr="00F97178" w:rsidRDefault="0066591D" w:rsidP="00E8254C">
            <w:pPr>
              <w:spacing w:line="360" w:lineRule="auto"/>
              <w:jc w:val="center"/>
              <w:rPr>
                <w:rFonts w:ascii="Times New Roman" w:hAnsi="Times New Roman" w:cs="Times New Roman"/>
                <w:color w:val="333333"/>
              </w:rPr>
            </w:pPr>
            <w:r w:rsidRPr="00F97178">
              <w:rPr>
                <w:rFonts w:ascii="Times New Roman" w:hAnsi="Times New Roman" w:cs="Times New Roman"/>
                <w:color w:val="333333"/>
              </w:rPr>
              <w:t>км</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rPr>
          <w:trHeight w:val="1047"/>
        </w:trPr>
        <w:tc>
          <w:tcPr>
            <w:tcW w:w="1015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b/>
                <w:color w:val="333333"/>
              </w:rPr>
            </w:pPr>
            <w:r w:rsidRPr="00F97178">
              <w:rPr>
                <w:rFonts w:ascii="Times New Roman" w:hAnsi="Times New Roman" w:cs="Times New Roman"/>
                <w:b/>
                <w:color w:val="333333"/>
              </w:rPr>
              <w:t>Притоки реки Самара (бассейн реки Волга)</w:t>
            </w: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Р. Большой Кинель     </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rPr>
            </w:pPr>
            <w:r w:rsidRPr="00F97178">
              <w:rPr>
                <w:rFonts w:ascii="Times New Roman" w:hAnsi="Times New Roman" w:cs="Times New Roman"/>
              </w:rPr>
              <w:t xml:space="preserve">р. Самара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155</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66591D" w:rsidRPr="00F97178" w:rsidRDefault="0066591D" w:rsidP="00E8254C">
            <w:pPr>
              <w:snapToGrid w:val="0"/>
              <w:spacing w:line="360" w:lineRule="auto"/>
              <w:ind w:left="113" w:right="113"/>
              <w:jc w:val="center"/>
              <w:rPr>
                <w:rFonts w:ascii="Times New Roman" w:hAnsi="Times New Roman" w:cs="Times New Roman"/>
                <w:color w:val="333333"/>
              </w:rPr>
            </w:pPr>
            <w:r w:rsidRPr="00F97178">
              <w:rPr>
                <w:rFonts w:ascii="Times New Roman" w:hAnsi="Times New Roman" w:cs="Times New Roman"/>
                <w:color w:val="333333"/>
              </w:rPr>
              <w:t>Асекеевский район</w:t>
            </w: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Р. Яновка</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Большой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13</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4</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12</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color w:val="333333"/>
                <w:sz w:val="24"/>
                <w:szCs w:val="24"/>
              </w:rPr>
            </w:pPr>
            <w:r w:rsidRPr="00F97178">
              <w:rPr>
                <w:rFonts w:ascii="Times New Roman" w:hAnsi="Times New Roman" w:cs="Times New Roman"/>
                <w:color w:val="333333"/>
                <w:sz w:val="24"/>
                <w:szCs w:val="24"/>
              </w:rPr>
              <w:t>Р. Харитоновка</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Большой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11</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 xml:space="preserve">4. </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Р. Мочегай            </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Большой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90</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21</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89</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5.</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Р.Петровская      </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 р. Большой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16</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6.</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Р. Большая Кисла       </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Большой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27</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16</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50</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7.</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Р</w:t>
            </w:r>
            <w:r w:rsidRPr="00F97178">
              <w:rPr>
                <w:rFonts w:ascii="Times New Roman" w:hAnsi="Times New Roman" w:cs="Times New Roman"/>
                <w:b/>
                <w:sz w:val="24"/>
                <w:szCs w:val="24"/>
              </w:rPr>
              <w:t xml:space="preserve">. </w:t>
            </w:r>
            <w:r w:rsidRPr="00F97178">
              <w:rPr>
                <w:rFonts w:ascii="Times New Roman" w:hAnsi="Times New Roman" w:cs="Times New Roman"/>
                <w:sz w:val="24"/>
                <w:szCs w:val="24"/>
              </w:rPr>
              <w:t xml:space="preserve">Зерекла          </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Большой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13</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8.</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Р. Большая Зерикла    </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Ереуз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18</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8</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14</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9.</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Р. Куръелга</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Ереуз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10</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lastRenderedPageBreak/>
              <w:t>10.</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Р .Карамалка</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Ереуз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12</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11</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19</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11.</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Р. Ереуз        </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Большой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40</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18</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56</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12.</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Р. Башкирка</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Большой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16</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13.</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Р. Кондузла           </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Боровка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34</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12</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32</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14.</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Р. Козловка         </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Большой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15</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5</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22</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15.</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Овр. Суходол           </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Мочегай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10</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16.</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Руч. Дубовый         </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Большой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14</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17.</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Руч. Осиновский</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Малый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11</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18.</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pacing w:line="360" w:lineRule="auto"/>
              <w:rPr>
                <w:rFonts w:ascii="Times New Roman" w:hAnsi="Times New Roman" w:cs="Times New Roman"/>
                <w:sz w:val="24"/>
                <w:szCs w:val="24"/>
              </w:rPr>
            </w:pPr>
            <w:r w:rsidRPr="00F97178">
              <w:rPr>
                <w:rFonts w:ascii="Times New Roman" w:hAnsi="Times New Roman" w:cs="Times New Roman"/>
                <w:sz w:val="24"/>
                <w:szCs w:val="24"/>
              </w:rPr>
              <w:t>Руч. Родниковский</w:t>
            </w:r>
          </w:p>
        </w:tc>
        <w:tc>
          <w:tcPr>
            <w:tcW w:w="1701"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rPr>
            </w:pPr>
            <w:r w:rsidRPr="00F97178">
              <w:rPr>
                <w:rFonts w:ascii="Times New Roman" w:hAnsi="Times New Roman" w:cs="Times New Roman"/>
              </w:rPr>
              <w:t xml:space="preserve">р. Малый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11</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5</w:t>
            </w:r>
          </w:p>
        </w:tc>
        <w:tc>
          <w:tcPr>
            <w:tcW w:w="837" w:type="dxa"/>
            <w:vMerge w:val="restart"/>
            <w:tcBorders>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ind w:left="113" w:right="113"/>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19.</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Р. Барская            </w:t>
            </w:r>
          </w:p>
        </w:tc>
        <w:tc>
          <w:tcPr>
            <w:tcW w:w="1701" w:type="dxa"/>
            <w:tcBorders>
              <w:top w:val="single" w:sz="4" w:space="0" w:color="000000"/>
              <w:left w:val="single" w:sz="4" w:space="0" w:color="000000"/>
              <w:bottom w:val="single" w:sz="4" w:space="0" w:color="000000"/>
            </w:tcBorders>
            <w:shd w:val="clear" w:color="auto" w:fill="auto"/>
          </w:tcPr>
          <w:p w:rsidR="0066591D" w:rsidRPr="00F97178" w:rsidRDefault="0066591D" w:rsidP="00E8254C">
            <w:pPr>
              <w:rPr>
                <w:rFonts w:ascii="Times New Roman" w:hAnsi="Times New Roman" w:cs="Times New Roman"/>
              </w:rPr>
            </w:pPr>
            <w:r w:rsidRPr="00F97178">
              <w:rPr>
                <w:rFonts w:ascii="Times New Roman" w:hAnsi="Times New Roman" w:cs="Times New Roman"/>
              </w:rPr>
              <w:t xml:space="preserve">р. Малый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jc w:val="center"/>
              <w:rPr>
                <w:rFonts w:ascii="Times New Roman" w:hAnsi="Times New Roman" w:cs="Times New Roman"/>
              </w:rPr>
            </w:pPr>
            <w:r w:rsidRPr="00F97178">
              <w:rPr>
                <w:rFonts w:ascii="Times New Roman" w:hAnsi="Times New Roman" w:cs="Times New Roman"/>
                <w:color w:val="333333"/>
              </w:rPr>
              <w:t>3</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14</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5</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13</w:t>
            </w:r>
          </w:p>
        </w:tc>
        <w:tc>
          <w:tcPr>
            <w:tcW w:w="837" w:type="dxa"/>
            <w:vMerge/>
            <w:tcBorders>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20.</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 Р. Солянка            </w:t>
            </w:r>
          </w:p>
        </w:tc>
        <w:tc>
          <w:tcPr>
            <w:tcW w:w="1701" w:type="dxa"/>
            <w:tcBorders>
              <w:top w:val="single" w:sz="4" w:space="0" w:color="000000"/>
              <w:left w:val="single" w:sz="4" w:space="0" w:color="000000"/>
              <w:bottom w:val="single" w:sz="4" w:space="0" w:color="000000"/>
            </w:tcBorders>
            <w:shd w:val="clear" w:color="auto" w:fill="auto"/>
          </w:tcPr>
          <w:p w:rsidR="0066591D" w:rsidRPr="00F97178" w:rsidRDefault="0066591D" w:rsidP="00E8254C">
            <w:pPr>
              <w:rPr>
                <w:rFonts w:ascii="Times New Roman" w:hAnsi="Times New Roman" w:cs="Times New Roman"/>
              </w:rPr>
            </w:pPr>
            <w:r w:rsidRPr="00F97178">
              <w:rPr>
                <w:rFonts w:ascii="Times New Roman" w:hAnsi="Times New Roman" w:cs="Times New Roman"/>
              </w:rPr>
              <w:t xml:space="preserve">р. Малый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jc w:val="center"/>
              <w:rPr>
                <w:rFonts w:ascii="Times New Roman" w:hAnsi="Times New Roman" w:cs="Times New Roman"/>
              </w:rPr>
            </w:pPr>
            <w:r w:rsidRPr="00F97178">
              <w:rPr>
                <w:rFonts w:ascii="Times New Roman" w:hAnsi="Times New Roman" w:cs="Times New Roman"/>
                <w:color w:val="333333"/>
              </w:rPr>
              <w:t>3</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15</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4</w:t>
            </w:r>
          </w:p>
        </w:tc>
        <w:tc>
          <w:tcPr>
            <w:tcW w:w="837" w:type="dxa"/>
            <w:vMerge/>
            <w:tcBorders>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r w:rsidR="0066591D" w:rsidRPr="00F97178" w:rsidTr="00E8254C">
        <w:tc>
          <w:tcPr>
            <w:tcW w:w="675"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21.</w:t>
            </w:r>
          </w:p>
        </w:tc>
        <w:tc>
          <w:tcPr>
            <w:tcW w:w="2268"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rPr>
                <w:rFonts w:ascii="Times New Roman" w:hAnsi="Times New Roman" w:cs="Times New Roman"/>
                <w:sz w:val="24"/>
                <w:szCs w:val="24"/>
              </w:rPr>
            </w:pPr>
            <w:r w:rsidRPr="00F97178">
              <w:rPr>
                <w:rFonts w:ascii="Times New Roman" w:hAnsi="Times New Roman" w:cs="Times New Roman"/>
                <w:sz w:val="24"/>
                <w:szCs w:val="24"/>
              </w:rPr>
              <w:t xml:space="preserve">Руч. Елшанка          </w:t>
            </w:r>
          </w:p>
        </w:tc>
        <w:tc>
          <w:tcPr>
            <w:tcW w:w="1701" w:type="dxa"/>
            <w:tcBorders>
              <w:top w:val="single" w:sz="4" w:space="0" w:color="000000"/>
              <w:left w:val="single" w:sz="4" w:space="0" w:color="000000"/>
              <w:bottom w:val="single" w:sz="4" w:space="0" w:color="000000"/>
            </w:tcBorders>
            <w:shd w:val="clear" w:color="auto" w:fill="auto"/>
          </w:tcPr>
          <w:p w:rsidR="0066591D" w:rsidRPr="00F97178" w:rsidRDefault="0066591D" w:rsidP="00E8254C">
            <w:pPr>
              <w:rPr>
                <w:rFonts w:ascii="Times New Roman" w:hAnsi="Times New Roman" w:cs="Times New Roman"/>
              </w:rPr>
            </w:pPr>
            <w:r w:rsidRPr="00F97178">
              <w:rPr>
                <w:rFonts w:ascii="Times New Roman" w:hAnsi="Times New Roman" w:cs="Times New Roman"/>
              </w:rPr>
              <w:t xml:space="preserve">р. Малый Кинель    </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jc w:val="center"/>
              <w:rPr>
                <w:rFonts w:ascii="Times New Roman" w:hAnsi="Times New Roman" w:cs="Times New Roman"/>
              </w:rPr>
            </w:pPr>
            <w:r w:rsidRPr="00F97178">
              <w:rPr>
                <w:rFonts w:ascii="Times New Roman" w:hAnsi="Times New Roman" w:cs="Times New Roman"/>
                <w:color w:val="333333"/>
              </w:rPr>
              <w:t>3</w:t>
            </w:r>
          </w:p>
        </w:tc>
        <w:tc>
          <w:tcPr>
            <w:tcW w:w="1276"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16</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3</w:t>
            </w:r>
          </w:p>
        </w:tc>
        <w:tc>
          <w:tcPr>
            <w:tcW w:w="1134" w:type="dxa"/>
            <w:tcBorders>
              <w:top w:val="single" w:sz="4" w:space="0" w:color="000000"/>
              <w:left w:val="single" w:sz="4" w:space="0" w:color="000000"/>
              <w:bottom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r w:rsidRPr="00F97178">
              <w:rPr>
                <w:rFonts w:ascii="Times New Roman" w:hAnsi="Times New Roman" w:cs="Times New Roman"/>
                <w:color w:val="333333"/>
              </w:rPr>
              <w:t>7</w:t>
            </w:r>
          </w:p>
        </w:tc>
        <w:tc>
          <w:tcPr>
            <w:tcW w:w="837" w:type="dxa"/>
            <w:vMerge/>
            <w:tcBorders>
              <w:left w:val="single" w:sz="4" w:space="0" w:color="000000"/>
              <w:bottom w:val="single" w:sz="4" w:space="0" w:color="000000"/>
              <w:right w:val="single" w:sz="4" w:space="0" w:color="000000"/>
            </w:tcBorders>
            <w:shd w:val="clear" w:color="auto" w:fill="auto"/>
            <w:vAlign w:val="center"/>
          </w:tcPr>
          <w:p w:rsidR="0066591D" w:rsidRPr="00F97178" w:rsidRDefault="0066591D" w:rsidP="00E8254C">
            <w:pPr>
              <w:snapToGrid w:val="0"/>
              <w:spacing w:line="360" w:lineRule="auto"/>
              <w:jc w:val="center"/>
              <w:rPr>
                <w:rFonts w:ascii="Times New Roman" w:hAnsi="Times New Roman" w:cs="Times New Roman"/>
                <w:color w:val="333333"/>
              </w:rPr>
            </w:pPr>
          </w:p>
        </w:tc>
      </w:tr>
    </w:tbl>
    <w:p w:rsidR="0066591D" w:rsidRPr="00F97178" w:rsidRDefault="0066591D" w:rsidP="0066591D">
      <w:pPr>
        <w:pStyle w:val="ab"/>
        <w:spacing w:after="0"/>
        <w:ind w:left="0"/>
        <w:rPr>
          <w:rFonts w:ascii="Times New Roman" w:hAnsi="Times New Roman" w:cs="Times New Roman"/>
          <w:b/>
          <w:sz w:val="28"/>
          <w:szCs w:val="28"/>
        </w:rPr>
      </w:pPr>
    </w:p>
    <w:p w:rsidR="0066591D" w:rsidRPr="00F97178" w:rsidRDefault="0066591D" w:rsidP="0066591D">
      <w:pPr>
        <w:spacing w:after="0"/>
        <w:ind w:firstLine="708"/>
        <w:jc w:val="both"/>
        <w:rPr>
          <w:rFonts w:ascii="Times New Roman" w:hAnsi="Times New Roman" w:cs="Times New Roman"/>
          <w:sz w:val="28"/>
          <w:szCs w:val="28"/>
        </w:rPr>
      </w:pPr>
      <w:r w:rsidRPr="00F97178">
        <w:rPr>
          <w:rFonts w:ascii="Times New Roman" w:hAnsi="Times New Roman" w:cs="Times New Roman"/>
          <w:color w:val="333333"/>
          <w:sz w:val="28"/>
          <w:szCs w:val="28"/>
        </w:rPr>
        <w:t xml:space="preserve">Согласно Схеме территориального планирования Оренбургской области выделены три основных гидрологических района с различными объемами и режимами стока, речной бассейн Асекеевского района отнесен к Северо-Западному равнинному и северному горному лесостепному району,  </w:t>
      </w:r>
      <w:r w:rsidRPr="00F97178">
        <w:rPr>
          <w:rFonts w:ascii="Times New Roman" w:hAnsi="Times New Roman" w:cs="Times New Roman"/>
          <w:sz w:val="28"/>
          <w:szCs w:val="28"/>
        </w:rPr>
        <w:t>характеризующиеся значительным объемом стока (годовой модуль стока равен 3,5-</w:t>
      </w:r>
      <w:smartTag w:uri="urn:schemas-microsoft-com:office:smarttags" w:element="metricconverter">
        <w:smartTagPr>
          <w:attr w:name="ProductID" w:val="6 л"/>
        </w:smartTagPr>
        <w:r w:rsidRPr="00F97178">
          <w:rPr>
            <w:rFonts w:ascii="Times New Roman" w:hAnsi="Times New Roman" w:cs="Times New Roman"/>
            <w:sz w:val="28"/>
            <w:szCs w:val="28"/>
          </w:rPr>
          <w:t>6 л</w:t>
        </w:r>
      </w:smartTag>
      <w:r w:rsidRPr="00F97178">
        <w:rPr>
          <w:rFonts w:ascii="Times New Roman" w:hAnsi="Times New Roman" w:cs="Times New Roman"/>
          <w:sz w:val="28"/>
          <w:szCs w:val="28"/>
        </w:rPr>
        <w:t xml:space="preserve"> в секунду с км</w:t>
      </w:r>
      <w:r w:rsidRPr="00F97178">
        <w:rPr>
          <w:rFonts w:ascii="Times New Roman" w:hAnsi="Times New Roman" w:cs="Times New Roman"/>
          <w:sz w:val="28"/>
          <w:szCs w:val="28"/>
          <w:vertAlign w:val="superscript"/>
        </w:rPr>
        <w:t>2</w:t>
      </w:r>
      <w:r w:rsidRPr="00F97178">
        <w:rPr>
          <w:rFonts w:ascii="Times New Roman" w:hAnsi="Times New Roman" w:cs="Times New Roman"/>
          <w:sz w:val="28"/>
          <w:szCs w:val="28"/>
        </w:rPr>
        <w:t xml:space="preserve">). Характерной чертой всех рек области является чрезмерная неравномерность сезонного и годового стока. В весенний паводок (апрель – май) реки сбрасывают 70-80 % вод. На летний период (июнь – сентябрь) приходится 8-12 %, а на осень и зиму (октябрь – март) – по 4-8 % от общего объема годового стока. Годовой ход </w:t>
      </w:r>
      <w:r w:rsidRPr="00F97178">
        <w:rPr>
          <w:rFonts w:ascii="Times New Roman" w:hAnsi="Times New Roman" w:cs="Times New Roman"/>
          <w:b/>
          <w:sz w:val="28"/>
          <w:szCs w:val="28"/>
        </w:rPr>
        <w:t>уровней</w:t>
      </w:r>
      <w:r w:rsidRPr="00F97178">
        <w:rPr>
          <w:rFonts w:ascii="Times New Roman" w:hAnsi="Times New Roman" w:cs="Times New Roman"/>
          <w:sz w:val="28"/>
          <w:szCs w:val="28"/>
        </w:rPr>
        <w:t xml:space="preserve"> воды рек Оренбургской </w:t>
      </w:r>
      <w:r w:rsidRPr="00F97178">
        <w:rPr>
          <w:rFonts w:ascii="Times New Roman" w:hAnsi="Times New Roman" w:cs="Times New Roman"/>
          <w:sz w:val="28"/>
          <w:szCs w:val="28"/>
        </w:rPr>
        <w:lastRenderedPageBreak/>
        <w:t>области характеризуется четко выраженной волной весеннего половодья, сравнительно низкой летне-осенней меженью, иногда прерываемой дождевыми паводками, и небольшим повышением уровня в течение зимы.</w:t>
      </w:r>
    </w:p>
    <w:p w:rsidR="0066591D" w:rsidRPr="00F97178" w:rsidRDefault="0066591D" w:rsidP="0066591D">
      <w:pPr>
        <w:spacing w:after="0"/>
        <w:ind w:firstLine="708"/>
        <w:jc w:val="both"/>
        <w:rPr>
          <w:rFonts w:ascii="Times New Roman" w:hAnsi="Times New Roman" w:cs="Times New Roman"/>
          <w:sz w:val="28"/>
          <w:szCs w:val="28"/>
        </w:rPr>
      </w:pPr>
      <w:r w:rsidRPr="00F97178">
        <w:rPr>
          <w:rFonts w:ascii="Times New Roman" w:hAnsi="Times New Roman" w:cs="Times New Roman"/>
          <w:sz w:val="28"/>
          <w:szCs w:val="28"/>
        </w:rPr>
        <w:t>Количество воды в реках зависит прежде всего от среднегодового количества атмосферных осадков, менее значительным источником питания рек являются подземные воды. Реки и ручьи района относятся к степным рекам, их особенностью является крайне неравномерное распределение речного стока по сезонам года. В период весеннего таяния снега они сбрасывают до 80 % годового стока, что приводит к половодью, к концу лета из-за недостатка осадков многие ручьи пересыхают, а сток рек непрерывно уменьшается. Тем не менее Асекеевский район по сравнению с другими районами Оренбуржья собирает больше воды с единицы площади своих бассейнов рек</w:t>
      </w:r>
    </w:p>
    <w:p w:rsidR="00A66592" w:rsidRPr="00F97178" w:rsidRDefault="00A66592" w:rsidP="0066591D">
      <w:pPr>
        <w:pStyle w:val="2"/>
        <w:spacing w:before="0" w:after="0"/>
        <w:jc w:val="both"/>
      </w:pPr>
    </w:p>
    <w:p w:rsidR="00A66592" w:rsidRPr="00F97178" w:rsidRDefault="00A66592" w:rsidP="00A66592">
      <w:pPr>
        <w:pStyle w:val="2"/>
        <w:spacing w:before="0" w:after="0"/>
      </w:pPr>
      <w:bookmarkStart w:id="6" w:name="_Toc368904086"/>
      <w:r w:rsidRPr="00F97178">
        <w:t>2.4 Почвенно-растительный покров</w:t>
      </w:r>
      <w:bookmarkEnd w:id="6"/>
    </w:p>
    <w:p w:rsidR="0066591D" w:rsidRPr="00F97178" w:rsidRDefault="0066591D" w:rsidP="0066591D">
      <w:pPr>
        <w:spacing w:after="0"/>
        <w:ind w:firstLine="709"/>
        <w:jc w:val="both"/>
        <w:rPr>
          <w:rFonts w:ascii="Times New Roman" w:hAnsi="Times New Roman" w:cs="Times New Roman"/>
          <w:sz w:val="28"/>
          <w:szCs w:val="28"/>
        </w:rPr>
      </w:pPr>
      <w:bookmarkStart w:id="7" w:name="_Toc368904087"/>
      <w:r w:rsidRPr="00F97178">
        <w:rPr>
          <w:rFonts w:ascii="Times New Roman" w:hAnsi="Times New Roman" w:cs="Times New Roman"/>
          <w:sz w:val="28"/>
          <w:szCs w:val="28"/>
          <w:lang w:eastAsia="ar-SA"/>
        </w:rPr>
        <w:t xml:space="preserve">Асекеевский район расположен в черноземной зоне – подзоне выщелоченных типичных и обыкновенных черноземов. По условиям залегания приурочены к наиболее выровненным пространствам, пологим склонам и плато водоразделов. Наибольшее распространение здесь получили черноземы типичные. Эти почвы характеризуются повышенным содержанием гумуса.  </w:t>
      </w:r>
      <w:r w:rsidRPr="00F97178">
        <w:rPr>
          <w:rFonts w:ascii="Times New Roman" w:hAnsi="Times New Roman" w:cs="Times New Roman"/>
          <w:sz w:val="28"/>
          <w:szCs w:val="28"/>
        </w:rPr>
        <w:t xml:space="preserve">Из-за сухости климата и обилия отмирающей травянистой степной растительности гумус не смывается и не перемещается в глубокие почвенные слои, а накапливается в почве, образуя мощный гумусовый горизонт. Толщина гумусового в черноземах Асекеевского района достигает </w:t>
      </w:r>
      <w:smartTag w:uri="urn:schemas-microsoft-com:office:smarttags" w:element="metricconverter">
        <w:smartTagPr>
          <w:attr w:name="ProductID" w:val="130 см"/>
        </w:smartTagPr>
        <w:r w:rsidRPr="00F97178">
          <w:rPr>
            <w:rFonts w:ascii="Times New Roman" w:hAnsi="Times New Roman" w:cs="Times New Roman"/>
            <w:sz w:val="28"/>
            <w:szCs w:val="28"/>
          </w:rPr>
          <w:t>130 см</w:t>
        </w:r>
      </w:smartTag>
      <w:r w:rsidRPr="00F97178">
        <w:rPr>
          <w:rFonts w:ascii="Times New Roman" w:hAnsi="Times New Roman" w:cs="Times New Roman"/>
          <w:sz w:val="28"/>
          <w:szCs w:val="28"/>
        </w:rPr>
        <w:t xml:space="preserve">. На </w:t>
      </w:r>
      <w:smartTag w:uri="urn:schemas-microsoft-com:office:smarttags" w:element="metricconverter">
        <w:smartTagPr>
          <w:attr w:name="ProductID" w:val="1 гектар"/>
        </w:smartTagPr>
        <w:r w:rsidRPr="00F97178">
          <w:rPr>
            <w:rFonts w:ascii="Times New Roman" w:hAnsi="Times New Roman" w:cs="Times New Roman"/>
            <w:sz w:val="28"/>
            <w:szCs w:val="28"/>
          </w:rPr>
          <w:t>1 гектар</w:t>
        </w:r>
      </w:smartTag>
      <w:r w:rsidRPr="00F97178">
        <w:rPr>
          <w:rFonts w:ascii="Times New Roman" w:hAnsi="Times New Roman" w:cs="Times New Roman"/>
          <w:sz w:val="28"/>
          <w:szCs w:val="28"/>
        </w:rPr>
        <w:t xml:space="preserve"> площади приходится до 700 тонн гумуса. Практически вся территория черноземов распахана.</w:t>
      </w:r>
    </w:p>
    <w:p w:rsidR="0066591D" w:rsidRPr="00F97178" w:rsidRDefault="0066591D" w:rsidP="0066591D">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Также на территории района имеют место солонцеватые почвы, нередко в комплексе с солонцами, под лесами обычно распространены темно-серые лесные почвы.</w:t>
      </w:r>
    </w:p>
    <w:p w:rsidR="0066591D" w:rsidRPr="00F97178" w:rsidRDefault="0066591D" w:rsidP="0066591D">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Таким образом, Асекеевский район обладает почвами с высоким потенциальным плодородием и при правильной системе земледелия могут обеспечивать высокий урожай сельскохозяйственных культур. </w:t>
      </w:r>
    </w:p>
    <w:p w:rsidR="0066591D" w:rsidRPr="00F97178" w:rsidRDefault="0066591D" w:rsidP="0066591D">
      <w:pPr>
        <w:spacing w:after="0"/>
        <w:ind w:firstLine="709"/>
        <w:jc w:val="both"/>
        <w:rPr>
          <w:rFonts w:ascii="Times New Roman" w:hAnsi="Times New Roman" w:cs="Times New Roman"/>
          <w:sz w:val="28"/>
          <w:szCs w:val="28"/>
        </w:rPr>
      </w:pPr>
    </w:p>
    <w:p w:rsidR="00A66592" w:rsidRPr="00F97178" w:rsidRDefault="00DE7964" w:rsidP="00E72EEC">
      <w:pPr>
        <w:pStyle w:val="2"/>
        <w:spacing w:before="0" w:after="0"/>
      </w:pPr>
      <w:r w:rsidRPr="00F97178">
        <w:t>2.5</w:t>
      </w:r>
      <w:r w:rsidR="00A66592" w:rsidRPr="00F97178">
        <w:t xml:space="preserve">  Животный мир</w:t>
      </w:r>
      <w:bookmarkEnd w:id="7"/>
    </w:p>
    <w:p w:rsidR="0066591D" w:rsidRPr="00F97178" w:rsidRDefault="0066591D" w:rsidP="00647B84">
      <w:pPr>
        <w:spacing w:after="0"/>
        <w:ind w:firstLine="708"/>
        <w:jc w:val="both"/>
        <w:rPr>
          <w:rFonts w:ascii="Times New Roman" w:hAnsi="Times New Roman" w:cs="Times New Roman"/>
          <w:sz w:val="28"/>
          <w:szCs w:val="28"/>
        </w:rPr>
      </w:pPr>
      <w:r w:rsidRPr="00F97178">
        <w:rPr>
          <w:rFonts w:ascii="Times New Roman" w:hAnsi="Times New Roman" w:cs="Times New Roman"/>
          <w:sz w:val="28"/>
          <w:szCs w:val="28"/>
        </w:rPr>
        <w:t xml:space="preserve">Асекеевский район располагается на границе двух крупных физико-географических стран: Русской (Восточно-Европейской) равнины и Уральской складчатой страны. Граница между ними является главным ландшафтным рубежом на территории области. К западу от этого ландшафтного рубежа простираются холмистые равнины на спокойном платформенном основании. </w:t>
      </w:r>
      <w:r w:rsidRPr="00F97178">
        <w:rPr>
          <w:rFonts w:ascii="Times New Roman" w:hAnsi="Times New Roman" w:cs="Times New Roman"/>
          <w:sz w:val="28"/>
          <w:szCs w:val="28"/>
        </w:rPr>
        <w:lastRenderedPageBreak/>
        <w:t xml:space="preserve">Восточнее громоздятся мелкосопочники Урала на смятых в складки древних породах. Это граница служит рубежом между степной и лесостепной природными зонами. Она обусловлена изменением с севера на юг температуры и влажности и выражается в смене почв и растительности. Леса здесь распространяются вдоль речных долин.  Современная лесистость лесостепи составляет  около 3,0 %. Южнее указанного ландшафтного рубежа климат становится жарче и суше. Естественная растительность здесь представлена лесами из дуба, вяза, березы и осины. </w:t>
      </w:r>
    </w:p>
    <w:p w:rsidR="0066591D" w:rsidRPr="00F97178" w:rsidRDefault="0066591D" w:rsidP="00647B84">
      <w:pPr>
        <w:spacing w:after="0"/>
        <w:jc w:val="both"/>
        <w:rPr>
          <w:rFonts w:ascii="Times New Roman" w:hAnsi="Times New Roman" w:cs="Times New Roman"/>
          <w:sz w:val="28"/>
          <w:szCs w:val="28"/>
        </w:rPr>
      </w:pPr>
      <w:r w:rsidRPr="00F97178">
        <w:rPr>
          <w:rFonts w:ascii="Times New Roman" w:hAnsi="Times New Roman" w:cs="Times New Roman"/>
          <w:sz w:val="28"/>
          <w:szCs w:val="28"/>
        </w:rPr>
        <w:tab/>
        <w:t>Асекеевский район имеет представителей животного мира степи. Среди них – волк, лисица, лось, кабан, корсак, барсук, горностай, ласка, обыкновенная полевка, заяц-беляк. Около одной трети животных, обитающих в районе, являются эндемиками степной зоны, это – суслики, большой тушканчик, дрофа, стрепет, журавль-красавка, степной сурок (байбак европейский), хищные птицы – степной орел, могильник, курганник, мелкие соколы. Распашка степей привела к тому, что большинство крупных птиц – дрофа, стрепет, журавль-красавка, серая куропатка, теперь относятся к числу редких видов. В лесах северо-запада района можно встретить тетеревов, рябчиков, глухарей.</w:t>
      </w:r>
    </w:p>
    <w:p w:rsidR="0066591D" w:rsidRPr="00F97178" w:rsidRDefault="0066591D" w:rsidP="00647B84">
      <w:pPr>
        <w:spacing w:after="0"/>
        <w:ind w:firstLine="708"/>
        <w:jc w:val="both"/>
        <w:rPr>
          <w:rFonts w:ascii="Times New Roman" w:hAnsi="Times New Roman" w:cs="Times New Roman"/>
          <w:sz w:val="28"/>
          <w:szCs w:val="28"/>
        </w:rPr>
      </w:pPr>
      <w:r w:rsidRPr="00F97178">
        <w:rPr>
          <w:rFonts w:ascii="Times New Roman" w:hAnsi="Times New Roman" w:cs="Times New Roman"/>
          <w:sz w:val="28"/>
          <w:szCs w:val="28"/>
        </w:rPr>
        <w:t>Помимо традиционных объектов охоты – заяц-беляк, лисица, волк, серый гусь, к промышляемым животным относятся барсук, горностай, лесная куница, степной и лесной хорь. На территории района встречаются, занесенные в Красную книгу Оренбургской области, южнорусская перевязка и европейская норка.</w:t>
      </w:r>
    </w:p>
    <w:p w:rsidR="002B0259" w:rsidRPr="00F97178" w:rsidRDefault="002B0259">
      <w:pPr>
        <w:rPr>
          <w:rFonts w:ascii="Times New Roman" w:hAnsi="Times New Roman" w:cs="Times New Roman"/>
          <w:b/>
          <w:bCs/>
          <w:sz w:val="28"/>
          <w:szCs w:val="28"/>
        </w:rPr>
      </w:pPr>
    </w:p>
    <w:p w:rsidR="0066591D" w:rsidRPr="00F97178" w:rsidRDefault="0066591D">
      <w:pPr>
        <w:rPr>
          <w:rFonts w:ascii="Times New Roman" w:hAnsi="Times New Roman" w:cs="Times New Roman"/>
          <w:b/>
          <w:bCs/>
          <w:sz w:val="28"/>
          <w:szCs w:val="28"/>
        </w:rPr>
      </w:pPr>
    </w:p>
    <w:p w:rsidR="0066591D" w:rsidRPr="00F97178" w:rsidRDefault="0066591D">
      <w:pPr>
        <w:rPr>
          <w:rFonts w:ascii="Times New Roman" w:hAnsi="Times New Roman" w:cs="Times New Roman"/>
          <w:b/>
          <w:bCs/>
          <w:sz w:val="28"/>
          <w:szCs w:val="28"/>
        </w:rPr>
      </w:pPr>
    </w:p>
    <w:p w:rsidR="0066591D" w:rsidRPr="00F97178" w:rsidRDefault="0066591D">
      <w:pPr>
        <w:rPr>
          <w:rFonts w:ascii="Times New Roman" w:hAnsi="Times New Roman" w:cs="Times New Roman"/>
          <w:b/>
          <w:bCs/>
          <w:sz w:val="28"/>
          <w:szCs w:val="28"/>
        </w:rPr>
      </w:pPr>
    </w:p>
    <w:p w:rsidR="0066591D" w:rsidRPr="00F97178" w:rsidRDefault="0066591D">
      <w:pPr>
        <w:rPr>
          <w:rFonts w:ascii="Times New Roman" w:hAnsi="Times New Roman" w:cs="Times New Roman"/>
          <w:b/>
          <w:bCs/>
          <w:sz w:val="28"/>
          <w:szCs w:val="28"/>
        </w:rPr>
      </w:pPr>
    </w:p>
    <w:p w:rsidR="0066591D" w:rsidRPr="00F97178" w:rsidRDefault="0066591D">
      <w:pPr>
        <w:rPr>
          <w:rFonts w:ascii="Times New Roman" w:hAnsi="Times New Roman" w:cs="Times New Roman"/>
          <w:b/>
          <w:bCs/>
          <w:sz w:val="28"/>
          <w:szCs w:val="28"/>
        </w:rPr>
      </w:pPr>
    </w:p>
    <w:p w:rsidR="0066591D" w:rsidRPr="00F97178" w:rsidRDefault="0066591D">
      <w:pPr>
        <w:rPr>
          <w:rFonts w:ascii="Times New Roman" w:hAnsi="Times New Roman" w:cs="Times New Roman"/>
          <w:b/>
          <w:bCs/>
          <w:sz w:val="28"/>
          <w:szCs w:val="28"/>
        </w:rPr>
      </w:pPr>
    </w:p>
    <w:p w:rsidR="0066591D" w:rsidRPr="00F97178" w:rsidRDefault="0066591D">
      <w:pPr>
        <w:rPr>
          <w:rFonts w:ascii="Times New Roman" w:hAnsi="Times New Roman" w:cs="Times New Roman"/>
          <w:b/>
          <w:bCs/>
          <w:sz w:val="28"/>
          <w:szCs w:val="28"/>
        </w:rPr>
      </w:pPr>
    </w:p>
    <w:p w:rsidR="0066591D" w:rsidRPr="00F97178" w:rsidRDefault="0066591D">
      <w:pPr>
        <w:rPr>
          <w:rFonts w:ascii="Times New Roman" w:hAnsi="Times New Roman" w:cs="Times New Roman"/>
          <w:b/>
          <w:bCs/>
          <w:sz w:val="28"/>
          <w:szCs w:val="28"/>
        </w:rPr>
      </w:pPr>
    </w:p>
    <w:p w:rsidR="0051151B" w:rsidRPr="00F97178" w:rsidRDefault="0051151B">
      <w:pPr>
        <w:rPr>
          <w:rFonts w:ascii="Times New Roman" w:hAnsi="Times New Roman" w:cs="Times New Roman"/>
          <w:b/>
          <w:bCs/>
          <w:sz w:val="28"/>
          <w:szCs w:val="28"/>
        </w:rPr>
      </w:pPr>
    </w:p>
    <w:p w:rsidR="0051151B" w:rsidRPr="00F97178" w:rsidRDefault="0051151B">
      <w:pPr>
        <w:rPr>
          <w:rFonts w:ascii="Times New Roman" w:hAnsi="Times New Roman" w:cs="Times New Roman"/>
          <w:b/>
          <w:bCs/>
          <w:sz w:val="28"/>
          <w:szCs w:val="28"/>
        </w:rPr>
      </w:pPr>
    </w:p>
    <w:p w:rsidR="0066591D" w:rsidRPr="00F97178" w:rsidRDefault="0066591D">
      <w:pPr>
        <w:rPr>
          <w:rFonts w:ascii="Times New Roman" w:hAnsi="Times New Roman" w:cs="Times New Roman"/>
          <w:b/>
          <w:bCs/>
          <w:sz w:val="28"/>
          <w:szCs w:val="28"/>
        </w:rPr>
      </w:pPr>
    </w:p>
    <w:p w:rsidR="00A66592" w:rsidRPr="00F97178" w:rsidRDefault="00A66592" w:rsidP="00421286">
      <w:pPr>
        <w:pStyle w:val="1"/>
        <w:numPr>
          <w:ilvl w:val="0"/>
          <w:numId w:val="7"/>
        </w:numPr>
        <w:spacing w:before="0" w:line="276" w:lineRule="auto"/>
        <w:ind w:left="0" w:firstLine="0"/>
        <w:jc w:val="center"/>
      </w:pPr>
      <w:bookmarkStart w:id="8" w:name="_Toc368904088"/>
      <w:r w:rsidRPr="00F97178">
        <w:t>ЗОНЫ С ОСОБЫМИ УСЛОВИЯМИ ИСПОЛЬЗОВАНИЯ ТЕРРИТОРИИ</w:t>
      </w:r>
      <w:bookmarkEnd w:id="8"/>
    </w:p>
    <w:p w:rsidR="00A66592" w:rsidRPr="00F97178" w:rsidRDefault="00A66592" w:rsidP="00A66592">
      <w:pPr>
        <w:spacing w:after="0"/>
        <w:ind w:firstLine="709"/>
        <w:jc w:val="both"/>
        <w:rPr>
          <w:rFonts w:ascii="Times New Roman" w:hAnsi="Times New Roman"/>
          <w:sz w:val="28"/>
          <w:szCs w:val="28"/>
        </w:rPr>
      </w:pPr>
      <w:r w:rsidRPr="00F97178">
        <w:rPr>
          <w:rFonts w:ascii="Times New Roman" w:hAnsi="Times New Roman" w:cs="Times New Roman"/>
          <w:sz w:val="28"/>
          <w:szCs w:val="28"/>
        </w:rPr>
        <w:t xml:space="preserve">В составе материалов по обоснованию проекта генерального плана на </w:t>
      </w:r>
      <w:r w:rsidRPr="00F97178">
        <w:rPr>
          <w:rFonts w:ascii="Times New Roman" w:hAnsi="Times New Roman" w:cs="Times New Roman"/>
          <w:sz w:val="28"/>
          <w:szCs w:val="28"/>
          <w:shd w:val="clear" w:color="auto" w:fill="FFFFFF"/>
        </w:rPr>
        <w:t xml:space="preserve">«Карте зон с особыми условиями использования территорий и территорий, подверженных риску возникновения чрезвычайных ситуаций» </w:t>
      </w:r>
      <w:r w:rsidRPr="00F97178">
        <w:rPr>
          <w:rFonts w:ascii="Times New Roman" w:hAnsi="Times New Roman" w:cs="Times New Roman"/>
          <w:sz w:val="28"/>
          <w:szCs w:val="28"/>
        </w:rPr>
        <w:t>и</w:t>
      </w:r>
      <w:r w:rsidRPr="00F97178">
        <w:rPr>
          <w:rFonts w:ascii="Times New Roman" w:hAnsi="Times New Roman" w:cs="Times New Roman"/>
          <w:sz w:val="28"/>
          <w:szCs w:val="28"/>
          <w:shd w:val="clear" w:color="auto" w:fill="FFFFFF"/>
        </w:rPr>
        <w:t xml:space="preserve"> «Схеме комплексной оценки территории» </w:t>
      </w:r>
      <w:r w:rsidRPr="00F97178">
        <w:rPr>
          <w:rFonts w:ascii="Times New Roman" w:hAnsi="Times New Roman" w:cs="Times New Roman"/>
          <w:sz w:val="28"/>
          <w:szCs w:val="28"/>
        </w:rPr>
        <w:t>выделены следующие зоны с особыми условиями использования территорий</w:t>
      </w:r>
      <w:r w:rsidRPr="00F97178">
        <w:rPr>
          <w:rFonts w:ascii="Times New Roman" w:hAnsi="Times New Roman"/>
          <w:sz w:val="28"/>
          <w:szCs w:val="28"/>
        </w:rPr>
        <w:t>, т.е. территории, в границах которых устанавливаются ограничения на осуществление градостроительной деятельности:</w:t>
      </w:r>
    </w:p>
    <w:p w:rsidR="00A66592" w:rsidRPr="00F97178" w:rsidRDefault="00A66592" w:rsidP="00421286">
      <w:pPr>
        <w:pStyle w:val="110"/>
        <w:numPr>
          <w:ilvl w:val="0"/>
          <w:numId w:val="9"/>
        </w:numPr>
        <w:shd w:val="clear" w:color="auto" w:fill="FFFFFF"/>
        <w:spacing w:line="276" w:lineRule="auto"/>
        <w:ind w:left="0" w:right="-1" w:firstLine="0"/>
        <w:contextualSpacing/>
        <w:jc w:val="both"/>
        <w:rPr>
          <w:rFonts w:ascii="Times New Roman" w:hAnsi="Times New Roman" w:cs="Times New Roman"/>
          <w:sz w:val="28"/>
          <w:szCs w:val="28"/>
        </w:rPr>
      </w:pPr>
      <w:r w:rsidRPr="00F97178">
        <w:rPr>
          <w:rFonts w:ascii="Times New Roman" w:hAnsi="Times New Roman" w:cs="Times New Roman"/>
          <w:sz w:val="28"/>
          <w:szCs w:val="28"/>
        </w:rPr>
        <w:t>территории санитарно-защитных, охранных зон производственных и коммунальных объектов;</w:t>
      </w:r>
    </w:p>
    <w:p w:rsidR="00A66592" w:rsidRPr="00F97178" w:rsidRDefault="00A66592" w:rsidP="00421286">
      <w:pPr>
        <w:pStyle w:val="110"/>
        <w:numPr>
          <w:ilvl w:val="0"/>
          <w:numId w:val="9"/>
        </w:numPr>
        <w:shd w:val="clear" w:color="auto" w:fill="FFFFFF"/>
        <w:spacing w:line="276" w:lineRule="auto"/>
        <w:ind w:left="0" w:right="-1" w:firstLine="0"/>
        <w:contextualSpacing/>
        <w:jc w:val="both"/>
        <w:rPr>
          <w:rFonts w:ascii="Times New Roman" w:hAnsi="Times New Roman" w:cs="Times New Roman"/>
          <w:sz w:val="28"/>
          <w:szCs w:val="28"/>
        </w:rPr>
      </w:pPr>
      <w:r w:rsidRPr="00F97178">
        <w:rPr>
          <w:rFonts w:ascii="Times New Roman" w:hAnsi="Times New Roman" w:cs="Times New Roman"/>
          <w:sz w:val="28"/>
          <w:szCs w:val="28"/>
        </w:rPr>
        <w:t>территории зон охраны газопроводов;</w:t>
      </w:r>
    </w:p>
    <w:p w:rsidR="00A66592" w:rsidRPr="00F97178" w:rsidRDefault="00A66592" w:rsidP="00421286">
      <w:pPr>
        <w:pStyle w:val="110"/>
        <w:numPr>
          <w:ilvl w:val="0"/>
          <w:numId w:val="9"/>
        </w:numPr>
        <w:shd w:val="clear" w:color="auto" w:fill="FFFFFF"/>
        <w:spacing w:line="276" w:lineRule="auto"/>
        <w:ind w:left="0" w:right="-1" w:firstLine="0"/>
        <w:contextualSpacing/>
        <w:jc w:val="both"/>
        <w:rPr>
          <w:rFonts w:ascii="Times New Roman" w:hAnsi="Times New Roman" w:cs="Times New Roman"/>
          <w:sz w:val="28"/>
          <w:szCs w:val="28"/>
        </w:rPr>
      </w:pPr>
      <w:r w:rsidRPr="00F97178">
        <w:rPr>
          <w:rFonts w:ascii="Times New Roman" w:hAnsi="Times New Roman" w:cs="Times New Roman"/>
          <w:sz w:val="28"/>
          <w:szCs w:val="28"/>
        </w:rPr>
        <w:t>территории объектов историко-культурного наследия;</w:t>
      </w:r>
    </w:p>
    <w:p w:rsidR="00A66592" w:rsidRPr="00F97178" w:rsidRDefault="00A66592" w:rsidP="00421286">
      <w:pPr>
        <w:pStyle w:val="110"/>
        <w:numPr>
          <w:ilvl w:val="0"/>
          <w:numId w:val="9"/>
        </w:numPr>
        <w:shd w:val="clear" w:color="auto" w:fill="FFFFFF"/>
        <w:spacing w:line="276" w:lineRule="auto"/>
        <w:ind w:left="0" w:right="-1" w:firstLine="0"/>
        <w:contextualSpacing/>
        <w:jc w:val="both"/>
        <w:rPr>
          <w:rFonts w:ascii="Times New Roman" w:hAnsi="Times New Roman" w:cs="Times New Roman"/>
          <w:sz w:val="28"/>
          <w:szCs w:val="28"/>
        </w:rPr>
      </w:pPr>
      <w:r w:rsidRPr="00F97178">
        <w:rPr>
          <w:rFonts w:ascii="Times New Roman" w:hAnsi="Times New Roman" w:cs="Times New Roman"/>
          <w:sz w:val="28"/>
          <w:szCs w:val="28"/>
        </w:rPr>
        <w:t xml:space="preserve">территории зон санитарной охраны магистральных водопроводов и водозаборных сооружений; </w:t>
      </w:r>
    </w:p>
    <w:p w:rsidR="00A66592" w:rsidRPr="00F97178" w:rsidRDefault="00A66592" w:rsidP="00421286">
      <w:pPr>
        <w:pStyle w:val="110"/>
        <w:numPr>
          <w:ilvl w:val="0"/>
          <w:numId w:val="9"/>
        </w:numPr>
        <w:shd w:val="clear" w:color="auto" w:fill="FFFFFF"/>
        <w:spacing w:line="276" w:lineRule="auto"/>
        <w:ind w:left="0" w:right="-1" w:firstLine="0"/>
        <w:contextualSpacing/>
        <w:jc w:val="both"/>
        <w:rPr>
          <w:rFonts w:ascii="Times New Roman" w:hAnsi="Times New Roman" w:cs="Times New Roman"/>
          <w:sz w:val="28"/>
          <w:szCs w:val="28"/>
        </w:rPr>
      </w:pPr>
      <w:r w:rsidRPr="00F97178">
        <w:rPr>
          <w:rFonts w:ascii="Times New Roman" w:hAnsi="Times New Roman" w:cs="Times New Roman"/>
          <w:sz w:val="28"/>
          <w:szCs w:val="28"/>
        </w:rPr>
        <w:t>территории  водоохранных зон и прибрежных защитных полос;</w:t>
      </w:r>
    </w:p>
    <w:p w:rsidR="00A66592" w:rsidRPr="00F97178" w:rsidRDefault="00A66592" w:rsidP="00421286">
      <w:pPr>
        <w:pStyle w:val="110"/>
        <w:numPr>
          <w:ilvl w:val="0"/>
          <w:numId w:val="9"/>
        </w:numPr>
        <w:shd w:val="clear" w:color="auto" w:fill="FFFFFF"/>
        <w:spacing w:line="276" w:lineRule="auto"/>
        <w:ind w:left="0" w:right="-1" w:firstLine="0"/>
        <w:contextualSpacing/>
        <w:jc w:val="both"/>
        <w:rPr>
          <w:rFonts w:ascii="Times New Roman" w:hAnsi="Times New Roman" w:cs="Times New Roman"/>
          <w:sz w:val="28"/>
          <w:szCs w:val="28"/>
        </w:rPr>
      </w:pPr>
      <w:r w:rsidRPr="00F97178">
        <w:rPr>
          <w:rFonts w:ascii="Times New Roman" w:hAnsi="Times New Roman" w:cs="Times New Roman"/>
          <w:sz w:val="28"/>
          <w:szCs w:val="28"/>
        </w:rPr>
        <w:t>территории зон охраны воздушных линий электропередач.</w:t>
      </w:r>
    </w:p>
    <w:p w:rsidR="00A66592" w:rsidRPr="00F97178" w:rsidRDefault="00A66592" w:rsidP="00A66592">
      <w:pPr>
        <w:spacing w:after="0"/>
        <w:ind w:firstLine="709"/>
        <w:jc w:val="both"/>
        <w:rPr>
          <w:rFonts w:ascii="Times New Roman" w:hAnsi="Times New Roman"/>
          <w:sz w:val="28"/>
          <w:szCs w:val="28"/>
        </w:rPr>
      </w:pPr>
      <w:r w:rsidRPr="00F97178">
        <w:rPr>
          <w:rFonts w:ascii="Times New Roman" w:hAnsi="Times New Roman"/>
          <w:sz w:val="28"/>
          <w:szCs w:val="28"/>
        </w:rPr>
        <w:t xml:space="preserve">Границы указанных территорий и зон нанесены на карты в  соответствии с законодательством Российской Федерации, Оренбургской области и местных нормативных актов.  </w:t>
      </w:r>
    </w:p>
    <w:p w:rsidR="00A67081" w:rsidRPr="00F97178" w:rsidRDefault="00A66592" w:rsidP="00A67081">
      <w:pPr>
        <w:spacing w:after="0"/>
        <w:ind w:firstLine="709"/>
        <w:jc w:val="both"/>
        <w:rPr>
          <w:rFonts w:ascii="Times New Roman" w:hAnsi="Times New Roman"/>
          <w:sz w:val="28"/>
          <w:szCs w:val="28"/>
        </w:rPr>
      </w:pPr>
      <w:r w:rsidRPr="00F97178">
        <w:rPr>
          <w:rFonts w:ascii="Times New Roman" w:hAnsi="Times New Roman"/>
          <w:sz w:val="28"/>
          <w:szCs w:val="28"/>
        </w:rPr>
        <w:t>Для воздушных высоковольтных линий электропередачи   (Санитарные правила СНиП № 2971-84 «Защита населения от воздействия электрического поля, создаваемого воздушными линиями электропередачи переменного тока промышленной частоты») устанавливаются санитарно-защитные зоны по обе стороны от проекции на землю крайних проводов. Эти зоны определяют минимальные расстояния до ближайших жилых, производственных и непроизводственных зданий и сооружений:</w:t>
      </w:r>
    </w:p>
    <w:p w:rsidR="00A67081" w:rsidRPr="00F97178" w:rsidRDefault="00645D47" w:rsidP="00A67081">
      <w:pPr>
        <w:spacing w:after="0"/>
        <w:ind w:firstLine="709"/>
        <w:jc w:val="both"/>
        <w:rPr>
          <w:rFonts w:ascii="Times New Roman" w:hAnsi="Times New Roman"/>
          <w:sz w:val="28"/>
          <w:szCs w:val="28"/>
        </w:rPr>
      </w:pPr>
      <w:r w:rsidRPr="00F97178">
        <w:rPr>
          <w:rFonts w:ascii="Times New Roman" w:hAnsi="Times New Roman"/>
          <w:sz w:val="28"/>
          <w:szCs w:val="28"/>
        </w:rPr>
        <w:t>1. Для ЛЭП</w:t>
      </w:r>
      <w:r w:rsidR="00A67081" w:rsidRPr="00F97178">
        <w:rPr>
          <w:rFonts w:ascii="Times New Roman" w:hAnsi="Times New Roman"/>
          <w:sz w:val="28"/>
          <w:szCs w:val="28"/>
        </w:rPr>
        <w:t xml:space="preserve"> ниже 1кВ - </w:t>
      </w:r>
      <w:r w:rsidR="00A66592" w:rsidRPr="00F97178">
        <w:rPr>
          <w:rFonts w:ascii="Times New Roman" w:hAnsi="Times New Roman"/>
          <w:sz w:val="28"/>
          <w:szCs w:val="28"/>
        </w:rPr>
        <w:t>2 метра,</w:t>
      </w:r>
    </w:p>
    <w:p w:rsidR="00A67081" w:rsidRPr="00F97178" w:rsidRDefault="00645D47" w:rsidP="00A67081">
      <w:pPr>
        <w:spacing w:after="0"/>
        <w:ind w:firstLine="709"/>
        <w:jc w:val="both"/>
        <w:rPr>
          <w:rFonts w:ascii="Times New Roman" w:hAnsi="Times New Roman"/>
          <w:sz w:val="28"/>
          <w:szCs w:val="28"/>
        </w:rPr>
      </w:pPr>
      <w:r w:rsidRPr="00F97178">
        <w:rPr>
          <w:rFonts w:ascii="Times New Roman" w:hAnsi="Times New Roman"/>
          <w:sz w:val="28"/>
          <w:szCs w:val="28"/>
        </w:rPr>
        <w:t>2. Для ЛЭП</w:t>
      </w:r>
      <w:r w:rsidR="00A67081" w:rsidRPr="00F97178">
        <w:rPr>
          <w:rFonts w:ascii="Times New Roman" w:hAnsi="Times New Roman"/>
          <w:sz w:val="28"/>
          <w:szCs w:val="28"/>
        </w:rPr>
        <w:t xml:space="preserve"> 1- 20кВ - </w:t>
      </w:r>
      <w:r w:rsidR="00A66592" w:rsidRPr="00F97178">
        <w:rPr>
          <w:rFonts w:ascii="Times New Roman" w:hAnsi="Times New Roman"/>
          <w:sz w:val="28"/>
          <w:szCs w:val="28"/>
        </w:rPr>
        <w:t>10 метров</w:t>
      </w:r>
      <w:r w:rsidR="00A67081" w:rsidRPr="00F97178">
        <w:rPr>
          <w:rFonts w:ascii="Times New Roman" w:hAnsi="Times New Roman"/>
          <w:sz w:val="28"/>
          <w:szCs w:val="28"/>
        </w:rPr>
        <w:t xml:space="preserve">, </w:t>
      </w:r>
    </w:p>
    <w:p w:rsidR="00A67081" w:rsidRPr="00F97178" w:rsidRDefault="00A67081" w:rsidP="00A67081">
      <w:pPr>
        <w:spacing w:after="0"/>
        <w:ind w:firstLine="709"/>
        <w:jc w:val="both"/>
        <w:rPr>
          <w:rFonts w:ascii="Times New Roman" w:hAnsi="Times New Roman"/>
          <w:sz w:val="28"/>
          <w:szCs w:val="28"/>
        </w:rPr>
      </w:pPr>
      <w:r w:rsidRPr="00F97178">
        <w:rPr>
          <w:rFonts w:ascii="Times New Roman" w:hAnsi="Times New Roman"/>
          <w:sz w:val="28"/>
          <w:szCs w:val="28"/>
        </w:rPr>
        <w:t>3. Д</w:t>
      </w:r>
      <w:r w:rsidR="005E43D1" w:rsidRPr="00F97178">
        <w:rPr>
          <w:rFonts w:ascii="Times New Roman" w:hAnsi="Times New Roman"/>
          <w:sz w:val="28"/>
          <w:szCs w:val="28"/>
        </w:rPr>
        <w:t xml:space="preserve">ля </w:t>
      </w:r>
      <w:r w:rsidR="00645D47" w:rsidRPr="00F97178">
        <w:rPr>
          <w:rFonts w:ascii="Times New Roman" w:hAnsi="Times New Roman"/>
          <w:sz w:val="28"/>
          <w:szCs w:val="28"/>
        </w:rPr>
        <w:t>ЛЭП</w:t>
      </w:r>
      <w:r w:rsidR="005E43D1" w:rsidRPr="00F97178">
        <w:rPr>
          <w:rFonts w:ascii="Times New Roman" w:hAnsi="Times New Roman"/>
          <w:sz w:val="28"/>
          <w:szCs w:val="28"/>
        </w:rPr>
        <w:t xml:space="preserve"> 35 кВ - </w:t>
      </w:r>
      <w:r w:rsidR="00A66592" w:rsidRPr="00F97178">
        <w:rPr>
          <w:rFonts w:ascii="Times New Roman" w:hAnsi="Times New Roman"/>
          <w:sz w:val="28"/>
          <w:szCs w:val="28"/>
        </w:rPr>
        <w:t>15 метров,</w:t>
      </w:r>
    </w:p>
    <w:p w:rsidR="00A67081" w:rsidRPr="00F97178" w:rsidRDefault="00A67081" w:rsidP="00A67081">
      <w:pPr>
        <w:spacing w:after="0"/>
        <w:ind w:firstLine="709"/>
        <w:jc w:val="both"/>
        <w:rPr>
          <w:rFonts w:ascii="Times New Roman" w:hAnsi="Times New Roman"/>
          <w:sz w:val="28"/>
          <w:szCs w:val="28"/>
        </w:rPr>
      </w:pPr>
      <w:r w:rsidRPr="00F97178">
        <w:rPr>
          <w:rFonts w:ascii="Times New Roman" w:hAnsi="Times New Roman"/>
          <w:sz w:val="28"/>
          <w:szCs w:val="28"/>
        </w:rPr>
        <w:t>4. Д</w:t>
      </w:r>
      <w:r w:rsidR="005E43D1" w:rsidRPr="00F97178">
        <w:rPr>
          <w:rFonts w:ascii="Times New Roman" w:hAnsi="Times New Roman"/>
          <w:sz w:val="28"/>
          <w:szCs w:val="28"/>
        </w:rPr>
        <w:t xml:space="preserve">ля </w:t>
      </w:r>
      <w:r w:rsidR="00645D47" w:rsidRPr="00F97178">
        <w:rPr>
          <w:rFonts w:ascii="Times New Roman" w:hAnsi="Times New Roman"/>
          <w:sz w:val="28"/>
          <w:szCs w:val="28"/>
        </w:rPr>
        <w:t>ЛЭП</w:t>
      </w:r>
      <w:r w:rsidR="005E43D1" w:rsidRPr="00F97178">
        <w:rPr>
          <w:rFonts w:ascii="Times New Roman" w:hAnsi="Times New Roman"/>
          <w:sz w:val="28"/>
          <w:szCs w:val="28"/>
        </w:rPr>
        <w:t xml:space="preserve"> 110 кВ - </w:t>
      </w:r>
      <w:r w:rsidR="00A66592" w:rsidRPr="00F97178">
        <w:rPr>
          <w:rFonts w:ascii="Times New Roman" w:hAnsi="Times New Roman"/>
          <w:sz w:val="28"/>
          <w:szCs w:val="28"/>
        </w:rPr>
        <w:t>20 метров,</w:t>
      </w:r>
    </w:p>
    <w:p w:rsidR="00A67081" w:rsidRPr="00F97178" w:rsidRDefault="00A67081" w:rsidP="00A67081">
      <w:pPr>
        <w:spacing w:after="0"/>
        <w:ind w:firstLine="709"/>
        <w:jc w:val="both"/>
        <w:rPr>
          <w:rFonts w:ascii="Times New Roman" w:hAnsi="Times New Roman"/>
          <w:sz w:val="28"/>
          <w:szCs w:val="28"/>
        </w:rPr>
      </w:pPr>
      <w:r w:rsidRPr="00F97178">
        <w:rPr>
          <w:rFonts w:ascii="Times New Roman" w:hAnsi="Times New Roman"/>
          <w:sz w:val="28"/>
          <w:szCs w:val="28"/>
        </w:rPr>
        <w:t>5. Д</w:t>
      </w:r>
      <w:r w:rsidR="005E43D1" w:rsidRPr="00F97178">
        <w:rPr>
          <w:rFonts w:ascii="Times New Roman" w:hAnsi="Times New Roman"/>
          <w:sz w:val="28"/>
          <w:szCs w:val="28"/>
        </w:rPr>
        <w:t xml:space="preserve">ля </w:t>
      </w:r>
      <w:r w:rsidR="00645D47" w:rsidRPr="00F97178">
        <w:rPr>
          <w:rFonts w:ascii="Times New Roman" w:hAnsi="Times New Roman"/>
          <w:sz w:val="28"/>
          <w:szCs w:val="28"/>
        </w:rPr>
        <w:t>ЛЭП</w:t>
      </w:r>
      <w:r w:rsidR="005E43D1" w:rsidRPr="00F97178">
        <w:rPr>
          <w:rFonts w:ascii="Times New Roman" w:hAnsi="Times New Roman"/>
          <w:sz w:val="28"/>
          <w:szCs w:val="28"/>
        </w:rPr>
        <w:t xml:space="preserve"> 150-220 кВ - </w:t>
      </w:r>
      <w:r w:rsidR="00A66592" w:rsidRPr="00F97178">
        <w:rPr>
          <w:rFonts w:ascii="Times New Roman" w:hAnsi="Times New Roman"/>
          <w:sz w:val="28"/>
          <w:szCs w:val="28"/>
        </w:rPr>
        <w:t>25 метров,</w:t>
      </w:r>
    </w:p>
    <w:p w:rsidR="00A67081" w:rsidRPr="00F97178" w:rsidRDefault="00A67081" w:rsidP="00A67081">
      <w:pPr>
        <w:spacing w:after="0"/>
        <w:ind w:firstLine="709"/>
        <w:jc w:val="both"/>
        <w:rPr>
          <w:rFonts w:ascii="Times New Roman" w:hAnsi="Times New Roman"/>
          <w:sz w:val="28"/>
          <w:szCs w:val="28"/>
        </w:rPr>
      </w:pPr>
      <w:r w:rsidRPr="00F97178">
        <w:rPr>
          <w:rFonts w:ascii="Times New Roman" w:hAnsi="Times New Roman"/>
          <w:sz w:val="28"/>
          <w:szCs w:val="28"/>
        </w:rPr>
        <w:t>6. Д</w:t>
      </w:r>
      <w:r w:rsidR="005E43D1" w:rsidRPr="00F97178">
        <w:rPr>
          <w:rFonts w:ascii="Times New Roman" w:hAnsi="Times New Roman"/>
          <w:sz w:val="28"/>
          <w:szCs w:val="28"/>
        </w:rPr>
        <w:t xml:space="preserve">ля </w:t>
      </w:r>
      <w:r w:rsidR="00645D47" w:rsidRPr="00F97178">
        <w:rPr>
          <w:rFonts w:ascii="Times New Roman" w:hAnsi="Times New Roman"/>
          <w:sz w:val="28"/>
          <w:szCs w:val="28"/>
        </w:rPr>
        <w:t>ЛЭП</w:t>
      </w:r>
      <w:r w:rsidR="005E43D1" w:rsidRPr="00F97178">
        <w:rPr>
          <w:rFonts w:ascii="Times New Roman" w:hAnsi="Times New Roman"/>
          <w:sz w:val="28"/>
          <w:szCs w:val="28"/>
        </w:rPr>
        <w:t xml:space="preserve">  330кВ, 400 кВ, 500кВ - </w:t>
      </w:r>
      <w:r w:rsidR="00A66592" w:rsidRPr="00F97178">
        <w:rPr>
          <w:rFonts w:ascii="Times New Roman" w:hAnsi="Times New Roman"/>
          <w:sz w:val="28"/>
          <w:szCs w:val="28"/>
        </w:rPr>
        <w:t>30 метров,</w:t>
      </w:r>
    </w:p>
    <w:p w:rsidR="00A67081" w:rsidRPr="00F97178" w:rsidRDefault="00A67081" w:rsidP="00A67081">
      <w:pPr>
        <w:spacing w:after="0"/>
        <w:ind w:firstLine="709"/>
        <w:jc w:val="both"/>
        <w:rPr>
          <w:rFonts w:ascii="Times New Roman" w:hAnsi="Times New Roman"/>
          <w:sz w:val="28"/>
          <w:szCs w:val="28"/>
        </w:rPr>
      </w:pPr>
      <w:r w:rsidRPr="00F97178">
        <w:rPr>
          <w:rFonts w:ascii="Times New Roman" w:hAnsi="Times New Roman"/>
          <w:sz w:val="28"/>
          <w:szCs w:val="28"/>
        </w:rPr>
        <w:t>7. Д</w:t>
      </w:r>
      <w:r w:rsidR="005E43D1" w:rsidRPr="00F97178">
        <w:rPr>
          <w:rFonts w:ascii="Times New Roman" w:hAnsi="Times New Roman"/>
          <w:sz w:val="28"/>
          <w:szCs w:val="28"/>
        </w:rPr>
        <w:t xml:space="preserve">ля </w:t>
      </w:r>
      <w:r w:rsidR="00645D47" w:rsidRPr="00F97178">
        <w:rPr>
          <w:rFonts w:ascii="Times New Roman" w:hAnsi="Times New Roman"/>
          <w:sz w:val="28"/>
          <w:szCs w:val="28"/>
        </w:rPr>
        <w:t>ЛЭП</w:t>
      </w:r>
      <w:r w:rsidR="005E43D1" w:rsidRPr="00F97178">
        <w:rPr>
          <w:rFonts w:ascii="Times New Roman" w:hAnsi="Times New Roman"/>
          <w:sz w:val="28"/>
          <w:szCs w:val="28"/>
        </w:rPr>
        <w:t xml:space="preserve"> 750кВ - </w:t>
      </w:r>
      <w:r w:rsidR="00A66592" w:rsidRPr="00F97178">
        <w:rPr>
          <w:rFonts w:ascii="Times New Roman" w:hAnsi="Times New Roman"/>
          <w:sz w:val="28"/>
          <w:szCs w:val="28"/>
        </w:rPr>
        <w:t>40 метров,</w:t>
      </w:r>
    </w:p>
    <w:p w:rsidR="00A67081" w:rsidRPr="00F97178" w:rsidRDefault="00A67081" w:rsidP="00A67081">
      <w:pPr>
        <w:spacing w:after="0"/>
        <w:ind w:firstLine="709"/>
        <w:jc w:val="both"/>
        <w:rPr>
          <w:rFonts w:ascii="Times New Roman" w:hAnsi="Times New Roman"/>
          <w:sz w:val="28"/>
          <w:szCs w:val="28"/>
        </w:rPr>
      </w:pPr>
      <w:r w:rsidRPr="00F97178">
        <w:rPr>
          <w:rFonts w:ascii="Times New Roman" w:hAnsi="Times New Roman"/>
          <w:sz w:val="28"/>
          <w:szCs w:val="28"/>
        </w:rPr>
        <w:t>8. Д</w:t>
      </w:r>
      <w:r w:rsidR="00A66592" w:rsidRPr="00F97178">
        <w:rPr>
          <w:rFonts w:ascii="Times New Roman" w:hAnsi="Times New Roman"/>
          <w:sz w:val="28"/>
          <w:szCs w:val="28"/>
        </w:rPr>
        <w:t xml:space="preserve">ля </w:t>
      </w:r>
      <w:r w:rsidR="00645D47" w:rsidRPr="00F97178">
        <w:rPr>
          <w:rFonts w:ascii="Times New Roman" w:hAnsi="Times New Roman"/>
          <w:sz w:val="28"/>
          <w:szCs w:val="28"/>
        </w:rPr>
        <w:t>ЛЭП</w:t>
      </w:r>
      <w:r w:rsidR="00A66592" w:rsidRPr="00F97178">
        <w:rPr>
          <w:rFonts w:ascii="Times New Roman" w:hAnsi="Times New Roman"/>
          <w:sz w:val="28"/>
          <w:szCs w:val="28"/>
        </w:rPr>
        <w:t xml:space="preserve"> 1150кВ</w:t>
      </w:r>
      <w:r w:rsidR="005E43D1" w:rsidRPr="00F97178">
        <w:rPr>
          <w:rFonts w:ascii="Times New Roman" w:hAnsi="Times New Roman"/>
          <w:sz w:val="28"/>
          <w:szCs w:val="28"/>
        </w:rPr>
        <w:t xml:space="preserve"> - </w:t>
      </w:r>
      <w:r w:rsidRPr="00F97178">
        <w:rPr>
          <w:rFonts w:ascii="Times New Roman" w:hAnsi="Times New Roman"/>
          <w:sz w:val="28"/>
          <w:szCs w:val="28"/>
        </w:rPr>
        <w:t>55 метров,</w:t>
      </w:r>
    </w:p>
    <w:p w:rsidR="00A66592" w:rsidRPr="00F97178" w:rsidRDefault="00A67081" w:rsidP="00A67081">
      <w:pPr>
        <w:spacing w:after="0"/>
        <w:ind w:firstLine="709"/>
        <w:jc w:val="both"/>
        <w:rPr>
          <w:rFonts w:ascii="Times New Roman" w:hAnsi="Times New Roman"/>
          <w:sz w:val="28"/>
          <w:szCs w:val="28"/>
        </w:rPr>
      </w:pPr>
      <w:r w:rsidRPr="00F97178">
        <w:rPr>
          <w:rFonts w:ascii="Times New Roman" w:hAnsi="Times New Roman"/>
          <w:sz w:val="28"/>
          <w:szCs w:val="28"/>
        </w:rPr>
        <w:t>9. Д</w:t>
      </w:r>
      <w:r w:rsidR="005E43D1" w:rsidRPr="00F97178">
        <w:rPr>
          <w:rFonts w:ascii="Times New Roman" w:hAnsi="Times New Roman"/>
          <w:sz w:val="28"/>
          <w:szCs w:val="28"/>
        </w:rPr>
        <w:t xml:space="preserve">ля </w:t>
      </w:r>
      <w:r w:rsidR="00645D47" w:rsidRPr="00F97178">
        <w:rPr>
          <w:rFonts w:ascii="Times New Roman" w:hAnsi="Times New Roman"/>
          <w:sz w:val="28"/>
          <w:szCs w:val="28"/>
        </w:rPr>
        <w:t>ЛЭП</w:t>
      </w:r>
      <w:r w:rsidR="005E43D1" w:rsidRPr="00F97178">
        <w:rPr>
          <w:rFonts w:ascii="Times New Roman" w:hAnsi="Times New Roman"/>
          <w:sz w:val="28"/>
          <w:szCs w:val="28"/>
        </w:rPr>
        <w:t xml:space="preserve"> через водоёмы (реки, каналы, озёра и др.) - </w:t>
      </w:r>
      <w:r w:rsidR="00A66592" w:rsidRPr="00F97178">
        <w:rPr>
          <w:rFonts w:ascii="Times New Roman" w:hAnsi="Times New Roman"/>
          <w:sz w:val="28"/>
          <w:szCs w:val="28"/>
        </w:rPr>
        <w:t>100 метров</w:t>
      </w:r>
      <w:r w:rsidRPr="00F97178">
        <w:rPr>
          <w:rFonts w:ascii="Times New Roman" w:hAnsi="Times New Roman"/>
          <w:sz w:val="28"/>
          <w:szCs w:val="28"/>
        </w:rPr>
        <w:t>.</w:t>
      </w:r>
      <w:r w:rsidR="00A66592" w:rsidRPr="00F97178">
        <w:rPr>
          <w:rFonts w:ascii="Times New Roman" w:hAnsi="Times New Roman"/>
          <w:sz w:val="28"/>
          <w:szCs w:val="28"/>
        </w:rPr>
        <w:t xml:space="preserve"> </w:t>
      </w:r>
    </w:p>
    <w:p w:rsidR="005E43D1" w:rsidRPr="00F97178" w:rsidRDefault="005E43D1" w:rsidP="005E43D1">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lastRenderedPageBreak/>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w:t>
      </w:r>
      <w:r w:rsidRPr="00F97178">
        <w:rPr>
          <w:rFonts w:ascii="Times New Roman" w:hAnsi="Times New Roman" w:cs="Times New Roman"/>
          <w:sz w:val="28"/>
          <w:szCs w:val="28"/>
        </w:rPr>
        <w:br/>
        <w:t>возникновение пожаров, в том числе:</w:t>
      </w:r>
    </w:p>
    <w:p w:rsidR="005E43D1" w:rsidRPr="00F97178" w:rsidRDefault="005E43D1" w:rsidP="00645D47">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5E43D1" w:rsidRPr="00F97178" w:rsidRDefault="005E43D1" w:rsidP="00645D47">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5E43D1" w:rsidRPr="00F97178" w:rsidRDefault="005E43D1" w:rsidP="00645D47">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5E43D1" w:rsidRPr="00F97178" w:rsidRDefault="005E43D1" w:rsidP="00645D47">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г)</w:t>
      </w:r>
      <w:r w:rsidR="00645D47" w:rsidRPr="00F97178">
        <w:rPr>
          <w:rFonts w:ascii="Times New Roman" w:hAnsi="Times New Roman" w:cs="Times New Roman"/>
          <w:sz w:val="28"/>
          <w:szCs w:val="28"/>
        </w:rPr>
        <w:t xml:space="preserve"> </w:t>
      </w:r>
      <w:r w:rsidRPr="00F97178">
        <w:rPr>
          <w:rFonts w:ascii="Times New Roman" w:hAnsi="Times New Roman" w:cs="Times New Roman"/>
          <w:sz w:val="28"/>
          <w:szCs w:val="28"/>
        </w:rPr>
        <w:t>размещать свалки;</w:t>
      </w:r>
    </w:p>
    <w:p w:rsidR="005E43D1" w:rsidRPr="00F97178" w:rsidRDefault="005E43D1" w:rsidP="00645D47">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p>
    <w:p w:rsidR="00A66592" w:rsidRPr="00F97178" w:rsidRDefault="00A66592" w:rsidP="00645D47">
      <w:pPr>
        <w:tabs>
          <w:tab w:val="left" w:pos="709"/>
        </w:tabs>
        <w:autoSpaceDE w:val="0"/>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В пределах охранных зон объектов электросетевого</w:t>
      </w:r>
      <w:r w:rsidRPr="00F97178">
        <w:rPr>
          <w:rFonts w:ascii="Times New Roman" w:hAnsi="Times New Roman" w:cs="Times New Roman"/>
          <w:b/>
          <w:i/>
          <w:sz w:val="28"/>
          <w:szCs w:val="28"/>
        </w:rPr>
        <w:t xml:space="preserve"> </w:t>
      </w:r>
      <w:r w:rsidRPr="00F97178">
        <w:rPr>
          <w:rFonts w:ascii="Times New Roman" w:hAnsi="Times New Roman" w:cs="Times New Roman"/>
          <w:sz w:val="28"/>
          <w:szCs w:val="28"/>
        </w:rPr>
        <w:t>хозяйства без письменного решения о согласовании сетевых организаций юридическим и физическим лицам запрещаются:</w:t>
      </w:r>
    </w:p>
    <w:p w:rsidR="00A66592" w:rsidRPr="00F97178" w:rsidRDefault="00A66592" w:rsidP="00645D47">
      <w:pPr>
        <w:autoSpaceDE w:val="0"/>
        <w:spacing w:after="0"/>
        <w:ind w:firstLine="540"/>
        <w:jc w:val="both"/>
        <w:rPr>
          <w:rFonts w:ascii="Times New Roman" w:hAnsi="Times New Roman" w:cs="Times New Roman"/>
          <w:sz w:val="28"/>
          <w:szCs w:val="28"/>
        </w:rPr>
      </w:pPr>
      <w:r w:rsidRPr="00F97178">
        <w:rPr>
          <w:rFonts w:ascii="Times New Roman" w:hAnsi="Times New Roman" w:cs="Times New Roman"/>
          <w:sz w:val="28"/>
          <w:szCs w:val="28"/>
        </w:rPr>
        <w:t>а) строительство, капитальный ремонт, реконструкция или снос зданий и сооружений;</w:t>
      </w:r>
    </w:p>
    <w:p w:rsidR="00A66592" w:rsidRPr="00F97178" w:rsidRDefault="00A66592" w:rsidP="00645D47">
      <w:pPr>
        <w:autoSpaceDE w:val="0"/>
        <w:spacing w:after="0"/>
        <w:ind w:firstLine="540"/>
        <w:jc w:val="both"/>
        <w:rPr>
          <w:rFonts w:ascii="Times New Roman" w:hAnsi="Times New Roman" w:cs="Times New Roman"/>
          <w:sz w:val="28"/>
          <w:szCs w:val="28"/>
        </w:rPr>
      </w:pPr>
      <w:r w:rsidRPr="00F97178">
        <w:rPr>
          <w:rFonts w:ascii="Times New Roman" w:hAnsi="Times New Roman" w:cs="Times New Roman"/>
          <w:sz w:val="28"/>
          <w:szCs w:val="28"/>
        </w:rPr>
        <w:t>б) горные, взрывные, мелиоративные работы, в том числе связанные с временным затоплением земель;</w:t>
      </w:r>
    </w:p>
    <w:p w:rsidR="00A66592" w:rsidRPr="00F97178" w:rsidRDefault="00A66592" w:rsidP="00645D47">
      <w:pPr>
        <w:autoSpaceDE w:val="0"/>
        <w:spacing w:after="0"/>
        <w:ind w:firstLine="540"/>
        <w:jc w:val="both"/>
        <w:rPr>
          <w:rFonts w:ascii="Times New Roman" w:hAnsi="Times New Roman" w:cs="Times New Roman"/>
          <w:sz w:val="28"/>
          <w:szCs w:val="28"/>
        </w:rPr>
      </w:pPr>
      <w:r w:rsidRPr="00F97178">
        <w:rPr>
          <w:rFonts w:ascii="Times New Roman" w:hAnsi="Times New Roman" w:cs="Times New Roman"/>
          <w:sz w:val="28"/>
          <w:szCs w:val="28"/>
        </w:rPr>
        <w:t>в) посадка и вырубка деревьев и кустарников;</w:t>
      </w:r>
    </w:p>
    <w:p w:rsidR="00A66592" w:rsidRPr="00F97178" w:rsidRDefault="00A66592" w:rsidP="00645D47">
      <w:pPr>
        <w:autoSpaceDE w:val="0"/>
        <w:spacing w:after="0"/>
        <w:ind w:firstLine="540"/>
        <w:jc w:val="both"/>
        <w:rPr>
          <w:rFonts w:ascii="Times New Roman" w:hAnsi="Times New Roman" w:cs="Times New Roman"/>
          <w:sz w:val="28"/>
          <w:szCs w:val="28"/>
        </w:rPr>
      </w:pPr>
      <w:r w:rsidRPr="00F97178">
        <w:rPr>
          <w:rFonts w:ascii="Times New Roman" w:hAnsi="Times New Roman" w:cs="Times New Roman"/>
          <w:sz w:val="28"/>
          <w:szCs w:val="28"/>
        </w:rPr>
        <w:t xml:space="preserve">г) дноуглубительные, землечерпальные и погрузочно-разгрузочные работы, добыча рыбы, других водных животных и растений придонными орудиями лова, </w:t>
      </w:r>
      <w:r w:rsidRPr="00F97178">
        <w:rPr>
          <w:rFonts w:ascii="Times New Roman" w:hAnsi="Times New Roman" w:cs="Times New Roman"/>
          <w:sz w:val="28"/>
          <w:szCs w:val="28"/>
        </w:rPr>
        <w:lastRenderedPageBreak/>
        <w:t>устройство водопоев, колка и заготовка льда (в охранных зонах подводных кабельных линий электропередачи);</w:t>
      </w:r>
    </w:p>
    <w:p w:rsidR="00A66592" w:rsidRPr="00F97178" w:rsidRDefault="00A66592" w:rsidP="00A66592">
      <w:pPr>
        <w:autoSpaceDE w:val="0"/>
        <w:spacing w:after="0"/>
        <w:ind w:firstLine="540"/>
        <w:jc w:val="both"/>
        <w:rPr>
          <w:rFonts w:ascii="Times New Roman" w:hAnsi="Times New Roman" w:cs="Times New Roman"/>
          <w:sz w:val="28"/>
          <w:szCs w:val="28"/>
        </w:rPr>
      </w:pPr>
      <w:r w:rsidRPr="00F97178">
        <w:rPr>
          <w:rFonts w:ascii="Times New Roman" w:hAnsi="Times New Roman" w:cs="Times New Roman"/>
          <w:sz w:val="28"/>
          <w:szCs w:val="28"/>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A66592" w:rsidRPr="00F97178" w:rsidRDefault="00A66592" w:rsidP="00A66592">
      <w:pPr>
        <w:autoSpaceDE w:val="0"/>
        <w:spacing w:after="0"/>
        <w:ind w:firstLine="540"/>
        <w:jc w:val="both"/>
        <w:rPr>
          <w:rFonts w:ascii="Times New Roman" w:hAnsi="Times New Roman" w:cs="Times New Roman"/>
          <w:sz w:val="28"/>
          <w:szCs w:val="28"/>
        </w:rPr>
      </w:pPr>
      <w:r w:rsidRPr="00F97178">
        <w:rPr>
          <w:rFonts w:ascii="Times New Roman" w:hAnsi="Times New Roman" w:cs="Times New Roman"/>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A66592" w:rsidRPr="00F97178" w:rsidRDefault="00A66592" w:rsidP="00A66592">
      <w:pPr>
        <w:autoSpaceDE w:val="0"/>
        <w:spacing w:after="0"/>
        <w:ind w:firstLine="540"/>
        <w:jc w:val="both"/>
        <w:rPr>
          <w:rFonts w:ascii="Times New Roman" w:hAnsi="Times New Roman" w:cs="Times New Roman"/>
          <w:sz w:val="28"/>
          <w:szCs w:val="28"/>
        </w:rPr>
      </w:pPr>
      <w:r w:rsidRPr="00F97178">
        <w:rPr>
          <w:rFonts w:ascii="Times New Roman" w:hAnsi="Times New Roman" w:cs="Times New Roman"/>
          <w:sz w:val="28"/>
          <w:szCs w:val="28"/>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A67081" w:rsidRPr="00F97178" w:rsidRDefault="00A66592" w:rsidP="00A67081">
      <w:pPr>
        <w:shd w:val="clear" w:color="auto" w:fill="FFFFFF"/>
        <w:autoSpaceDE w:val="0"/>
        <w:spacing w:after="0"/>
        <w:ind w:firstLine="540"/>
        <w:jc w:val="both"/>
        <w:rPr>
          <w:rFonts w:ascii="Times New Roman" w:hAnsi="Times New Roman" w:cs="Times New Roman"/>
          <w:sz w:val="28"/>
          <w:szCs w:val="28"/>
        </w:rPr>
      </w:pPr>
      <w:r w:rsidRPr="00F97178">
        <w:rPr>
          <w:rFonts w:ascii="Times New Roman" w:hAnsi="Times New Roman" w:cs="Times New Roman"/>
          <w:sz w:val="28"/>
          <w:szCs w:val="28"/>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7C3672" w:rsidRPr="00F97178" w:rsidRDefault="00A67081"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В соответствии с Правилами охраны газораспределительных сетей, утвержденными постановлением Правительства Российской Федерации от 20.11.2000 г. № 878 «Об утверждении Правил охраны газораспределительных сетей» для газораспределительных сетей устанавливаются следующие охранные зоны:</w:t>
      </w:r>
    </w:p>
    <w:p w:rsidR="007C3672" w:rsidRPr="00F97178" w:rsidRDefault="00A67081"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a)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7C3672" w:rsidRPr="00F97178" w:rsidRDefault="00A67081"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7C3672" w:rsidRPr="00F97178" w:rsidRDefault="00A67081"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7C3672" w:rsidRPr="00F97178" w:rsidRDefault="00A67081"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7C3672" w:rsidRPr="00F97178" w:rsidRDefault="00A67081"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д) вдоль подводных переходов газопроводов через судоходные и сплавные реки, озера, водохранилища, каналы — в виде участка водного пространства от </w:t>
      </w:r>
      <w:r w:rsidRPr="00F97178">
        <w:rPr>
          <w:rFonts w:ascii="Times New Roman" w:hAnsi="Times New Roman" w:cs="Times New Roman"/>
          <w:sz w:val="28"/>
          <w:szCs w:val="28"/>
        </w:rPr>
        <w:lastRenderedPageBreak/>
        <w:t>водной поверхности до дна, заключенного между параллельными плоскостями, отстоящими на 100 м с каждой стороны газопровода;</w:t>
      </w:r>
    </w:p>
    <w:p w:rsidR="007C3672" w:rsidRPr="00F97178" w:rsidRDefault="00A67081"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7C3672" w:rsidRPr="00F97178" w:rsidRDefault="00A67081"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A66592" w:rsidRPr="00F97178" w:rsidRDefault="00A67081" w:rsidP="00A67081">
      <w:pPr>
        <w:shd w:val="clear" w:color="auto" w:fill="FFFFFF"/>
        <w:autoSpaceDE w:val="0"/>
        <w:spacing w:after="0"/>
        <w:ind w:firstLine="540"/>
        <w:jc w:val="both"/>
        <w:rPr>
          <w:rFonts w:ascii="Times New Roman" w:hAnsi="Times New Roman" w:cs="Times New Roman"/>
          <w:sz w:val="28"/>
          <w:szCs w:val="28"/>
        </w:rPr>
      </w:pPr>
      <w:r w:rsidRPr="00F97178">
        <w:rPr>
          <w:rFonts w:ascii="Times New Roman" w:hAnsi="Times New Roman" w:cs="Times New Roman"/>
          <w:sz w:val="28"/>
          <w:szCs w:val="28"/>
        </w:rPr>
        <w:t xml:space="preserve"> </w:t>
      </w:r>
      <w:r w:rsidR="00A66592" w:rsidRPr="00F97178">
        <w:rPr>
          <w:rFonts w:ascii="Times New Roman" w:hAnsi="Times New Roman" w:cs="Times New Roman"/>
          <w:sz w:val="28"/>
          <w:szCs w:val="28"/>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A66592" w:rsidRPr="00F97178" w:rsidRDefault="00A66592" w:rsidP="00A66592">
      <w:pPr>
        <w:pStyle w:val="HTML"/>
        <w:spacing w:line="276" w:lineRule="auto"/>
        <w:jc w:val="both"/>
        <w:rPr>
          <w:rFonts w:ascii="Times New Roman" w:hAnsi="Times New Roman"/>
          <w:sz w:val="28"/>
          <w:szCs w:val="28"/>
        </w:rPr>
      </w:pPr>
      <w:r w:rsidRPr="00F97178">
        <w:rPr>
          <w:rFonts w:ascii="Times New Roman" w:hAnsi="Times New Roman"/>
          <w:sz w:val="28"/>
          <w:szCs w:val="28"/>
        </w:rPr>
        <w:t xml:space="preserve">     а) перемещать,  засыпать  и  ломать  опознавательные и сигнальные знаки, контрольно-измерительные пункты;</w:t>
      </w:r>
    </w:p>
    <w:p w:rsidR="00A66592" w:rsidRPr="00F97178" w:rsidRDefault="00A66592" w:rsidP="00A66592">
      <w:pPr>
        <w:pStyle w:val="HTML"/>
        <w:spacing w:line="276" w:lineRule="auto"/>
        <w:jc w:val="both"/>
        <w:rPr>
          <w:rFonts w:ascii="Times New Roman" w:hAnsi="Times New Roman"/>
          <w:sz w:val="28"/>
          <w:szCs w:val="28"/>
        </w:rPr>
      </w:pPr>
      <w:r w:rsidRPr="00F97178">
        <w:rPr>
          <w:rFonts w:ascii="Times New Roman" w:hAnsi="Times New Roman"/>
          <w:sz w:val="28"/>
          <w:szCs w:val="28"/>
        </w:rPr>
        <w:t xml:space="preserve">     б) открывать  люки,  калитки и двери необслуживаемых усилительных пунктов кабельной связи,  ограждений узлов линейной арматуры,  станций</w:t>
      </w:r>
      <w:r w:rsidR="00645D47" w:rsidRPr="00F97178">
        <w:rPr>
          <w:rFonts w:ascii="Times New Roman" w:hAnsi="Times New Roman"/>
          <w:sz w:val="28"/>
          <w:szCs w:val="28"/>
        </w:rPr>
        <w:t xml:space="preserve"> </w:t>
      </w:r>
      <w:r w:rsidRPr="00F97178">
        <w:rPr>
          <w:rFonts w:ascii="Times New Roman" w:hAnsi="Times New Roman"/>
          <w:sz w:val="28"/>
          <w:szCs w:val="28"/>
        </w:rPr>
        <w:t>катодной  и  дренажной защиты,  линейных и смотровых колодцев и других</w:t>
      </w:r>
      <w:r w:rsidR="00645D47" w:rsidRPr="00F97178">
        <w:rPr>
          <w:rFonts w:ascii="Times New Roman" w:hAnsi="Times New Roman"/>
          <w:sz w:val="28"/>
          <w:szCs w:val="28"/>
        </w:rPr>
        <w:t xml:space="preserve"> </w:t>
      </w:r>
      <w:r w:rsidRPr="00F97178">
        <w:rPr>
          <w:rFonts w:ascii="Times New Roman" w:hAnsi="Times New Roman"/>
          <w:sz w:val="28"/>
          <w:szCs w:val="28"/>
        </w:rPr>
        <w:t>линейных устройств,  открывать и закрывать краны и задвижки, отключать</w:t>
      </w:r>
      <w:r w:rsidR="00645D47" w:rsidRPr="00F97178">
        <w:rPr>
          <w:rFonts w:ascii="Times New Roman" w:hAnsi="Times New Roman"/>
          <w:sz w:val="28"/>
          <w:szCs w:val="28"/>
        </w:rPr>
        <w:t xml:space="preserve"> </w:t>
      </w:r>
      <w:r w:rsidRPr="00F97178">
        <w:rPr>
          <w:rFonts w:ascii="Times New Roman" w:hAnsi="Times New Roman"/>
          <w:sz w:val="28"/>
          <w:szCs w:val="28"/>
        </w:rPr>
        <w:t>или   включать   средства   связи,   энергоснабжения   и  телемеханики трубопроводов;</w:t>
      </w:r>
    </w:p>
    <w:p w:rsidR="00A66592" w:rsidRPr="00F97178" w:rsidRDefault="00A66592" w:rsidP="00A66592">
      <w:pPr>
        <w:pStyle w:val="HTML"/>
        <w:spacing w:line="276" w:lineRule="auto"/>
        <w:jc w:val="both"/>
        <w:rPr>
          <w:rFonts w:ascii="Times New Roman" w:hAnsi="Times New Roman"/>
          <w:sz w:val="28"/>
          <w:szCs w:val="28"/>
        </w:rPr>
      </w:pPr>
      <w:r w:rsidRPr="00F97178">
        <w:rPr>
          <w:rFonts w:ascii="Times New Roman" w:hAnsi="Times New Roman"/>
          <w:sz w:val="28"/>
          <w:szCs w:val="28"/>
        </w:rPr>
        <w:t xml:space="preserve">     в) устраивать  всякого  рода  свалки,  выливать  растворы кислот, солей и щелочей;</w:t>
      </w:r>
    </w:p>
    <w:p w:rsidR="00A66592" w:rsidRPr="00F97178" w:rsidRDefault="00A66592" w:rsidP="00645D47">
      <w:pPr>
        <w:pStyle w:val="HTML"/>
        <w:spacing w:line="276" w:lineRule="auto"/>
        <w:jc w:val="both"/>
        <w:rPr>
          <w:rFonts w:ascii="Times New Roman" w:hAnsi="Times New Roman"/>
          <w:sz w:val="28"/>
          <w:szCs w:val="28"/>
        </w:rPr>
      </w:pPr>
      <w:r w:rsidRPr="00F97178">
        <w:rPr>
          <w:rFonts w:ascii="Times New Roman" w:hAnsi="Times New Roman"/>
          <w:sz w:val="28"/>
          <w:szCs w:val="28"/>
        </w:rPr>
        <w:t xml:space="preserve">     г) разрушать   берегоукрепительные   сооружения,   водопропускные устройства,  земляные и иные сооружения  (устройства),  предохраняющие</w:t>
      </w:r>
      <w:r w:rsidR="00645D47" w:rsidRPr="00F97178">
        <w:rPr>
          <w:rFonts w:ascii="Times New Roman" w:hAnsi="Times New Roman"/>
          <w:sz w:val="28"/>
          <w:szCs w:val="28"/>
        </w:rPr>
        <w:t xml:space="preserve"> </w:t>
      </w:r>
      <w:r w:rsidRPr="00F97178">
        <w:rPr>
          <w:rFonts w:ascii="Times New Roman" w:hAnsi="Times New Roman"/>
          <w:sz w:val="28"/>
          <w:szCs w:val="28"/>
        </w:rPr>
        <w:t>трубопроводы  от  разрушения,  а  прилегающую  территорию и окружающую местность - от аварийного разлива транспортируемой продукции;</w:t>
      </w:r>
    </w:p>
    <w:p w:rsidR="00A66592" w:rsidRPr="00F97178" w:rsidRDefault="00A66592" w:rsidP="00A66592">
      <w:pPr>
        <w:pStyle w:val="HTML"/>
        <w:spacing w:line="276" w:lineRule="auto"/>
        <w:jc w:val="both"/>
        <w:rPr>
          <w:rFonts w:ascii="Times New Roman" w:hAnsi="Times New Roman"/>
          <w:sz w:val="28"/>
          <w:szCs w:val="28"/>
        </w:rPr>
      </w:pPr>
      <w:r w:rsidRPr="00F97178">
        <w:rPr>
          <w:rFonts w:ascii="Times New Roman" w:hAnsi="Times New Roman"/>
          <w:sz w:val="28"/>
          <w:szCs w:val="28"/>
        </w:rPr>
        <w:t xml:space="preserve">     д) разводить огонь и размещать какие-либо открытые  или  закрытые источники огня.</w:t>
      </w:r>
    </w:p>
    <w:p w:rsidR="00A66592" w:rsidRPr="00F97178" w:rsidRDefault="00A66592" w:rsidP="00A66592">
      <w:pPr>
        <w:pStyle w:val="HTML"/>
        <w:tabs>
          <w:tab w:val="left" w:pos="709"/>
        </w:tabs>
        <w:spacing w:line="276" w:lineRule="auto"/>
        <w:ind w:firstLine="709"/>
        <w:jc w:val="both"/>
        <w:rPr>
          <w:rFonts w:ascii="Times New Roman" w:hAnsi="Times New Roman"/>
          <w:sz w:val="28"/>
          <w:szCs w:val="28"/>
        </w:rPr>
      </w:pPr>
      <w:r w:rsidRPr="00F97178">
        <w:rPr>
          <w:rFonts w:ascii="Times New Roman" w:hAnsi="Times New Roman"/>
          <w:sz w:val="28"/>
          <w:szCs w:val="28"/>
        </w:rPr>
        <w:t>В охранных зонах трубопроводов  без  письменного  разрешения предприятий трубопроводного транспорта запрещается:</w:t>
      </w:r>
    </w:p>
    <w:p w:rsidR="00A66592" w:rsidRPr="00F97178" w:rsidRDefault="00A66592" w:rsidP="00A66592">
      <w:pPr>
        <w:pStyle w:val="HTML"/>
        <w:spacing w:line="276" w:lineRule="auto"/>
        <w:jc w:val="both"/>
        <w:rPr>
          <w:rFonts w:ascii="Times New Roman" w:hAnsi="Times New Roman"/>
          <w:sz w:val="28"/>
          <w:szCs w:val="28"/>
        </w:rPr>
      </w:pPr>
      <w:r w:rsidRPr="00F97178">
        <w:rPr>
          <w:rFonts w:ascii="Times New Roman" w:hAnsi="Times New Roman"/>
          <w:sz w:val="28"/>
          <w:szCs w:val="28"/>
        </w:rPr>
        <w:t xml:space="preserve">     а) возводить любые постройки и сооружения; </w:t>
      </w:r>
    </w:p>
    <w:p w:rsidR="00A66592" w:rsidRPr="00F97178" w:rsidRDefault="00A66592" w:rsidP="00A66592">
      <w:pPr>
        <w:pStyle w:val="HTML"/>
        <w:spacing w:line="276" w:lineRule="auto"/>
        <w:jc w:val="both"/>
        <w:rPr>
          <w:rFonts w:ascii="Times New Roman" w:hAnsi="Times New Roman"/>
          <w:sz w:val="28"/>
          <w:szCs w:val="28"/>
        </w:rPr>
      </w:pPr>
      <w:r w:rsidRPr="00F97178">
        <w:rPr>
          <w:rFonts w:ascii="Times New Roman" w:hAnsi="Times New Roman"/>
          <w:sz w:val="28"/>
          <w:szCs w:val="28"/>
        </w:rPr>
        <w:t xml:space="preserve">     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A66592" w:rsidRPr="00F97178" w:rsidRDefault="00A66592" w:rsidP="00A66592">
      <w:pPr>
        <w:pStyle w:val="HTML"/>
        <w:spacing w:line="276" w:lineRule="auto"/>
        <w:jc w:val="both"/>
        <w:rPr>
          <w:rFonts w:ascii="Times New Roman" w:hAnsi="Times New Roman"/>
          <w:sz w:val="28"/>
          <w:szCs w:val="28"/>
        </w:rPr>
      </w:pPr>
      <w:r w:rsidRPr="00F97178">
        <w:rPr>
          <w:rFonts w:ascii="Times New Roman" w:hAnsi="Times New Roman"/>
          <w:sz w:val="28"/>
          <w:szCs w:val="28"/>
        </w:rPr>
        <w:lastRenderedPageBreak/>
        <w:t xml:space="preserve">     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A66592" w:rsidRPr="00F97178" w:rsidRDefault="00A66592" w:rsidP="00A66592">
      <w:pPr>
        <w:pStyle w:val="HTML"/>
        <w:spacing w:line="276" w:lineRule="auto"/>
        <w:jc w:val="both"/>
        <w:rPr>
          <w:rFonts w:ascii="Times New Roman" w:hAnsi="Times New Roman"/>
          <w:sz w:val="28"/>
          <w:szCs w:val="28"/>
        </w:rPr>
      </w:pPr>
      <w:r w:rsidRPr="00F97178">
        <w:rPr>
          <w:rFonts w:ascii="Times New Roman" w:hAnsi="Times New Roman"/>
          <w:sz w:val="28"/>
          <w:szCs w:val="28"/>
        </w:rPr>
        <w:t xml:space="preserve">     г) производить    мелиоративные    земляные   работы,   сооружать оросительные и осушительные системы;</w:t>
      </w:r>
    </w:p>
    <w:p w:rsidR="00A66592" w:rsidRPr="00F97178" w:rsidRDefault="00A66592" w:rsidP="00A66592">
      <w:pPr>
        <w:pStyle w:val="HTML"/>
        <w:spacing w:line="276" w:lineRule="auto"/>
        <w:jc w:val="both"/>
        <w:rPr>
          <w:rFonts w:ascii="Times New Roman" w:hAnsi="Times New Roman"/>
          <w:sz w:val="28"/>
          <w:szCs w:val="28"/>
        </w:rPr>
      </w:pPr>
      <w:r w:rsidRPr="00F97178">
        <w:rPr>
          <w:rFonts w:ascii="Times New Roman" w:hAnsi="Times New Roman"/>
          <w:sz w:val="28"/>
          <w:szCs w:val="28"/>
        </w:rPr>
        <w:t xml:space="preserve">     д) производить   всякого   рода  открытые  и  подземные,  горные, строительные, монтажные и взрывные работы, планировку грунта.</w:t>
      </w:r>
    </w:p>
    <w:p w:rsidR="00A66592" w:rsidRPr="00F97178" w:rsidRDefault="00A66592" w:rsidP="00A66592">
      <w:pPr>
        <w:spacing w:after="0"/>
        <w:ind w:firstLine="567"/>
        <w:jc w:val="both"/>
        <w:rPr>
          <w:rFonts w:ascii="Times New Roman" w:hAnsi="Times New Roman"/>
          <w:sz w:val="28"/>
          <w:szCs w:val="28"/>
        </w:rPr>
      </w:pPr>
      <w:r w:rsidRPr="00F97178">
        <w:rPr>
          <w:rFonts w:ascii="Times New Roman" w:hAnsi="Times New Roman"/>
          <w:sz w:val="28"/>
          <w:szCs w:val="28"/>
        </w:rPr>
        <w:tab/>
      </w:r>
    </w:p>
    <w:p w:rsidR="00A66592" w:rsidRPr="00F97178" w:rsidRDefault="00A66592" w:rsidP="00A66592">
      <w:pPr>
        <w:spacing w:after="0"/>
        <w:jc w:val="both"/>
        <w:rPr>
          <w:rFonts w:ascii="Times New Roman" w:hAnsi="Times New Roman"/>
          <w:sz w:val="24"/>
          <w:szCs w:val="28"/>
        </w:rPr>
      </w:pPr>
      <w:r w:rsidRPr="00F97178">
        <w:rPr>
          <w:rFonts w:ascii="Times New Roman" w:hAnsi="Times New Roman"/>
          <w:b/>
          <w:sz w:val="24"/>
          <w:szCs w:val="24"/>
        </w:rPr>
        <w:t>Таблица 3.1</w:t>
      </w:r>
      <w:r w:rsidRPr="00F97178">
        <w:rPr>
          <w:rFonts w:ascii="Times New Roman" w:hAnsi="Times New Roman"/>
          <w:sz w:val="24"/>
          <w:szCs w:val="28"/>
        </w:rPr>
        <w:t>Санитарно-защитная зона для газопроводов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4"/>
        <w:gridCol w:w="3335"/>
        <w:gridCol w:w="3328"/>
      </w:tblGrid>
      <w:tr w:rsidR="00A66592" w:rsidRPr="00F97178" w:rsidTr="00A66592">
        <w:tc>
          <w:tcPr>
            <w:tcW w:w="3379"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Тип газопровода</w:t>
            </w:r>
          </w:p>
        </w:tc>
        <w:tc>
          <w:tcPr>
            <w:tcW w:w="3379"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Давление газа в газопроводе</w:t>
            </w:r>
          </w:p>
        </w:tc>
        <w:tc>
          <w:tcPr>
            <w:tcW w:w="3380"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Охранная зона</w:t>
            </w:r>
          </w:p>
        </w:tc>
      </w:tr>
      <w:tr w:rsidR="00A66592" w:rsidRPr="00F97178" w:rsidTr="00A66592">
        <w:tc>
          <w:tcPr>
            <w:tcW w:w="3379"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Высокого давления I категории</w:t>
            </w:r>
          </w:p>
        </w:tc>
        <w:tc>
          <w:tcPr>
            <w:tcW w:w="3379"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0,6 МПа – 1,2 МПа</w:t>
            </w:r>
          </w:p>
        </w:tc>
        <w:tc>
          <w:tcPr>
            <w:tcW w:w="3380"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10 м.</w:t>
            </w:r>
          </w:p>
        </w:tc>
      </w:tr>
      <w:tr w:rsidR="00A66592" w:rsidRPr="00F97178" w:rsidTr="00A66592">
        <w:tc>
          <w:tcPr>
            <w:tcW w:w="3379"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Высокого давления II категории</w:t>
            </w:r>
          </w:p>
        </w:tc>
        <w:tc>
          <w:tcPr>
            <w:tcW w:w="3379"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0,3 МПа – 0,6 МПа</w:t>
            </w:r>
          </w:p>
        </w:tc>
        <w:tc>
          <w:tcPr>
            <w:tcW w:w="3380"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7 м.</w:t>
            </w:r>
          </w:p>
        </w:tc>
      </w:tr>
      <w:tr w:rsidR="00A66592" w:rsidRPr="00F97178" w:rsidTr="00A66592">
        <w:tc>
          <w:tcPr>
            <w:tcW w:w="3379"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Среднего давления</w:t>
            </w:r>
          </w:p>
        </w:tc>
        <w:tc>
          <w:tcPr>
            <w:tcW w:w="3379"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5 кПа – 0,3 МПа</w:t>
            </w:r>
          </w:p>
        </w:tc>
        <w:tc>
          <w:tcPr>
            <w:tcW w:w="3380"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4 м.</w:t>
            </w:r>
          </w:p>
        </w:tc>
      </w:tr>
      <w:tr w:rsidR="00A66592" w:rsidRPr="00F97178" w:rsidTr="00A66592">
        <w:tc>
          <w:tcPr>
            <w:tcW w:w="3379"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Низкого давления</w:t>
            </w:r>
          </w:p>
        </w:tc>
        <w:tc>
          <w:tcPr>
            <w:tcW w:w="3379"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до 5кПа (до 500 мм.в.ст.)</w:t>
            </w:r>
          </w:p>
        </w:tc>
        <w:tc>
          <w:tcPr>
            <w:tcW w:w="3380" w:type="dxa"/>
          </w:tcPr>
          <w:p w:rsidR="00A66592" w:rsidRPr="00F97178" w:rsidRDefault="00A66592" w:rsidP="00A66592">
            <w:pPr>
              <w:spacing w:after="0"/>
              <w:jc w:val="both"/>
              <w:rPr>
                <w:rFonts w:ascii="Times New Roman" w:hAnsi="Times New Roman"/>
                <w:sz w:val="28"/>
                <w:szCs w:val="28"/>
              </w:rPr>
            </w:pPr>
            <w:r w:rsidRPr="00F97178">
              <w:rPr>
                <w:rFonts w:ascii="Times New Roman" w:hAnsi="Times New Roman"/>
                <w:sz w:val="28"/>
                <w:szCs w:val="28"/>
              </w:rPr>
              <w:t>2 м.</w:t>
            </w:r>
          </w:p>
        </w:tc>
      </w:tr>
    </w:tbl>
    <w:p w:rsidR="00A66592" w:rsidRPr="00F97178" w:rsidRDefault="00A66592" w:rsidP="00A66592">
      <w:pPr>
        <w:pStyle w:val="ab"/>
        <w:spacing w:after="0"/>
        <w:ind w:left="0"/>
        <w:jc w:val="both"/>
        <w:rPr>
          <w:rFonts w:ascii="Times New Roman" w:hAnsi="Times New Roman" w:cs="Times New Roman"/>
          <w:b/>
          <w:i/>
          <w:sz w:val="28"/>
          <w:szCs w:val="28"/>
          <w:u w:val="single"/>
        </w:rPr>
      </w:pPr>
    </w:p>
    <w:p w:rsidR="00A66592" w:rsidRPr="00F97178" w:rsidRDefault="00A66592" w:rsidP="00A66592">
      <w:pPr>
        <w:spacing w:after="0"/>
        <w:rPr>
          <w:rFonts w:ascii="Times New Roman" w:hAnsi="Times New Roman"/>
          <w:b/>
          <w:sz w:val="28"/>
          <w:szCs w:val="28"/>
        </w:rPr>
      </w:pPr>
      <w:r w:rsidRPr="00F97178">
        <w:rPr>
          <w:rFonts w:ascii="Times New Roman" w:hAnsi="Times New Roman"/>
          <w:b/>
          <w:sz w:val="28"/>
          <w:szCs w:val="28"/>
        </w:rPr>
        <w:t>Санитарно-защитные, охранные зоны  предприятий, сооружений и иных объектов.</w:t>
      </w:r>
    </w:p>
    <w:p w:rsidR="00A66592" w:rsidRPr="00F97178" w:rsidRDefault="00A66592" w:rsidP="00A66592">
      <w:pPr>
        <w:spacing w:after="0"/>
        <w:ind w:firstLine="709"/>
        <w:jc w:val="both"/>
        <w:rPr>
          <w:rFonts w:ascii="Times New Roman" w:hAnsi="Times New Roman"/>
          <w:sz w:val="28"/>
          <w:szCs w:val="28"/>
        </w:rPr>
      </w:pPr>
      <w:r w:rsidRPr="00F97178">
        <w:rPr>
          <w:rFonts w:ascii="Times New Roman" w:hAnsi="Times New Roman"/>
          <w:sz w:val="28"/>
          <w:szCs w:val="28"/>
        </w:rPr>
        <w:t xml:space="preserve">К зонам с особыми условиями использования территории относятся санитарно-защитные зоны предприятий, оказывающих негативное влияние на окружающую среду. </w:t>
      </w:r>
    </w:p>
    <w:p w:rsidR="007C3672" w:rsidRPr="00F97178" w:rsidRDefault="007C3672" w:rsidP="007C3672">
      <w:pPr>
        <w:pStyle w:val="ConsPlusNormal"/>
        <w:widowControl/>
        <w:tabs>
          <w:tab w:val="left" w:pos="709"/>
        </w:tabs>
        <w:spacing w:line="276" w:lineRule="auto"/>
        <w:ind w:firstLine="709"/>
        <w:jc w:val="both"/>
        <w:rPr>
          <w:rFonts w:ascii="Times New Roman" w:hAnsi="Times New Roman" w:cs="Times New Roman"/>
          <w:sz w:val="28"/>
          <w:szCs w:val="28"/>
        </w:rPr>
      </w:pPr>
      <w:r w:rsidRPr="00F97178">
        <w:rPr>
          <w:rStyle w:val="apple-converted-space"/>
          <w:rFonts w:ascii="Times New Roman" w:hAnsi="Times New Roman" w:cs="Times New Roman"/>
          <w:sz w:val="28"/>
          <w:szCs w:val="28"/>
          <w:shd w:val="clear" w:color="auto" w:fill="FFFFFF"/>
        </w:rPr>
        <w:t> </w:t>
      </w:r>
      <w:r w:rsidRPr="00F97178">
        <w:rPr>
          <w:rFonts w:ascii="Times New Roman" w:hAnsi="Times New Roman" w:cs="Times New Roman"/>
          <w:sz w:val="28"/>
          <w:szCs w:val="28"/>
          <w:shd w:val="clear" w:color="auto" w:fill="FFFFFF"/>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r w:rsidRPr="00F97178">
        <w:rPr>
          <w:rFonts w:ascii="Times New Roman" w:hAnsi="Times New Roman" w:cs="Times New Roman"/>
          <w:sz w:val="28"/>
          <w:szCs w:val="28"/>
        </w:rPr>
        <w:t xml:space="preserve"> </w:t>
      </w:r>
    </w:p>
    <w:p w:rsidR="007C3672" w:rsidRPr="00F97178" w:rsidRDefault="00A66592" w:rsidP="007C3672">
      <w:pPr>
        <w:pStyle w:val="ConsPlusNormal"/>
        <w:widowControl/>
        <w:tabs>
          <w:tab w:val="left" w:pos="709"/>
        </w:tabs>
        <w:spacing w:line="276" w:lineRule="auto"/>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Размеры санитарно-защитных зон определены по САНПИН 2.2.12.1.1.1200-03 с изм. от 09.09.2010.  "Санитарно-защитные зоны и санитарная классификация предприятий, сооружений и иных объектов". </w:t>
      </w:r>
    </w:p>
    <w:p w:rsidR="00A66592" w:rsidRPr="00F97178" w:rsidRDefault="00A66592" w:rsidP="007C3672">
      <w:pPr>
        <w:pStyle w:val="ConsPlusNormal"/>
        <w:widowControl/>
        <w:tabs>
          <w:tab w:val="left" w:pos="709"/>
        </w:tabs>
        <w:spacing w:line="276" w:lineRule="auto"/>
        <w:ind w:firstLine="709"/>
        <w:jc w:val="both"/>
        <w:rPr>
          <w:rFonts w:ascii="Times New Roman" w:hAnsi="Times New Roman" w:cs="Times New Roman"/>
          <w:sz w:val="28"/>
          <w:szCs w:val="28"/>
        </w:rPr>
      </w:pPr>
      <w:r w:rsidRPr="00F97178">
        <w:rPr>
          <w:rFonts w:ascii="Times New Roman" w:hAnsi="Times New Roman" w:cs="Times New Roman"/>
          <w:sz w:val="28"/>
          <w:szCs w:val="28"/>
        </w:rPr>
        <w:t>В санитарно-защитных зонах запрещается размещать:</w:t>
      </w:r>
    </w:p>
    <w:p w:rsidR="00A66592" w:rsidRPr="00F97178" w:rsidRDefault="00A66592" w:rsidP="00A66592">
      <w:pPr>
        <w:pStyle w:val="ab"/>
        <w:tabs>
          <w:tab w:val="left" w:pos="709"/>
        </w:tabs>
        <w:spacing w:after="0"/>
        <w:ind w:left="0"/>
        <w:jc w:val="both"/>
        <w:rPr>
          <w:rFonts w:ascii="Times New Roman" w:hAnsi="Times New Roman" w:cs="Times New Roman"/>
          <w:sz w:val="28"/>
          <w:szCs w:val="28"/>
        </w:rPr>
      </w:pPr>
      <w:r w:rsidRPr="00F97178">
        <w:rPr>
          <w:rFonts w:ascii="Times New Roman" w:hAnsi="Times New Roman" w:cs="Times New Roman"/>
          <w:sz w:val="28"/>
          <w:szCs w:val="28"/>
        </w:rPr>
        <w:t>-  жилую застройку, включая отдельные жилые дома;</w:t>
      </w:r>
    </w:p>
    <w:p w:rsidR="00A66592" w:rsidRPr="00F97178" w:rsidRDefault="00A66592" w:rsidP="00A66592">
      <w:pPr>
        <w:pStyle w:val="ab"/>
        <w:spacing w:after="0"/>
        <w:ind w:left="0"/>
        <w:jc w:val="both"/>
        <w:rPr>
          <w:rFonts w:ascii="Times New Roman" w:hAnsi="Times New Roman" w:cs="Times New Roman"/>
          <w:sz w:val="28"/>
          <w:szCs w:val="28"/>
        </w:rPr>
      </w:pPr>
      <w:r w:rsidRPr="00F97178">
        <w:rPr>
          <w:rFonts w:ascii="Times New Roman" w:hAnsi="Times New Roman" w:cs="Times New Roman"/>
          <w:sz w:val="28"/>
          <w:szCs w:val="28"/>
        </w:rPr>
        <w:t>- ландшафтно-рекреационные зоны, зоны отдыха, территории курортов, санаториев и домов отдыха;</w:t>
      </w:r>
    </w:p>
    <w:p w:rsidR="00A66592" w:rsidRPr="00F97178" w:rsidRDefault="00A66592" w:rsidP="00A66592">
      <w:pPr>
        <w:pStyle w:val="ab"/>
        <w:spacing w:after="0"/>
        <w:ind w:left="0"/>
        <w:jc w:val="both"/>
        <w:rPr>
          <w:rFonts w:ascii="Times New Roman" w:hAnsi="Times New Roman" w:cs="Times New Roman"/>
          <w:sz w:val="28"/>
          <w:szCs w:val="28"/>
        </w:rPr>
      </w:pPr>
      <w:r w:rsidRPr="00F97178">
        <w:rPr>
          <w:rFonts w:ascii="Times New Roman" w:hAnsi="Times New Roman" w:cs="Times New Roman"/>
          <w:sz w:val="28"/>
          <w:szCs w:val="28"/>
        </w:rPr>
        <w:lastRenderedPageBreak/>
        <w:t>- территории садоводческих товариществ и коттеджной застройки, коллективных или индивидуальных  дачных и садово-огородных участков;</w:t>
      </w:r>
    </w:p>
    <w:p w:rsidR="00A66592" w:rsidRPr="00F97178" w:rsidRDefault="00A66592" w:rsidP="00A66592">
      <w:pPr>
        <w:pStyle w:val="ab"/>
        <w:spacing w:after="0"/>
        <w:ind w:left="0"/>
        <w:jc w:val="both"/>
        <w:rPr>
          <w:rFonts w:ascii="Times New Roman" w:hAnsi="Times New Roman" w:cs="Times New Roman"/>
          <w:sz w:val="28"/>
          <w:szCs w:val="28"/>
        </w:rPr>
      </w:pPr>
      <w:r w:rsidRPr="00F97178">
        <w:rPr>
          <w:rFonts w:ascii="Times New Roman" w:hAnsi="Times New Roman" w:cs="Times New Roman"/>
          <w:sz w:val="28"/>
          <w:szCs w:val="28"/>
        </w:rPr>
        <w:t>- спортивные сооружения, детские площадки;</w:t>
      </w:r>
    </w:p>
    <w:p w:rsidR="00A66592" w:rsidRPr="00F97178" w:rsidRDefault="00A66592" w:rsidP="00A66592">
      <w:pPr>
        <w:pStyle w:val="ab"/>
        <w:spacing w:after="0"/>
        <w:ind w:left="0"/>
        <w:jc w:val="both"/>
        <w:rPr>
          <w:rFonts w:ascii="Times New Roman" w:hAnsi="Times New Roman" w:cs="Times New Roman"/>
          <w:sz w:val="28"/>
          <w:szCs w:val="28"/>
        </w:rPr>
      </w:pPr>
      <w:r w:rsidRPr="00F97178">
        <w:rPr>
          <w:rFonts w:ascii="Times New Roman" w:hAnsi="Times New Roman" w:cs="Times New Roman"/>
          <w:sz w:val="28"/>
          <w:szCs w:val="28"/>
        </w:rPr>
        <w:t>- образовательные и детские учреждения;</w:t>
      </w:r>
    </w:p>
    <w:p w:rsidR="00A66592" w:rsidRPr="00F97178" w:rsidRDefault="00A66592" w:rsidP="00A66592">
      <w:pPr>
        <w:pStyle w:val="ab"/>
        <w:spacing w:after="0"/>
        <w:ind w:left="0"/>
        <w:jc w:val="both"/>
        <w:rPr>
          <w:rFonts w:ascii="Times New Roman" w:hAnsi="Times New Roman" w:cs="Times New Roman"/>
          <w:sz w:val="28"/>
          <w:szCs w:val="28"/>
        </w:rPr>
      </w:pPr>
      <w:r w:rsidRPr="00F97178">
        <w:rPr>
          <w:rFonts w:ascii="Times New Roman" w:hAnsi="Times New Roman" w:cs="Times New Roman"/>
          <w:sz w:val="28"/>
          <w:szCs w:val="28"/>
        </w:rPr>
        <w:t>- лечебно-профилактические и оздоровительные учреждения общего пользования;</w:t>
      </w:r>
    </w:p>
    <w:p w:rsidR="00A66592" w:rsidRPr="00F97178" w:rsidRDefault="00A66592" w:rsidP="00A66592">
      <w:pPr>
        <w:pStyle w:val="ab"/>
        <w:spacing w:after="0"/>
        <w:ind w:left="0"/>
        <w:jc w:val="both"/>
        <w:rPr>
          <w:rFonts w:ascii="Times New Roman" w:hAnsi="Times New Roman" w:cs="Times New Roman"/>
          <w:sz w:val="28"/>
          <w:szCs w:val="28"/>
        </w:rPr>
      </w:pPr>
      <w:r w:rsidRPr="00F97178">
        <w:rPr>
          <w:rFonts w:ascii="Times New Roman" w:hAnsi="Times New Roman" w:cs="Times New Roman"/>
          <w:sz w:val="28"/>
          <w:szCs w:val="28"/>
        </w:rPr>
        <w:t>- комплексы водопроводных сооружений для подготовки и хранения питьевой воды;</w:t>
      </w:r>
    </w:p>
    <w:p w:rsidR="00A66592" w:rsidRPr="00F97178" w:rsidRDefault="00A66592" w:rsidP="00A66592">
      <w:pPr>
        <w:pStyle w:val="ab"/>
        <w:tabs>
          <w:tab w:val="left" w:pos="709"/>
        </w:tabs>
        <w:spacing w:after="0"/>
        <w:ind w:left="0"/>
        <w:jc w:val="both"/>
        <w:rPr>
          <w:rFonts w:ascii="Times New Roman" w:hAnsi="Times New Roman" w:cs="Times New Roman"/>
          <w:sz w:val="28"/>
          <w:szCs w:val="28"/>
        </w:rPr>
      </w:pPr>
      <w:r w:rsidRPr="00F97178">
        <w:rPr>
          <w:rFonts w:ascii="Times New Roman" w:hAnsi="Times New Roman" w:cs="Times New Roman"/>
          <w:sz w:val="28"/>
          <w:szCs w:val="28"/>
        </w:rPr>
        <w:t>- другие территории с нормируемыми показателями качества среды обитания.</w:t>
      </w:r>
    </w:p>
    <w:p w:rsidR="007C3672" w:rsidRPr="00F97178" w:rsidRDefault="007C3672"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Размер санитарно-защитной зоны для действующих объектов может быть уменьшен при:</w:t>
      </w:r>
    </w:p>
    <w:p w:rsidR="007C3672" w:rsidRPr="00F97178" w:rsidRDefault="007C3672"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объективном доказательстве достижения уровня химического, биологического загрязнения атмосферного воздуха и физических воздействий на атмосферный воздух до ПДК и ПДУ на границе санитарно-защитной зоны и за ее пределами по материалам систематических лабораторных наблюдений для предприятий I и II класса опасности (не менее пятидесяти исследований на каждый ингредиент в отдельной точке) и измерений и оценке риска для здоровья; для промышленных объектов и производств III, IV, V класса опасности по данным натурных исследований приоритетных показателей за состоянием загрязнения атмосферного воздуха (не менее тридцати исследований на каждый ингредиент в отдельной точке, за исключением зимнего периода) и измерений;</w:t>
      </w:r>
    </w:p>
    <w:p w:rsidR="007C3672" w:rsidRPr="00F97178" w:rsidRDefault="007C3672"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подтверждении измерениями уровней физического воздействия на атмосферный воздух на границе санитарно-защитной зоны до гигиенических нормативов и ниже;</w:t>
      </w:r>
    </w:p>
    <w:p w:rsidR="007C3672" w:rsidRPr="00F97178" w:rsidRDefault="007C3672"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уменьшении мощности, изменении состава, перепрофилировании промышленных объектов и производств, и связанным с этим изменением класса опасности;</w:t>
      </w:r>
    </w:p>
    <w:p w:rsidR="007C3672" w:rsidRPr="00F97178" w:rsidRDefault="007C3672" w:rsidP="007C36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внедрении передовых технологических решений, эффективных очистных сооружений, направленных на сокращение уровней воздействия на среду обитания;</w:t>
      </w:r>
    </w:p>
    <w:p w:rsidR="007C3672" w:rsidRPr="00F97178" w:rsidRDefault="007C3672" w:rsidP="007C3672">
      <w:pPr>
        <w:spacing w:after="0"/>
        <w:ind w:firstLine="709"/>
        <w:jc w:val="both"/>
        <w:rPr>
          <w:rFonts w:ascii="Times New Roman" w:eastAsia="MS Mincho" w:hAnsi="Times New Roman"/>
          <w:sz w:val="28"/>
          <w:szCs w:val="28"/>
        </w:rPr>
      </w:pPr>
      <w:r w:rsidRPr="00F97178">
        <w:rPr>
          <w:rFonts w:ascii="Times New Roman" w:eastAsia="MS Mincho" w:hAnsi="Times New Roman"/>
          <w:sz w:val="28"/>
          <w:szCs w:val="28"/>
        </w:rPr>
        <w:t xml:space="preserve"> </w:t>
      </w:r>
      <w:r w:rsidR="00A66592" w:rsidRPr="00F97178">
        <w:rPr>
          <w:rFonts w:ascii="Times New Roman" w:eastAsia="MS Mincho" w:hAnsi="Times New Roman"/>
          <w:sz w:val="28"/>
          <w:szCs w:val="28"/>
        </w:rPr>
        <w:t xml:space="preserve">Охранные зоны трубопроводного транспорта установлены в соответствии со СНиП 2.05.06.-85* «Магистральные трубопроводы» </w:t>
      </w:r>
    </w:p>
    <w:p w:rsidR="006723A2" w:rsidRPr="00F97178" w:rsidRDefault="006723A2" w:rsidP="007C3672">
      <w:pPr>
        <w:spacing w:after="0"/>
        <w:ind w:firstLine="709"/>
        <w:jc w:val="both"/>
        <w:rPr>
          <w:rFonts w:ascii="Times New Roman" w:eastAsia="MS Mincho" w:hAnsi="Times New Roman"/>
          <w:sz w:val="28"/>
          <w:szCs w:val="28"/>
        </w:rPr>
      </w:pPr>
    </w:p>
    <w:p w:rsidR="00A66592" w:rsidRPr="00F97178" w:rsidRDefault="00A66592" w:rsidP="007C3672">
      <w:pPr>
        <w:spacing w:after="0"/>
        <w:ind w:firstLine="709"/>
        <w:jc w:val="both"/>
        <w:rPr>
          <w:rFonts w:ascii="Times New Roman" w:eastAsia="MS Mincho" w:hAnsi="Times New Roman"/>
          <w:b/>
          <w:sz w:val="28"/>
          <w:szCs w:val="28"/>
        </w:rPr>
      </w:pPr>
      <w:r w:rsidRPr="00F97178">
        <w:rPr>
          <w:rFonts w:ascii="Times New Roman" w:hAnsi="Times New Roman"/>
          <w:b/>
          <w:sz w:val="28"/>
          <w:szCs w:val="28"/>
        </w:rPr>
        <w:t>Водоохранные зоны водных объектов.</w:t>
      </w:r>
    </w:p>
    <w:p w:rsidR="00A66592" w:rsidRPr="00F97178" w:rsidRDefault="00A66592" w:rsidP="0066591D">
      <w:pPr>
        <w:pStyle w:val="S"/>
        <w:rPr>
          <w:b/>
          <w:i/>
        </w:rPr>
      </w:pPr>
      <w:r w:rsidRPr="00F97178">
        <w:t xml:space="preserve">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w:t>
      </w:r>
      <w:r w:rsidRPr="00F97178">
        <w:lastRenderedPageBreak/>
        <w:t>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A66592" w:rsidRPr="00F97178" w:rsidRDefault="00A66592" w:rsidP="0066591D">
      <w:pPr>
        <w:pStyle w:val="S"/>
        <w:rPr>
          <w:b/>
          <w:i/>
        </w:rPr>
      </w:pPr>
      <w:r w:rsidRPr="00F97178">
        <w:t>Водоохранные зоны рек включают поймы, надпойменные террасы, бровки и крутые склоны коренных берегов, а также овраги и балки, непосредственно впадающие в речную долину или озерную котловину.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A66592" w:rsidRPr="00F97178" w:rsidRDefault="00A66592" w:rsidP="0066591D">
      <w:pPr>
        <w:pStyle w:val="S"/>
        <w:rPr>
          <w:b/>
          <w:i/>
        </w:rPr>
      </w:pPr>
      <w:r w:rsidRPr="00F97178">
        <w:t xml:space="preserve">Ширина водоохранной зоны и прибрежной защитной полосы за пределами территорий городов и других поселений устанавливаются от соответствующей береговой линии. </w:t>
      </w:r>
    </w:p>
    <w:p w:rsidR="00A66592" w:rsidRPr="00F97178" w:rsidRDefault="00A66592" w:rsidP="0066591D">
      <w:pPr>
        <w:pStyle w:val="S"/>
        <w:rPr>
          <w:b/>
          <w:i/>
        </w:rPr>
      </w:pPr>
      <w:r w:rsidRPr="00F97178">
        <w:t>Ширина водоохранной зоны рек или ручьев устанавливается от их истока для рек или ручьев протяженностью:</w:t>
      </w:r>
    </w:p>
    <w:p w:rsidR="00A66592" w:rsidRPr="00F97178" w:rsidRDefault="00A66592" w:rsidP="0066591D">
      <w:pPr>
        <w:pStyle w:val="S"/>
        <w:rPr>
          <w:b/>
          <w:i/>
        </w:rPr>
      </w:pPr>
      <w:r w:rsidRPr="00F97178">
        <w:t xml:space="preserve">1) до </w:t>
      </w:r>
      <w:r w:rsidR="007C3672" w:rsidRPr="00F97178">
        <w:t>10 км</w:t>
      </w:r>
      <w:r w:rsidRPr="00F97178">
        <w:t xml:space="preserve"> в размере </w:t>
      </w:r>
      <w:r w:rsidR="007C3672" w:rsidRPr="00F97178">
        <w:t>50</w:t>
      </w:r>
      <w:r w:rsidRPr="00F97178">
        <w:t xml:space="preserve"> метров;</w:t>
      </w:r>
    </w:p>
    <w:p w:rsidR="00A66592" w:rsidRPr="00F97178" w:rsidRDefault="00A66592" w:rsidP="0066591D">
      <w:pPr>
        <w:pStyle w:val="S"/>
        <w:rPr>
          <w:b/>
          <w:i/>
        </w:rPr>
      </w:pPr>
      <w:r w:rsidRPr="00F97178">
        <w:t xml:space="preserve">2) от </w:t>
      </w:r>
      <w:r w:rsidR="007C3672" w:rsidRPr="00F97178">
        <w:t>10 км</w:t>
      </w:r>
      <w:r w:rsidRPr="00F97178">
        <w:t xml:space="preserve"> до </w:t>
      </w:r>
      <w:r w:rsidR="007C3672" w:rsidRPr="00F97178">
        <w:t>50 км</w:t>
      </w:r>
      <w:r w:rsidRPr="00F97178">
        <w:t xml:space="preserve"> в размере </w:t>
      </w:r>
      <w:r w:rsidR="007C3672" w:rsidRPr="00F97178">
        <w:t>100</w:t>
      </w:r>
      <w:r w:rsidRPr="00F97178">
        <w:t xml:space="preserve"> метров;</w:t>
      </w:r>
    </w:p>
    <w:p w:rsidR="00A66592" w:rsidRPr="00F97178" w:rsidRDefault="00A66592" w:rsidP="0066591D">
      <w:pPr>
        <w:pStyle w:val="S"/>
        <w:rPr>
          <w:b/>
          <w:i/>
        </w:rPr>
      </w:pPr>
      <w:r w:rsidRPr="00F97178">
        <w:t xml:space="preserve">3) от </w:t>
      </w:r>
      <w:r w:rsidR="007C3672" w:rsidRPr="00F97178">
        <w:t>50 км</w:t>
      </w:r>
      <w:r w:rsidRPr="00F97178">
        <w:t xml:space="preserve"> и более</w:t>
      </w:r>
      <w:r w:rsidR="007C3672" w:rsidRPr="00F97178">
        <w:t xml:space="preserve"> </w:t>
      </w:r>
      <w:r w:rsidRPr="00F97178">
        <w:t xml:space="preserve">в размере </w:t>
      </w:r>
      <w:r w:rsidR="007C3672" w:rsidRPr="00F97178">
        <w:t>200</w:t>
      </w:r>
      <w:r w:rsidRPr="00F97178">
        <w:t xml:space="preserve"> метров.</w:t>
      </w:r>
    </w:p>
    <w:p w:rsidR="00A66592" w:rsidRPr="00F97178" w:rsidRDefault="00A66592" w:rsidP="0066591D">
      <w:pPr>
        <w:pStyle w:val="S"/>
        <w:rPr>
          <w:b/>
          <w:i/>
        </w:rPr>
      </w:pPr>
      <w:r w:rsidRPr="00F97178">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A66592" w:rsidRPr="00F97178" w:rsidRDefault="00A66592" w:rsidP="00421286">
      <w:pPr>
        <w:pStyle w:val="af7"/>
        <w:numPr>
          <w:ilvl w:val="0"/>
          <w:numId w:val="10"/>
        </w:numPr>
        <w:tabs>
          <w:tab w:val="clear" w:pos="1428"/>
        </w:tabs>
        <w:suppressAutoHyphens/>
        <w:spacing w:after="0"/>
        <w:ind w:left="0" w:firstLine="0"/>
        <w:jc w:val="both"/>
        <w:rPr>
          <w:rFonts w:ascii="Times New Roman" w:hAnsi="Times New Roman"/>
          <w:sz w:val="28"/>
          <w:szCs w:val="28"/>
        </w:rPr>
      </w:pPr>
      <w:r w:rsidRPr="00F97178">
        <w:rPr>
          <w:rFonts w:ascii="Times New Roman" w:hAnsi="Times New Roman"/>
          <w:sz w:val="28"/>
          <w:szCs w:val="28"/>
          <w:u w:val="single"/>
        </w:rPr>
        <w:t xml:space="preserve">река </w:t>
      </w:r>
      <w:r w:rsidR="00DB30D9" w:rsidRPr="00F97178">
        <w:rPr>
          <w:rFonts w:ascii="Times New Roman" w:hAnsi="Times New Roman"/>
        </w:rPr>
        <w:t xml:space="preserve">Р. </w:t>
      </w:r>
      <w:r w:rsidR="00DB30D9" w:rsidRPr="00F97178">
        <w:rPr>
          <w:rFonts w:ascii="Times New Roman" w:hAnsi="Times New Roman"/>
          <w:sz w:val="28"/>
          <w:szCs w:val="28"/>
        </w:rPr>
        <w:t>Куръелга -</w:t>
      </w:r>
      <w:r w:rsidRPr="00F97178">
        <w:rPr>
          <w:rFonts w:ascii="Times New Roman" w:hAnsi="Times New Roman"/>
          <w:sz w:val="28"/>
          <w:szCs w:val="28"/>
        </w:rPr>
        <w:t>про</w:t>
      </w:r>
      <w:r w:rsidR="00645D47" w:rsidRPr="00F97178">
        <w:rPr>
          <w:rFonts w:ascii="Times New Roman" w:hAnsi="Times New Roman"/>
          <w:sz w:val="28"/>
          <w:szCs w:val="28"/>
        </w:rPr>
        <w:t xml:space="preserve">тяженность </w:t>
      </w:r>
      <w:r w:rsidR="00DB30D9" w:rsidRPr="00F97178">
        <w:rPr>
          <w:rFonts w:ascii="Times New Roman" w:hAnsi="Times New Roman"/>
          <w:sz w:val="28"/>
          <w:szCs w:val="28"/>
        </w:rPr>
        <w:t>10км</w:t>
      </w:r>
      <w:r w:rsidRPr="00F97178">
        <w:rPr>
          <w:rFonts w:ascii="Times New Roman" w:hAnsi="Times New Roman"/>
          <w:sz w:val="28"/>
          <w:szCs w:val="28"/>
        </w:rPr>
        <w:t xml:space="preserve"> — ширина водоохранной зоны    200 метров;</w:t>
      </w:r>
    </w:p>
    <w:p w:rsidR="00A66592" w:rsidRPr="00F97178" w:rsidRDefault="00A66592" w:rsidP="00421286">
      <w:pPr>
        <w:pStyle w:val="af7"/>
        <w:numPr>
          <w:ilvl w:val="0"/>
          <w:numId w:val="10"/>
        </w:numPr>
        <w:tabs>
          <w:tab w:val="clear" w:pos="1428"/>
        </w:tabs>
        <w:suppressAutoHyphens/>
        <w:spacing w:after="0"/>
        <w:ind w:left="0" w:firstLine="0"/>
        <w:jc w:val="both"/>
        <w:rPr>
          <w:rFonts w:ascii="Times New Roman" w:hAnsi="Times New Roman"/>
          <w:sz w:val="28"/>
          <w:szCs w:val="28"/>
        </w:rPr>
      </w:pPr>
      <w:r w:rsidRPr="00F97178">
        <w:rPr>
          <w:rFonts w:ascii="Times New Roman" w:hAnsi="Times New Roman"/>
          <w:sz w:val="28"/>
          <w:szCs w:val="28"/>
          <w:u w:val="single"/>
        </w:rPr>
        <w:t xml:space="preserve">река </w:t>
      </w:r>
      <w:r w:rsidR="00992AFD" w:rsidRPr="00F97178">
        <w:rPr>
          <w:rFonts w:ascii="Times New Roman" w:hAnsi="Times New Roman"/>
          <w:sz w:val="28"/>
          <w:szCs w:val="28"/>
        </w:rPr>
        <w:t>Р. Ереуз</w:t>
      </w:r>
      <w:r w:rsidRPr="00F97178">
        <w:rPr>
          <w:rFonts w:ascii="Times New Roman" w:hAnsi="Times New Roman"/>
          <w:sz w:val="28"/>
          <w:szCs w:val="28"/>
        </w:rPr>
        <w:t xml:space="preserve"> </w:t>
      </w:r>
      <w:r w:rsidR="0011144E" w:rsidRPr="00F97178">
        <w:rPr>
          <w:rFonts w:ascii="Times New Roman" w:hAnsi="Times New Roman"/>
          <w:sz w:val="28"/>
          <w:szCs w:val="28"/>
        </w:rPr>
        <w:t>(протяженно</w:t>
      </w:r>
      <w:r w:rsidR="00645D47" w:rsidRPr="00F97178">
        <w:rPr>
          <w:rFonts w:ascii="Times New Roman" w:hAnsi="Times New Roman"/>
          <w:sz w:val="28"/>
          <w:szCs w:val="28"/>
        </w:rPr>
        <w:t xml:space="preserve">сть </w:t>
      </w:r>
      <w:r w:rsidR="00992AFD" w:rsidRPr="00F97178">
        <w:rPr>
          <w:rFonts w:ascii="Times New Roman" w:hAnsi="Times New Roman"/>
          <w:sz w:val="28"/>
          <w:szCs w:val="28"/>
        </w:rPr>
        <w:t>40</w:t>
      </w:r>
      <w:r w:rsidRPr="00F97178">
        <w:rPr>
          <w:rFonts w:ascii="Times New Roman" w:hAnsi="Times New Roman"/>
          <w:sz w:val="28"/>
          <w:szCs w:val="28"/>
        </w:rPr>
        <w:t xml:space="preserve"> км) — ширина водоохранной зоны </w:t>
      </w:r>
      <w:r w:rsidR="00992AFD" w:rsidRPr="00F97178">
        <w:rPr>
          <w:rFonts w:ascii="Times New Roman" w:hAnsi="Times New Roman"/>
          <w:sz w:val="28"/>
          <w:szCs w:val="28"/>
        </w:rPr>
        <w:t>100</w:t>
      </w:r>
      <w:r w:rsidRPr="00F97178">
        <w:rPr>
          <w:rFonts w:ascii="Times New Roman" w:hAnsi="Times New Roman"/>
          <w:sz w:val="28"/>
          <w:szCs w:val="28"/>
        </w:rPr>
        <w:t xml:space="preserve"> метров;</w:t>
      </w:r>
    </w:p>
    <w:p w:rsidR="00A66592" w:rsidRPr="00F97178" w:rsidRDefault="00A66592" w:rsidP="00931808">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В границах водоохранных зон запрещается:</w:t>
      </w:r>
    </w:p>
    <w:p w:rsidR="00A66592" w:rsidRPr="00F97178" w:rsidRDefault="00A66592" w:rsidP="00931808">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1) использование сточных вод для удобрения почв;</w:t>
      </w:r>
    </w:p>
    <w:p w:rsidR="00A66592" w:rsidRPr="00F97178" w:rsidRDefault="00A66592" w:rsidP="00931808">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A66592" w:rsidRPr="00F97178" w:rsidRDefault="00A66592" w:rsidP="00931808">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3) осуществление авиационных мер по борьбе с вредителями и болезнями растений;</w:t>
      </w:r>
    </w:p>
    <w:p w:rsidR="00931808" w:rsidRPr="00F97178" w:rsidRDefault="00A66592" w:rsidP="00931808">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66592" w:rsidRPr="00F97178" w:rsidRDefault="00A66592" w:rsidP="00931808">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В границах прибрежных защитных полос наряду с установленными частью 15 настоящей статьи ограничениями запрещаются:</w:t>
      </w:r>
    </w:p>
    <w:p w:rsidR="00A66592" w:rsidRPr="00F97178" w:rsidRDefault="00A66592" w:rsidP="00931808">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1) распашка земель;</w:t>
      </w:r>
    </w:p>
    <w:p w:rsidR="00A66592" w:rsidRPr="00F97178" w:rsidRDefault="00A66592" w:rsidP="00931808">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2) размещение отвалов размываемых грунтов;</w:t>
      </w:r>
    </w:p>
    <w:p w:rsidR="00A66592" w:rsidRPr="00F97178" w:rsidRDefault="00A66592" w:rsidP="00931808">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lastRenderedPageBreak/>
        <w:t>3) выпас сельскохозяйственных животных и организация для них летних лагерей, ванн.</w:t>
      </w:r>
    </w:p>
    <w:p w:rsidR="00A66592" w:rsidRPr="00F97178" w:rsidRDefault="00A66592" w:rsidP="00931808">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Закрепление на местности границ водоохранных зон и границ прибрежных защитных полос специальными информационными знаками осуществляется в соответствии с земельным законодательством.</w:t>
      </w:r>
    </w:p>
    <w:p w:rsidR="00A66592" w:rsidRPr="00F97178" w:rsidRDefault="00A66592" w:rsidP="00A66592">
      <w:pPr>
        <w:spacing w:after="0"/>
        <w:rPr>
          <w:rFonts w:ascii="Times New Roman" w:hAnsi="Times New Roman"/>
          <w:b/>
          <w:i/>
          <w:sz w:val="28"/>
          <w:szCs w:val="28"/>
        </w:rPr>
      </w:pPr>
    </w:p>
    <w:p w:rsidR="00A66592" w:rsidRPr="00F97178" w:rsidRDefault="00A66592" w:rsidP="00A66592">
      <w:pPr>
        <w:spacing w:after="0"/>
        <w:rPr>
          <w:rFonts w:ascii="Times New Roman" w:hAnsi="Times New Roman"/>
          <w:b/>
          <w:sz w:val="28"/>
          <w:szCs w:val="28"/>
        </w:rPr>
      </w:pPr>
      <w:r w:rsidRPr="00F97178">
        <w:rPr>
          <w:rFonts w:ascii="Times New Roman" w:hAnsi="Times New Roman"/>
          <w:b/>
          <w:sz w:val="28"/>
          <w:szCs w:val="28"/>
        </w:rPr>
        <w:t>Охранные зоны объектов водоснабжения</w:t>
      </w:r>
    </w:p>
    <w:p w:rsidR="00A66592" w:rsidRPr="00F97178" w:rsidRDefault="00A66592" w:rsidP="00A66592">
      <w:pPr>
        <w:pStyle w:val="af7"/>
        <w:shd w:val="clear" w:color="auto" w:fill="FFFFFF"/>
        <w:tabs>
          <w:tab w:val="left" w:pos="567"/>
          <w:tab w:val="left" w:pos="709"/>
        </w:tabs>
        <w:spacing w:after="0"/>
        <w:ind w:firstLine="630"/>
        <w:jc w:val="both"/>
        <w:rPr>
          <w:rFonts w:ascii="Times New Roman" w:hAnsi="Times New Roman"/>
          <w:sz w:val="28"/>
          <w:szCs w:val="28"/>
        </w:rPr>
      </w:pPr>
      <w:r w:rsidRPr="00F97178">
        <w:rPr>
          <w:rFonts w:ascii="Times New Roman" w:hAnsi="Times New Roman"/>
          <w:sz w:val="28"/>
          <w:szCs w:val="28"/>
        </w:rPr>
        <w:t>Устанавливаются  в соответствии с СанПиН 2.1.4.1110-02 «Зоны санитарной охраны источников водоснабжения и водопроводов питьевого назначения», утвержденных постановлением Главного государственного санитарного врача РФ от</w:t>
      </w:r>
      <w:r w:rsidR="00E71DA7" w:rsidRPr="00F97178">
        <w:rPr>
          <w:rFonts w:ascii="Times New Roman" w:hAnsi="Times New Roman"/>
          <w:sz w:val="28"/>
          <w:szCs w:val="28"/>
        </w:rPr>
        <w:t xml:space="preserve"> </w:t>
      </w:r>
      <w:r w:rsidRPr="00F97178">
        <w:rPr>
          <w:rFonts w:ascii="Times New Roman" w:hAnsi="Times New Roman"/>
          <w:sz w:val="28"/>
          <w:szCs w:val="28"/>
        </w:rPr>
        <w:t xml:space="preserve">14 марта 2002 г.№10. </w:t>
      </w:r>
    </w:p>
    <w:p w:rsidR="00A66592" w:rsidRPr="00F97178" w:rsidRDefault="00A66592" w:rsidP="00A66592">
      <w:pPr>
        <w:spacing w:after="0"/>
        <w:rPr>
          <w:rFonts w:ascii="Times New Roman" w:hAnsi="Times New Roman"/>
          <w:sz w:val="28"/>
          <w:szCs w:val="28"/>
        </w:rPr>
      </w:pPr>
    </w:p>
    <w:p w:rsidR="00A66592" w:rsidRPr="00F97178" w:rsidRDefault="00A66592" w:rsidP="00A66592">
      <w:pPr>
        <w:pStyle w:val="a"/>
        <w:numPr>
          <w:ilvl w:val="0"/>
          <w:numId w:val="0"/>
        </w:numPr>
        <w:spacing w:before="0" w:line="276" w:lineRule="auto"/>
        <w:rPr>
          <w:b/>
          <w:sz w:val="28"/>
          <w:szCs w:val="28"/>
        </w:rPr>
      </w:pPr>
      <w:r w:rsidRPr="00F97178">
        <w:rPr>
          <w:b/>
          <w:sz w:val="28"/>
          <w:szCs w:val="28"/>
        </w:rPr>
        <w:t>Особо охраняемые природные территории</w:t>
      </w:r>
    </w:p>
    <w:p w:rsidR="00A66592" w:rsidRPr="00F97178" w:rsidRDefault="00A66592" w:rsidP="00A66592">
      <w:pPr>
        <w:pStyle w:val="a"/>
        <w:numPr>
          <w:ilvl w:val="0"/>
          <w:numId w:val="0"/>
        </w:numPr>
        <w:spacing w:before="0" w:line="276" w:lineRule="auto"/>
        <w:ind w:firstLine="425"/>
        <w:rPr>
          <w:sz w:val="28"/>
          <w:szCs w:val="28"/>
        </w:rPr>
      </w:pPr>
      <w:r w:rsidRPr="00F97178">
        <w:rPr>
          <w:sz w:val="28"/>
          <w:szCs w:val="28"/>
        </w:rPr>
        <w:t xml:space="preserve">На территории  МО </w:t>
      </w:r>
      <w:r w:rsidR="00186BCA" w:rsidRPr="00F97178">
        <w:rPr>
          <w:sz w:val="28"/>
          <w:szCs w:val="28"/>
        </w:rPr>
        <w:t>Алексеевский</w:t>
      </w:r>
      <w:r w:rsidRPr="00F97178">
        <w:rPr>
          <w:sz w:val="28"/>
          <w:szCs w:val="28"/>
        </w:rPr>
        <w:t xml:space="preserve"> сельсовет </w:t>
      </w:r>
      <w:r w:rsidR="00AB5593" w:rsidRPr="00F97178">
        <w:rPr>
          <w:sz w:val="28"/>
          <w:szCs w:val="28"/>
        </w:rPr>
        <w:t xml:space="preserve">не </w:t>
      </w:r>
      <w:r w:rsidRPr="00F97178">
        <w:rPr>
          <w:sz w:val="28"/>
          <w:szCs w:val="28"/>
        </w:rPr>
        <w:t>выделены  особо охраняемые природные территории</w:t>
      </w:r>
      <w:r w:rsidR="00AB5593" w:rsidRPr="00F97178">
        <w:rPr>
          <w:sz w:val="28"/>
          <w:szCs w:val="28"/>
        </w:rPr>
        <w:t>.</w:t>
      </w:r>
    </w:p>
    <w:p w:rsidR="00A66592" w:rsidRPr="00F97178" w:rsidRDefault="00A66592" w:rsidP="00A66592">
      <w:pPr>
        <w:pStyle w:val="ab"/>
        <w:spacing w:after="0"/>
        <w:ind w:left="0" w:firstLine="414"/>
        <w:contextualSpacing/>
        <w:jc w:val="both"/>
        <w:rPr>
          <w:rFonts w:ascii="Times New Roman" w:hAnsi="Times New Roman"/>
          <w:sz w:val="28"/>
          <w:szCs w:val="28"/>
        </w:rPr>
      </w:pPr>
    </w:p>
    <w:p w:rsidR="00A66592" w:rsidRPr="00F97178" w:rsidRDefault="00A66592" w:rsidP="00A66592">
      <w:pPr>
        <w:pStyle w:val="ab"/>
        <w:spacing w:after="0"/>
        <w:ind w:left="0"/>
        <w:jc w:val="both"/>
        <w:rPr>
          <w:rFonts w:ascii="Times New Roman" w:hAnsi="Times New Roman" w:cs="Times New Roman"/>
          <w:b/>
          <w:sz w:val="28"/>
          <w:szCs w:val="28"/>
        </w:rPr>
      </w:pPr>
      <w:r w:rsidRPr="00F97178">
        <w:rPr>
          <w:rFonts w:ascii="Times New Roman" w:hAnsi="Times New Roman" w:cs="Times New Roman"/>
          <w:b/>
          <w:sz w:val="28"/>
          <w:szCs w:val="28"/>
        </w:rPr>
        <w:t xml:space="preserve">Территории  объектов культурного наследия                                                                                                                                                                                                                                                                                                                                                                                                                                                                                                                                                                                                                                                                                                                                                                                                                                                                                                                                                                                                                                                                                                                                                                                                                                                                                                                                                                                                                                                                                                                                                                                                                                                                                                                                                                                                                                                                                                                                                                                                                                                               </w:t>
      </w:r>
    </w:p>
    <w:p w:rsidR="00A66592" w:rsidRPr="00F97178" w:rsidRDefault="00A66592" w:rsidP="00A66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 охраны объектов культурного наследия Оренбургской области. </w:t>
      </w:r>
    </w:p>
    <w:p w:rsidR="00F57BBC" w:rsidRPr="00F97178" w:rsidRDefault="00A66592" w:rsidP="00F57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В целях сохранения памятников археологии от разрушения в ходе хозяйственной деятельности в соответствии со статьями 30 Федерального закона от 25.06.2002 №73-ФЗ «Об объектах культурного наследия (памятниках истории и культуры) народов Российской Федерации» объектами историко-культурной экспертизы являются «земельные участки, подлежащие хозяйственному освоению».</w:t>
      </w:r>
    </w:p>
    <w:p w:rsidR="00186BCA" w:rsidRPr="00F97178" w:rsidRDefault="00186BCA" w:rsidP="00186BCA">
      <w:pPr>
        <w:pStyle w:val="a"/>
        <w:numPr>
          <w:ilvl w:val="0"/>
          <w:numId w:val="0"/>
        </w:numPr>
        <w:spacing w:before="0" w:line="276" w:lineRule="auto"/>
        <w:ind w:firstLine="425"/>
        <w:rPr>
          <w:sz w:val="28"/>
          <w:szCs w:val="28"/>
        </w:rPr>
      </w:pPr>
      <w:r w:rsidRPr="00F97178">
        <w:rPr>
          <w:sz w:val="28"/>
          <w:szCs w:val="28"/>
        </w:rPr>
        <w:lastRenderedPageBreak/>
        <w:t>На территории  МО Алексеевский сельсовет не выделены  объекты культурного наследия.</w:t>
      </w:r>
    </w:p>
    <w:p w:rsidR="00E71DA7" w:rsidRPr="00F97178" w:rsidRDefault="00E71DA7" w:rsidP="00A66592">
      <w:pPr>
        <w:pStyle w:val="ab"/>
        <w:spacing w:after="0"/>
        <w:ind w:left="0" w:firstLine="709"/>
        <w:jc w:val="both"/>
        <w:rPr>
          <w:rFonts w:ascii="Times New Roman" w:hAnsi="Times New Roman" w:cs="Times New Roman"/>
          <w:bCs/>
          <w:sz w:val="28"/>
          <w:szCs w:val="28"/>
        </w:rPr>
      </w:pPr>
    </w:p>
    <w:p w:rsidR="00D74B05" w:rsidRPr="00F97178" w:rsidRDefault="00D74B05" w:rsidP="00A66592">
      <w:pPr>
        <w:pStyle w:val="ab"/>
        <w:spacing w:after="0"/>
        <w:ind w:left="0" w:firstLine="709"/>
        <w:jc w:val="both"/>
        <w:rPr>
          <w:rFonts w:ascii="Times New Roman" w:hAnsi="Times New Roman" w:cs="Times New Roman"/>
          <w:bCs/>
          <w:sz w:val="28"/>
          <w:szCs w:val="28"/>
        </w:rPr>
      </w:pPr>
    </w:p>
    <w:p w:rsidR="00E71DA7" w:rsidRPr="00F97178" w:rsidRDefault="00E71DA7" w:rsidP="00A66592">
      <w:pPr>
        <w:pStyle w:val="ab"/>
        <w:spacing w:after="0"/>
        <w:ind w:left="0" w:firstLine="709"/>
        <w:jc w:val="both"/>
        <w:rPr>
          <w:rFonts w:ascii="Times New Roman" w:hAnsi="Times New Roman" w:cs="Times New Roman"/>
          <w:bCs/>
          <w:sz w:val="28"/>
          <w:szCs w:val="28"/>
        </w:rPr>
      </w:pPr>
    </w:p>
    <w:p w:rsidR="00E71DA7" w:rsidRPr="00F97178" w:rsidRDefault="00E71DA7" w:rsidP="00A66592">
      <w:pPr>
        <w:pStyle w:val="ab"/>
        <w:spacing w:after="0"/>
        <w:ind w:left="0" w:firstLine="709"/>
        <w:jc w:val="both"/>
        <w:rPr>
          <w:rFonts w:ascii="Times New Roman" w:hAnsi="Times New Roman" w:cs="Times New Roman"/>
          <w:bCs/>
          <w:sz w:val="28"/>
          <w:szCs w:val="28"/>
        </w:rPr>
      </w:pPr>
    </w:p>
    <w:p w:rsidR="00A66592" w:rsidRPr="00F97178" w:rsidRDefault="00A66592" w:rsidP="00A66592"/>
    <w:p w:rsidR="00A66592" w:rsidRPr="00F97178" w:rsidRDefault="00A66592" w:rsidP="00F57BBC">
      <w:pPr>
        <w:pStyle w:val="1"/>
        <w:numPr>
          <w:ilvl w:val="0"/>
          <w:numId w:val="0"/>
        </w:numPr>
        <w:spacing w:before="0" w:line="276" w:lineRule="auto"/>
        <w:jc w:val="left"/>
      </w:pPr>
      <w:bookmarkStart w:id="9" w:name="_Toc368904089"/>
      <w:r w:rsidRPr="00F97178">
        <w:t>4.ЗЕМЛИ МУНИЦИПАЛЬНОГО ОБРАЗОВАНИЯ ТЕРРИТОРИАЛЬНЫЕ РЕСУРСЫ</w:t>
      </w:r>
      <w:bookmarkEnd w:id="9"/>
    </w:p>
    <w:p w:rsidR="00A66592" w:rsidRPr="00F97178" w:rsidRDefault="00A66592" w:rsidP="00A66592">
      <w:pPr>
        <w:pStyle w:val="2"/>
        <w:spacing w:before="0" w:after="0"/>
      </w:pPr>
    </w:p>
    <w:p w:rsidR="00A66592" w:rsidRPr="00F97178" w:rsidRDefault="00A66592" w:rsidP="00A66592">
      <w:pPr>
        <w:pStyle w:val="2"/>
        <w:spacing w:before="0" w:after="0"/>
      </w:pPr>
      <w:bookmarkStart w:id="10" w:name="_Toc368904090"/>
      <w:r w:rsidRPr="00F97178">
        <w:t>4.1 Территория муниципального образования</w:t>
      </w:r>
      <w:bookmarkEnd w:id="10"/>
    </w:p>
    <w:p w:rsidR="00A66592" w:rsidRPr="00F97178" w:rsidRDefault="00A66592" w:rsidP="00A66592">
      <w:pPr>
        <w:widowControl w:val="0"/>
        <w:autoSpaceDE w:val="0"/>
        <w:autoSpaceDN w:val="0"/>
        <w:adjustRightInd w:val="0"/>
        <w:spacing w:after="0"/>
        <w:jc w:val="both"/>
        <w:rPr>
          <w:rFonts w:ascii="Times New Roman" w:hAnsi="Times New Roman" w:cs="Times New Roman"/>
          <w:sz w:val="28"/>
          <w:szCs w:val="28"/>
        </w:rPr>
      </w:pPr>
      <w:r w:rsidRPr="00F97178">
        <w:rPr>
          <w:rFonts w:ascii="Times New Roman" w:hAnsi="Times New Roman" w:cs="Times New Roman"/>
          <w:sz w:val="28"/>
          <w:szCs w:val="28"/>
        </w:rPr>
        <w:t xml:space="preserve"> В соответствии с техническим заданием</w:t>
      </w:r>
      <w:r w:rsidR="00CD6ADB" w:rsidRPr="00F97178">
        <w:rPr>
          <w:rFonts w:ascii="Times New Roman" w:hAnsi="Times New Roman" w:cs="Times New Roman"/>
          <w:sz w:val="28"/>
          <w:szCs w:val="28"/>
        </w:rPr>
        <w:t>, основанием для разработки градостроительной документацииявляется:</w:t>
      </w:r>
    </w:p>
    <w:p w:rsidR="00CD6ADB" w:rsidRPr="00F97178" w:rsidRDefault="00CD6ADB" w:rsidP="00A66592">
      <w:pPr>
        <w:widowControl w:val="0"/>
        <w:autoSpaceDE w:val="0"/>
        <w:autoSpaceDN w:val="0"/>
        <w:adjustRightInd w:val="0"/>
        <w:spacing w:after="0"/>
        <w:jc w:val="both"/>
        <w:rPr>
          <w:rFonts w:ascii="Times New Roman" w:hAnsi="Times New Roman" w:cs="Times New Roman"/>
          <w:sz w:val="28"/>
          <w:szCs w:val="28"/>
        </w:rPr>
      </w:pPr>
      <w:r w:rsidRPr="00F97178">
        <w:rPr>
          <w:rFonts w:ascii="Times New Roman" w:hAnsi="Times New Roman" w:cs="Times New Roman"/>
          <w:sz w:val="28"/>
          <w:szCs w:val="28"/>
        </w:rPr>
        <w:t xml:space="preserve">           - Подпрограмма "Развитие системы градорегулирования Оренбургской области в 2011-2015годах";</w:t>
      </w:r>
    </w:p>
    <w:p w:rsidR="00CD6ADB" w:rsidRPr="00F97178" w:rsidRDefault="00CD6ADB" w:rsidP="00A66592">
      <w:pPr>
        <w:widowControl w:val="0"/>
        <w:autoSpaceDE w:val="0"/>
        <w:autoSpaceDN w:val="0"/>
        <w:adjustRightInd w:val="0"/>
        <w:spacing w:after="0"/>
        <w:jc w:val="both"/>
        <w:rPr>
          <w:rFonts w:ascii="Times New Roman" w:hAnsi="Times New Roman" w:cs="Times New Roman"/>
          <w:sz w:val="28"/>
          <w:szCs w:val="28"/>
        </w:rPr>
      </w:pPr>
      <w:r w:rsidRPr="00F97178">
        <w:rPr>
          <w:rFonts w:ascii="Times New Roman" w:hAnsi="Times New Roman" w:cs="Times New Roman"/>
          <w:sz w:val="28"/>
          <w:szCs w:val="28"/>
        </w:rPr>
        <w:t xml:space="preserve">           - Постановление администрации МО Алексеевский сельсовет №10-п от 23.07.2013 "О подготовке проекта генерального плана муниципального образования Алексеевский сельсовет Асекеевского района Оренбургской области".</w:t>
      </w:r>
    </w:p>
    <w:p w:rsidR="00A66592" w:rsidRPr="00F97178" w:rsidRDefault="00A66592" w:rsidP="00A6659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Площадь МО </w:t>
      </w:r>
      <w:r w:rsidR="00206552" w:rsidRPr="00F97178">
        <w:rPr>
          <w:rFonts w:ascii="Times New Roman" w:hAnsi="Times New Roman" w:cs="Times New Roman"/>
          <w:sz w:val="28"/>
          <w:szCs w:val="28"/>
        </w:rPr>
        <w:t>Алексеевский</w:t>
      </w:r>
      <w:r w:rsidRPr="00F97178">
        <w:rPr>
          <w:rFonts w:ascii="Times New Roman" w:hAnsi="Times New Roman" w:cs="Times New Roman"/>
          <w:sz w:val="28"/>
          <w:szCs w:val="28"/>
        </w:rPr>
        <w:t xml:space="preserve"> сельсовет в установленных границах составляет </w:t>
      </w:r>
      <w:r w:rsidR="00206552" w:rsidRPr="00F97178">
        <w:rPr>
          <w:rFonts w:ascii="Times New Roman" w:hAnsi="Times New Roman" w:cs="Times New Roman"/>
          <w:bCs/>
          <w:sz w:val="28"/>
          <w:szCs w:val="28"/>
        </w:rPr>
        <w:t>6809</w:t>
      </w:r>
      <w:r w:rsidRPr="00F97178">
        <w:rPr>
          <w:rFonts w:ascii="Times New Roman" w:hAnsi="Times New Roman" w:cs="Times New Roman"/>
          <w:bCs/>
          <w:sz w:val="28"/>
          <w:szCs w:val="28"/>
        </w:rPr>
        <w:t xml:space="preserve"> </w:t>
      </w:r>
      <w:r w:rsidRPr="00F97178">
        <w:rPr>
          <w:rFonts w:ascii="Times New Roman" w:hAnsi="Times New Roman" w:cs="Times New Roman"/>
          <w:sz w:val="28"/>
          <w:szCs w:val="28"/>
        </w:rPr>
        <w:t xml:space="preserve">га. </w:t>
      </w:r>
      <w:r w:rsidR="00206552" w:rsidRPr="00F97178">
        <w:rPr>
          <w:rFonts w:ascii="Times New Roman" w:hAnsi="Times New Roman" w:cs="Times New Roman"/>
          <w:sz w:val="28"/>
          <w:szCs w:val="28"/>
        </w:rPr>
        <w:t>Количество жителей муниципального образования- 322чел.</w:t>
      </w:r>
    </w:p>
    <w:p w:rsidR="00A66592" w:rsidRPr="00F97178" w:rsidRDefault="00206552" w:rsidP="00AE5948">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Работа по подготовке генерального плана и правил землепользования и застройки муниципального образования Алексеевский сельсовет Асекеевского района усложняется в связи с тем, что на данной территории наблюдаются опасные природно-техногенные процессы, зоны возможных стихийных бедствий, сложная экологическая ситуация, фиксируются неблагоприятные природные условия,присутствуют месторождения полезных ископаемых, курортные и рекрационные ресурсы.</w:t>
      </w:r>
    </w:p>
    <w:p w:rsidR="00A66592" w:rsidRPr="00F97178" w:rsidRDefault="00A66592" w:rsidP="00A66592">
      <w:pPr>
        <w:pStyle w:val="ab"/>
        <w:spacing w:after="0"/>
        <w:ind w:left="0"/>
        <w:jc w:val="both"/>
        <w:rPr>
          <w:rFonts w:ascii="Times New Roman" w:hAnsi="Times New Roman"/>
        </w:rPr>
      </w:pPr>
    </w:p>
    <w:p w:rsidR="00A66592" w:rsidRPr="00F97178" w:rsidRDefault="00A66592" w:rsidP="00A66592">
      <w:pPr>
        <w:pStyle w:val="2"/>
        <w:spacing w:before="0" w:after="0"/>
      </w:pPr>
      <w:bookmarkStart w:id="11" w:name="_Toc368904091"/>
      <w:r w:rsidRPr="00F97178">
        <w:t>4.2 Территориальные ресурсы</w:t>
      </w:r>
      <w:bookmarkEnd w:id="11"/>
    </w:p>
    <w:p w:rsidR="00A66592" w:rsidRPr="00F97178" w:rsidRDefault="00A66592" w:rsidP="00A66592">
      <w:pPr>
        <w:pStyle w:val="ab"/>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Для выявления территориальных ресурсов для развития муниципального образования проведён анализ по ряду факторов, влияющих на направление развития поселения:</w:t>
      </w:r>
    </w:p>
    <w:p w:rsidR="00A66592" w:rsidRPr="00F97178" w:rsidRDefault="00A66592" w:rsidP="00A66592">
      <w:pPr>
        <w:pStyle w:val="ab"/>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природно-экологические, санитарно-гигиенические;</w:t>
      </w:r>
    </w:p>
    <w:p w:rsidR="00A66592" w:rsidRPr="00F97178" w:rsidRDefault="00A66592" w:rsidP="00A66592">
      <w:pPr>
        <w:pStyle w:val="ab"/>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особенности инженерного обустройства;</w:t>
      </w:r>
    </w:p>
    <w:p w:rsidR="00A66592" w:rsidRPr="00F97178" w:rsidRDefault="00A66592" w:rsidP="00A66592">
      <w:pPr>
        <w:pStyle w:val="ab"/>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характер современного использования территории;</w:t>
      </w:r>
    </w:p>
    <w:p w:rsidR="00A66592" w:rsidRPr="00F97178" w:rsidRDefault="00A66592" w:rsidP="00A66592">
      <w:pPr>
        <w:pStyle w:val="ab"/>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-размещение и состояние жилищного фонда, общественных и производственных объектов;</w:t>
      </w:r>
    </w:p>
    <w:p w:rsidR="00A66592" w:rsidRPr="00F97178" w:rsidRDefault="00A66592" w:rsidP="00A66592">
      <w:pPr>
        <w:pStyle w:val="ab"/>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lastRenderedPageBreak/>
        <w:t>- социально-экономические и прочие факторы, определяющие параметры и перспективы развития муниципального образования.</w:t>
      </w:r>
      <w:r w:rsidR="00D14464" w:rsidRPr="00F97178">
        <w:rPr>
          <w:rFonts w:ascii="Times New Roman" w:hAnsi="Times New Roman" w:cs="Times New Roman"/>
          <w:sz w:val="28"/>
          <w:szCs w:val="28"/>
        </w:rPr>
        <w:t xml:space="preserve"> </w:t>
      </w:r>
      <w:r w:rsidRPr="00F97178">
        <w:rPr>
          <w:rFonts w:ascii="Times New Roman" w:hAnsi="Times New Roman" w:cs="Times New Roman"/>
          <w:sz w:val="28"/>
          <w:szCs w:val="28"/>
        </w:rPr>
        <w:t>Оценивались как территории населённых пунктов, так и к ним прилегающие.</w:t>
      </w:r>
    </w:p>
    <w:p w:rsidR="00A66592" w:rsidRPr="00F97178" w:rsidRDefault="00A66592" w:rsidP="00A66592">
      <w:pPr>
        <w:pStyle w:val="ab"/>
        <w:spacing w:after="0"/>
        <w:ind w:left="0" w:firstLine="709"/>
        <w:jc w:val="both"/>
        <w:rPr>
          <w:rFonts w:ascii="Times New Roman" w:hAnsi="Times New Roman"/>
          <w:sz w:val="28"/>
          <w:szCs w:val="28"/>
        </w:rPr>
      </w:pPr>
      <w:r w:rsidRPr="00F97178">
        <w:rPr>
          <w:rFonts w:ascii="Times New Roman" w:hAnsi="Times New Roman"/>
          <w:sz w:val="28"/>
          <w:szCs w:val="28"/>
        </w:rPr>
        <w:t>В результате проведённой комплексной оценки выявлены наиболее предпочтительные по комплексу факторов площадки, на которых возможно размещение жилой и общественной застройки, новых производственных объектов (инвестиционные площадки), а также территории, пригодные для организации рекреационных зон.</w:t>
      </w:r>
    </w:p>
    <w:p w:rsidR="00A66592" w:rsidRPr="00F97178" w:rsidRDefault="00A66592" w:rsidP="00A66592">
      <w:pPr>
        <w:pStyle w:val="ab"/>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На основе выбранных площадок рекомендовано территориальное развитие поселения, проектное функциональное зонирование и планировочная структура территории.</w:t>
      </w:r>
    </w:p>
    <w:p w:rsidR="00A66592" w:rsidRPr="00F97178" w:rsidRDefault="00A66592" w:rsidP="00A6659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Проектом предложено</w:t>
      </w:r>
      <w:r w:rsidR="00D14464" w:rsidRPr="00F97178">
        <w:rPr>
          <w:rFonts w:ascii="Times New Roman" w:hAnsi="Times New Roman" w:cs="Times New Roman"/>
          <w:sz w:val="28"/>
          <w:szCs w:val="28"/>
        </w:rPr>
        <w:t xml:space="preserve"> </w:t>
      </w:r>
      <w:r w:rsidRPr="00F97178">
        <w:rPr>
          <w:rFonts w:ascii="Times New Roman" w:hAnsi="Times New Roman" w:cs="Times New Roman"/>
          <w:sz w:val="28"/>
          <w:szCs w:val="28"/>
        </w:rPr>
        <w:t>изменение границ населённых пунктов (с целью включения территории под жилищное строительство).</w:t>
      </w:r>
    </w:p>
    <w:p w:rsidR="00E71DA7" w:rsidRPr="00F97178" w:rsidRDefault="00A66592" w:rsidP="00036936">
      <w:pPr>
        <w:pStyle w:val="ab"/>
        <w:spacing w:after="0"/>
        <w:ind w:left="0" w:right="-1" w:firstLine="709"/>
        <w:jc w:val="both"/>
        <w:rPr>
          <w:rFonts w:ascii="Times New Roman" w:hAnsi="Times New Roman" w:cs="Times New Roman"/>
          <w:sz w:val="28"/>
          <w:szCs w:val="28"/>
        </w:rPr>
      </w:pPr>
      <w:r w:rsidRPr="00F97178">
        <w:rPr>
          <w:rFonts w:ascii="Times New Roman" w:hAnsi="Times New Roman" w:cs="Times New Roman"/>
          <w:sz w:val="28"/>
          <w:szCs w:val="28"/>
        </w:rPr>
        <w:t>Часть территории земель населённых пунктов находи</w:t>
      </w:r>
      <w:r w:rsidR="007F3E92" w:rsidRPr="00F97178">
        <w:rPr>
          <w:rFonts w:ascii="Times New Roman" w:hAnsi="Times New Roman" w:cs="Times New Roman"/>
          <w:sz w:val="28"/>
          <w:szCs w:val="28"/>
        </w:rPr>
        <w:t>тся в пределах водоохранных зон и в санитарно защитных зонах промышленных предприятий и полигона</w:t>
      </w:r>
      <w:r w:rsidR="004D1D62" w:rsidRPr="00F97178">
        <w:rPr>
          <w:rFonts w:ascii="Times New Roman" w:hAnsi="Times New Roman" w:cs="Times New Roman"/>
          <w:sz w:val="28"/>
          <w:szCs w:val="28"/>
        </w:rPr>
        <w:t xml:space="preserve"> </w:t>
      </w:r>
      <w:r w:rsidR="007F3E92" w:rsidRPr="00F97178">
        <w:rPr>
          <w:rFonts w:ascii="Times New Roman" w:hAnsi="Times New Roman" w:cs="Times New Roman"/>
          <w:sz w:val="28"/>
          <w:szCs w:val="28"/>
        </w:rPr>
        <w:t>ТБО,</w:t>
      </w:r>
      <w:r w:rsidRPr="00F97178">
        <w:rPr>
          <w:rFonts w:ascii="Times New Roman" w:hAnsi="Times New Roman" w:cs="Times New Roman"/>
          <w:sz w:val="28"/>
          <w:szCs w:val="28"/>
        </w:rPr>
        <w:t xml:space="preserve"> что заставляет вести изыскание новых площадок для жилищного строительства.</w:t>
      </w:r>
      <w:r w:rsidR="00D14464" w:rsidRPr="00F97178">
        <w:rPr>
          <w:rFonts w:ascii="Times New Roman" w:hAnsi="Times New Roman" w:cs="Times New Roman"/>
          <w:sz w:val="28"/>
          <w:szCs w:val="28"/>
        </w:rPr>
        <w:t xml:space="preserve"> </w:t>
      </w:r>
      <w:r w:rsidRPr="00F97178">
        <w:rPr>
          <w:rFonts w:ascii="Times New Roman" w:hAnsi="Times New Roman"/>
          <w:sz w:val="28"/>
          <w:szCs w:val="28"/>
        </w:rPr>
        <w:t>В результате оценки обозначены наиболее благоприятные по комплексу положительных факторов</w:t>
      </w:r>
      <w:r w:rsidR="007F3E92" w:rsidRPr="00F97178">
        <w:rPr>
          <w:rFonts w:ascii="Times New Roman" w:hAnsi="Times New Roman"/>
          <w:sz w:val="28"/>
          <w:szCs w:val="28"/>
        </w:rPr>
        <w:t xml:space="preserve"> </w:t>
      </w:r>
      <w:r w:rsidRPr="00F97178">
        <w:rPr>
          <w:rFonts w:ascii="Times New Roman" w:hAnsi="Times New Roman"/>
          <w:sz w:val="28"/>
          <w:szCs w:val="28"/>
        </w:rPr>
        <w:t>площадки, на которых возможно размещение</w:t>
      </w:r>
      <w:r w:rsidR="00036936" w:rsidRPr="00F97178">
        <w:rPr>
          <w:rFonts w:ascii="Times New Roman" w:hAnsi="Times New Roman"/>
          <w:sz w:val="28"/>
          <w:szCs w:val="28"/>
        </w:rPr>
        <w:t xml:space="preserve"> жилой и общественной застройки</w:t>
      </w:r>
    </w:p>
    <w:p w:rsidR="00E71DA7" w:rsidRPr="00F97178" w:rsidRDefault="00E71DA7" w:rsidP="00A66592">
      <w:pPr>
        <w:spacing w:after="0"/>
        <w:jc w:val="both"/>
        <w:rPr>
          <w:rFonts w:ascii="Times New Roman" w:hAnsi="Times New Roman" w:cs="Times New Roman"/>
          <w:b/>
          <w:bCs/>
          <w:sz w:val="28"/>
          <w:szCs w:val="28"/>
        </w:rPr>
      </w:pPr>
    </w:p>
    <w:p w:rsidR="00A66592" w:rsidRPr="00F97178" w:rsidRDefault="00A66592" w:rsidP="00A66592">
      <w:pPr>
        <w:spacing w:after="0"/>
        <w:jc w:val="both"/>
        <w:rPr>
          <w:rFonts w:ascii="Times New Roman" w:hAnsi="Times New Roman" w:cs="Times New Roman"/>
          <w:b/>
          <w:bCs/>
          <w:sz w:val="28"/>
          <w:szCs w:val="28"/>
        </w:rPr>
      </w:pPr>
      <w:r w:rsidRPr="00F97178">
        <w:rPr>
          <w:rFonts w:ascii="Times New Roman" w:hAnsi="Times New Roman" w:cs="Times New Roman"/>
          <w:b/>
          <w:bCs/>
          <w:sz w:val="28"/>
          <w:szCs w:val="28"/>
        </w:rPr>
        <w:t>4.3 Предпосылки развития муниципального образования</w:t>
      </w:r>
    </w:p>
    <w:p w:rsidR="00A66592" w:rsidRPr="00F97178" w:rsidRDefault="00A66592" w:rsidP="00A6659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В перспективный период развитие муниципального образования </w:t>
      </w:r>
      <w:r w:rsidR="00036936" w:rsidRPr="00F97178">
        <w:rPr>
          <w:rStyle w:val="ff2"/>
          <w:rFonts w:ascii="Times New Roman" w:hAnsi="Times New Roman" w:cs="Times New Roman"/>
          <w:color w:val="000000"/>
          <w:sz w:val="28"/>
          <w:szCs w:val="28"/>
        </w:rPr>
        <w:t xml:space="preserve">МО Алексеевский сельсовет Асекеевского района </w:t>
      </w:r>
      <w:r w:rsidRPr="00F97178">
        <w:rPr>
          <w:rFonts w:ascii="Times New Roman" w:hAnsi="Times New Roman" w:cs="Times New Roman"/>
          <w:sz w:val="28"/>
          <w:szCs w:val="28"/>
        </w:rPr>
        <w:t>будет определяться рядом факторов:</w:t>
      </w:r>
    </w:p>
    <w:p w:rsidR="00A66592" w:rsidRPr="00F97178" w:rsidRDefault="00A66592" w:rsidP="00A6659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экономико-географическим положением, природно-климатическими и транспортными условиями;</w:t>
      </w:r>
    </w:p>
    <w:p w:rsidR="00A66592" w:rsidRPr="00F97178" w:rsidRDefault="00A66592" w:rsidP="00A6659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имеющимися земельными ресурсами;</w:t>
      </w:r>
    </w:p>
    <w:p w:rsidR="00A66592" w:rsidRPr="00F97178" w:rsidRDefault="00A66592" w:rsidP="00A6659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накопленным экономическим и социальным потенциалом;</w:t>
      </w:r>
    </w:p>
    <w:p w:rsidR="00A66592" w:rsidRPr="00F97178" w:rsidRDefault="00A66592" w:rsidP="00A6659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развитием новых форм хозяйствования.</w:t>
      </w:r>
    </w:p>
    <w:p w:rsidR="00A66592" w:rsidRPr="00F97178" w:rsidRDefault="00A66592" w:rsidP="00A66592">
      <w:pPr>
        <w:spacing w:after="0"/>
        <w:jc w:val="both"/>
        <w:rPr>
          <w:rFonts w:ascii="Times New Roman" w:hAnsi="Times New Roman" w:cs="Times New Roman"/>
          <w:b/>
          <w:bCs/>
          <w:sz w:val="28"/>
          <w:szCs w:val="28"/>
        </w:rPr>
      </w:pPr>
    </w:p>
    <w:p w:rsidR="00A66592" w:rsidRPr="00F97178" w:rsidRDefault="00A66592" w:rsidP="00A66592">
      <w:pPr>
        <w:spacing w:after="0"/>
        <w:jc w:val="both"/>
        <w:rPr>
          <w:rFonts w:ascii="Times New Roman" w:hAnsi="Times New Roman" w:cs="Times New Roman"/>
          <w:b/>
          <w:bCs/>
          <w:sz w:val="28"/>
          <w:szCs w:val="28"/>
        </w:rPr>
      </w:pPr>
      <w:r w:rsidRPr="00F97178">
        <w:rPr>
          <w:rFonts w:ascii="Times New Roman" w:hAnsi="Times New Roman" w:cs="Times New Roman"/>
          <w:b/>
          <w:bCs/>
          <w:sz w:val="28"/>
          <w:szCs w:val="28"/>
        </w:rPr>
        <w:t>4.4 Ресурсы и направление развития</w:t>
      </w:r>
    </w:p>
    <w:p w:rsidR="00A66592" w:rsidRPr="00F97178" w:rsidRDefault="00A66592" w:rsidP="00036936">
      <w:pPr>
        <w:pStyle w:val="Style4"/>
        <w:widowControl/>
        <w:spacing w:line="276" w:lineRule="auto"/>
        <w:ind w:firstLine="567"/>
        <w:rPr>
          <w:rFonts w:ascii="Times New Roman" w:hAnsi="Times New Roman" w:cs="Times New Roman"/>
          <w:sz w:val="28"/>
          <w:szCs w:val="28"/>
        </w:rPr>
      </w:pPr>
      <w:r w:rsidRPr="00F97178">
        <w:rPr>
          <w:rFonts w:ascii="Times New Roman" w:hAnsi="Times New Roman" w:cs="Times New Roman"/>
          <w:sz w:val="28"/>
          <w:szCs w:val="28"/>
        </w:rPr>
        <w:t>Определяющим в развитии сельского хозяйства МО является расширение потребительского рынка. Большое значение должна иметь возможность реализации продукции вне пределов хозяйств, т</w:t>
      </w:r>
      <w:r w:rsidR="00F540CC" w:rsidRPr="00F97178">
        <w:rPr>
          <w:rFonts w:ascii="Times New Roman" w:hAnsi="Times New Roman" w:cs="Times New Roman"/>
          <w:sz w:val="28"/>
          <w:szCs w:val="28"/>
        </w:rPr>
        <w:t>о есть ликвидность и востребован</w:t>
      </w:r>
      <w:r w:rsidRPr="00F97178">
        <w:rPr>
          <w:rFonts w:ascii="Times New Roman" w:hAnsi="Times New Roman" w:cs="Times New Roman"/>
          <w:sz w:val="28"/>
          <w:szCs w:val="28"/>
        </w:rPr>
        <w:t>ность производимой сельхозпродукции. Особо следует отметить возможность продажи продукции в уже переработанном виде, что позволит сельхозпредприятиям конкурировать с переработчиками и даст возможность участвовать в рынке местных продуктов.</w:t>
      </w:r>
    </w:p>
    <w:p w:rsidR="00036936" w:rsidRPr="00F97178" w:rsidRDefault="00036936" w:rsidP="00036936">
      <w:pPr>
        <w:pStyle w:val="Style4"/>
        <w:widowControl/>
        <w:spacing w:line="276" w:lineRule="auto"/>
        <w:ind w:firstLine="567"/>
        <w:rPr>
          <w:rFonts w:ascii="Times New Roman" w:hAnsi="Times New Roman" w:cs="Times New Roman"/>
          <w:sz w:val="28"/>
          <w:szCs w:val="28"/>
        </w:rPr>
      </w:pPr>
    </w:p>
    <w:p w:rsidR="00036936" w:rsidRPr="00F97178" w:rsidRDefault="00036936" w:rsidP="00036936">
      <w:pPr>
        <w:pStyle w:val="Style4"/>
        <w:widowControl/>
        <w:spacing w:line="276" w:lineRule="auto"/>
        <w:ind w:firstLine="567"/>
        <w:rPr>
          <w:rFonts w:ascii="Times New Roman" w:hAnsi="Times New Roman" w:cs="Times New Roman"/>
          <w:sz w:val="28"/>
          <w:szCs w:val="28"/>
        </w:rPr>
      </w:pPr>
    </w:p>
    <w:p w:rsidR="00036936" w:rsidRPr="00F97178" w:rsidRDefault="00036936" w:rsidP="00036936">
      <w:pPr>
        <w:pStyle w:val="Style4"/>
        <w:widowControl/>
        <w:spacing w:line="276" w:lineRule="auto"/>
        <w:ind w:firstLine="567"/>
        <w:rPr>
          <w:rFonts w:ascii="Times New Roman" w:hAnsi="Times New Roman" w:cs="Times New Roman"/>
          <w:sz w:val="28"/>
          <w:szCs w:val="28"/>
        </w:rPr>
      </w:pPr>
    </w:p>
    <w:p w:rsidR="00036936" w:rsidRPr="00F97178" w:rsidRDefault="00036936" w:rsidP="00036936">
      <w:pPr>
        <w:pStyle w:val="Style4"/>
        <w:widowControl/>
        <w:spacing w:line="276" w:lineRule="auto"/>
        <w:ind w:firstLine="567"/>
        <w:rPr>
          <w:rFonts w:ascii="Times New Roman" w:hAnsi="Times New Roman" w:cs="Times New Roman"/>
          <w:sz w:val="28"/>
          <w:szCs w:val="28"/>
        </w:rPr>
      </w:pPr>
    </w:p>
    <w:p w:rsidR="00036936" w:rsidRPr="00F97178" w:rsidRDefault="00036936" w:rsidP="00036936">
      <w:pPr>
        <w:pStyle w:val="Style4"/>
        <w:widowControl/>
        <w:spacing w:line="276" w:lineRule="auto"/>
        <w:ind w:firstLine="567"/>
        <w:rPr>
          <w:rFonts w:ascii="Times New Roman" w:hAnsi="Times New Roman" w:cs="Times New Roman"/>
          <w:sz w:val="28"/>
          <w:szCs w:val="28"/>
        </w:rPr>
      </w:pPr>
    </w:p>
    <w:p w:rsidR="00036936" w:rsidRPr="00F97178" w:rsidRDefault="00036936" w:rsidP="00036936">
      <w:pPr>
        <w:pStyle w:val="Style4"/>
        <w:widowControl/>
        <w:spacing w:line="276" w:lineRule="auto"/>
        <w:ind w:firstLine="567"/>
        <w:rPr>
          <w:rFonts w:ascii="Times New Roman" w:hAnsi="Times New Roman" w:cs="Times New Roman"/>
          <w:sz w:val="28"/>
          <w:szCs w:val="28"/>
        </w:rPr>
      </w:pPr>
    </w:p>
    <w:p w:rsidR="00036936" w:rsidRPr="00F97178" w:rsidRDefault="00036936" w:rsidP="00036936">
      <w:pPr>
        <w:pStyle w:val="Style4"/>
        <w:widowControl/>
        <w:spacing w:line="276" w:lineRule="auto"/>
        <w:ind w:firstLine="567"/>
        <w:rPr>
          <w:rFonts w:ascii="Times New Roman" w:hAnsi="Times New Roman" w:cs="Times New Roman"/>
          <w:sz w:val="28"/>
          <w:szCs w:val="28"/>
        </w:rPr>
      </w:pPr>
    </w:p>
    <w:p w:rsidR="00036936" w:rsidRPr="00F97178" w:rsidRDefault="00036936" w:rsidP="00036936">
      <w:pPr>
        <w:pStyle w:val="Style4"/>
        <w:widowControl/>
        <w:spacing w:line="276" w:lineRule="auto"/>
        <w:ind w:firstLine="567"/>
        <w:rPr>
          <w:rFonts w:ascii="Times New Roman" w:hAnsi="Times New Roman" w:cs="Times New Roman"/>
          <w:sz w:val="28"/>
          <w:szCs w:val="28"/>
        </w:rPr>
      </w:pPr>
    </w:p>
    <w:p w:rsidR="00036936" w:rsidRPr="00F97178" w:rsidRDefault="00036936" w:rsidP="00036936">
      <w:pPr>
        <w:pStyle w:val="Style4"/>
        <w:widowControl/>
        <w:spacing w:line="276" w:lineRule="auto"/>
        <w:ind w:firstLine="567"/>
        <w:rPr>
          <w:rFonts w:ascii="Times New Roman" w:hAnsi="Times New Roman" w:cs="Times New Roman"/>
          <w:sz w:val="28"/>
          <w:szCs w:val="28"/>
        </w:rPr>
      </w:pPr>
    </w:p>
    <w:p w:rsidR="00A66592" w:rsidRPr="00F97178" w:rsidRDefault="00A66592" w:rsidP="00A66592">
      <w:pPr>
        <w:spacing w:after="0"/>
        <w:ind w:firstLine="709"/>
      </w:pPr>
    </w:p>
    <w:p w:rsidR="00A66592" w:rsidRPr="00F97178" w:rsidRDefault="00A66592" w:rsidP="00A66592">
      <w:pPr>
        <w:pStyle w:val="1"/>
        <w:numPr>
          <w:ilvl w:val="0"/>
          <w:numId w:val="0"/>
        </w:numPr>
        <w:spacing w:before="0" w:line="276" w:lineRule="auto"/>
      </w:pPr>
      <w:bookmarkStart w:id="12" w:name="_Toc368904092"/>
      <w:r w:rsidRPr="00F97178">
        <w:t>5. СОЦИАЛЬНО-ЭКОНОМИЧЕСКАЯ СИТУАЦИЯ</w:t>
      </w:r>
      <w:bookmarkEnd w:id="12"/>
    </w:p>
    <w:p w:rsidR="00A66592" w:rsidRPr="00F97178" w:rsidRDefault="00A66592" w:rsidP="00A66592">
      <w:pPr>
        <w:pStyle w:val="2"/>
        <w:spacing w:before="0" w:after="0"/>
        <w:rPr>
          <w:szCs w:val="32"/>
        </w:rPr>
      </w:pPr>
    </w:p>
    <w:p w:rsidR="00A66592" w:rsidRPr="00F97178" w:rsidRDefault="00A66592" w:rsidP="00A66592">
      <w:pPr>
        <w:pStyle w:val="2"/>
        <w:spacing w:before="0" w:after="0"/>
        <w:rPr>
          <w:szCs w:val="32"/>
        </w:rPr>
      </w:pPr>
      <w:bookmarkStart w:id="13" w:name="_Toc368904093"/>
      <w:r w:rsidRPr="00F97178">
        <w:rPr>
          <w:szCs w:val="32"/>
        </w:rPr>
        <w:t>5.1. Хозяйственный комплекс и предпосылки развития</w:t>
      </w:r>
      <w:bookmarkEnd w:id="13"/>
    </w:p>
    <w:p w:rsidR="00A66592" w:rsidRPr="00F97178" w:rsidRDefault="00A66592" w:rsidP="00A66592">
      <w:pPr>
        <w:pStyle w:val="2"/>
        <w:spacing w:before="0" w:after="0"/>
        <w:rPr>
          <w:szCs w:val="32"/>
        </w:rPr>
      </w:pPr>
      <w:bookmarkStart w:id="14" w:name="_Toc368904094"/>
      <w:r w:rsidRPr="00F97178">
        <w:rPr>
          <w:szCs w:val="32"/>
        </w:rPr>
        <w:t>Экономический потенциал</w:t>
      </w:r>
      <w:bookmarkEnd w:id="14"/>
    </w:p>
    <w:p w:rsidR="002616FD" w:rsidRPr="00F97178" w:rsidRDefault="002616FD" w:rsidP="002616FD">
      <w:pPr>
        <w:pStyle w:val="21"/>
        <w:spacing w:line="276" w:lineRule="auto"/>
        <w:ind w:firstLine="697"/>
        <w:jc w:val="both"/>
      </w:pPr>
      <w:r w:rsidRPr="00F97178">
        <w:rPr>
          <w:sz w:val="28"/>
          <w:szCs w:val="28"/>
        </w:rPr>
        <w:t>Муниципальное образование Алесеевский  сельсовет находится в центральной части Асекеевского района. Асекеевский район расположен в северо-западной части Оренбургской области Приволжского федерального округа Российской Федерации.</w:t>
      </w:r>
    </w:p>
    <w:p w:rsidR="002616FD" w:rsidRPr="00F97178" w:rsidRDefault="002616FD" w:rsidP="002616FD">
      <w:pPr>
        <w:pStyle w:val="21"/>
        <w:spacing w:line="276" w:lineRule="auto"/>
        <w:ind w:firstLine="697"/>
        <w:jc w:val="both"/>
        <w:rPr>
          <w:sz w:val="28"/>
          <w:szCs w:val="28"/>
        </w:rPr>
      </w:pPr>
      <w:r w:rsidRPr="00F97178">
        <w:rPr>
          <w:sz w:val="28"/>
          <w:szCs w:val="28"/>
        </w:rPr>
        <w:t>Районный центр село Асекеево находится на расстоянии 388  км от областного центра г. Оренбург.</w:t>
      </w:r>
    </w:p>
    <w:p w:rsidR="00A66592" w:rsidRPr="00F97178" w:rsidRDefault="00A66592" w:rsidP="00E71DA7">
      <w:pPr>
        <w:spacing w:after="0"/>
        <w:ind w:firstLine="567"/>
        <w:jc w:val="both"/>
        <w:rPr>
          <w:rFonts w:ascii="Times New Roman" w:hAnsi="Times New Roman"/>
          <w:sz w:val="28"/>
          <w:szCs w:val="28"/>
        </w:rPr>
      </w:pPr>
      <w:r w:rsidRPr="00F97178">
        <w:rPr>
          <w:rFonts w:ascii="Times New Roman" w:hAnsi="Times New Roman"/>
          <w:sz w:val="28"/>
          <w:szCs w:val="28"/>
        </w:rPr>
        <w:t xml:space="preserve">Село </w:t>
      </w:r>
      <w:r w:rsidR="002616FD" w:rsidRPr="00F97178">
        <w:rPr>
          <w:rFonts w:ascii="Times New Roman" w:hAnsi="Times New Roman" w:cs="Times New Roman"/>
          <w:sz w:val="28"/>
          <w:szCs w:val="28"/>
        </w:rPr>
        <w:t>Алексеевка</w:t>
      </w:r>
      <w:r w:rsidRPr="00F97178">
        <w:rPr>
          <w:rFonts w:ascii="Times New Roman" w:hAnsi="Times New Roman" w:cs="Times New Roman"/>
          <w:sz w:val="28"/>
          <w:szCs w:val="28"/>
        </w:rPr>
        <w:t xml:space="preserve"> </w:t>
      </w:r>
      <w:r w:rsidRPr="00F97178">
        <w:rPr>
          <w:rFonts w:ascii="Times New Roman" w:hAnsi="Times New Roman"/>
          <w:sz w:val="28"/>
          <w:szCs w:val="28"/>
        </w:rPr>
        <w:t xml:space="preserve">является административным центром </w:t>
      </w:r>
      <w:r w:rsidR="002616FD" w:rsidRPr="00F97178">
        <w:rPr>
          <w:rFonts w:ascii="Times New Roman" w:hAnsi="Times New Roman" w:cs="Times New Roman"/>
          <w:sz w:val="28"/>
          <w:szCs w:val="28"/>
        </w:rPr>
        <w:t xml:space="preserve">Алексеевского </w:t>
      </w:r>
      <w:r w:rsidRPr="00F97178">
        <w:rPr>
          <w:rFonts w:ascii="Times New Roman" w:hAnsi="Times New Roman"/>
          <w:sz w:val="28"/>
          <w:szCs w:val="28"/>
        </w:rPr>
        <w:t xml:space="preserve">сельсовета, который объединяет 2 населенных пункта (с. </w:t>
      </w:r>
      <w:r w:rsidR="002616FD" w:rsidRPr="00F97178">
        <w:rPr>
          <w:rFonts w:ascii="Times New Roman" w:hAnsi="Times New Roman"/>
          <w:sz w:val="28"/>
          <w:szCs w:val="28"/>
        </w:rPr>
        <w:t xml:space="preserve">Алексеевка </w:t>
      </w:r>
      <w:r w:rsidRPr="00F97178">
        <w:rPr>
          <w:rFonts w:ascii="Times New Roman" w:hAnsi="Times New Roman"/>
          <w:sz w:val="28"/>
          <w:szCs w:val="28"/>
        </w:rPr>
        <w:t>, с.</w:t>
      </w:r>
      <w:r w:rsidR="00B224B8" w:rsidRPr="00F97178">
        <w:rPr>
          <w:rFonts w:ascii="Times New Roman" w:hAnsi="Times New Roman"/>
          <w:sz w:val="28"/>
          <w:szCs w:val="28"/>
        </w:rPr>
        <w:t xml:space="preserve"> </w:t>
      </w:r>
      <w:r w:rsidR="002616FD" w:rsidRPr="00F97178">
        <w:rPr>
          <w:rFonts w:ascii="Times New Roman" w:hAnsi="Times New Roman"/>
          <w:sz w:val="28"/>
          <w:szCs w:val="28"/>
        </w:rPr>
        <w:t>Воскресеновка</w:t>
      </w:r>
      <w:r w:rsidRPr="00F97178">
        <w:rPr>
          <w:rFonts w:ascii="Times New Roman" w:hAnsi="Times New Roman"/>
          <w:sz w:val="28"/>
          <w:szCs w:val="28"/>
        </w:rPr>
        <w:t xml:space="preserve">) с общим числом жителей </w:t>
      </w:r>
      <w:r w:rsidR="002616FD" w:rsidRPr="00F97178">
        <w:rPr>
          <w:rFonts w:ascii="Times New Roman" w:hAnsi="Times New Roman" w:cs="Times New Roman"/>
          <w:sz w:val="28"/>
          <w:szCs w:val="28"/>
        </w:rPr>
        <w:t>322</w:t>
      </w:r>
      <w:r w:rsidRPr="00F97178">
        <w:rPr>
          <w:rFonts w:ascii="Times New Roman" w:hAnsi="Times New Roman"/>
          <w:sz w:val="28"/>
          <w:szCs w:val="28"/>
        </w:rPr>
        <w:t xml:space="preserve"> человек. </w:t>
      </w:r>
    </w:p>
    <w:p w:rsidR="002616FD" w:rsidRPr="00F97178" w:rsidRDefault="002616FD" w:rsidP="002616FD">
      <w:pPr>
        <w:pStyle w:val="21"/>
        <w:spacing w:line="276" w:lineRule="auto"/>
        <w:ind w:firstLine="696"/>
        <w:jc w:val="both"/>
        <w:rPr>
          <w:sz w:val="28"/>
          <w:szCs w:val="28"/>
        </w:rPr>
      </w:pPr>
      <w:r w:rsidRPr="00F97178">
        <w:rPr>
          <w:sz w:val="28"/>
          <w:szCs w:val="28"/>
        </w:rPr>
        <w:t xml:space="preserve">Важная роль во внешних связях МО Алексеевский сельсовет принадлежит автомобильному транспорту. Связь с другими МО области осуществляется по дорогам местного и регионального значения. </w:t>
      </w:r>
    </w:p>
    <w:p w:rsidR="00A66592" w:rsidRPr="00F97178" w:rsidRDefault="00A66592" w:rsidP="00A66592">
      <w:pPr>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Главным ресурсом </w:t>
      </w:r>
      <w:r w:rsidR="002616FD" w:rsidRPr="00F97178">
        <w:rPr>
          <w:rFonts w:ascii="Times New Roman" w:hAnsi="Times New Roman" w:cs="Times New Roman"/>
          <w:sz w:val="28"/>
          <w:szCs w:val="28"/>
        </w:rPr>
        <w:t>Алексеевского</w:t>
      </w:r>
      <w:r w:rsidRPr="00F97178">
        <w:rPr>
          <w:rFonts w:ascii="Times New Roman" w:hAnsi="Times New Roman" w:cs="Times New Roman"/>
          <w:sz w:val="28"/>
          <w:szCs w:val="28"/>
        </w:rPr>
        <w:t xml:space="preserve"> сельсовета являются его плодородные почвы, интенсивно используемые в хозяйственной деятельности.</w:t>
      </w:r>
    </w:p>
    <w:p w:rsidR="00A66592" w:rsidRPr="00F97178" w:rsidRDefault="00A66592" w:rsidP="00A66592">
      <w:pPr>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Зона характеризуется сравнительно благоприятным увлажнением, распространением типичных черноземов.</w:t>
      </w:r>
    </w:p>
    <w:p w:rsidR="008D55C8" w:rsidRPr="00F97178" w:rsidRDefault="008D55C8" w:rsidP="00A66592">
      <w:pPr>
        <w:pStyle w:val="ab"/>
        <w:spacing w:after="0"/>
        <w:ind w:left="0" w:firstLine="567"/>
        <w:jc w:val="both"/>
        <w:rPr>
          <w:rFonts w:ascii="Times New Roman" w:hAnsi="Times New Roman"/>
          <w:sz w:val="28"/>
          <w:szCs w:val="28"/>
        </w:rPr>
      </w:pPr>
    </w:p>
    <w:p w:rsidR="00A66592" w:rsidRPr="00F97178" w:rsidRDefault="00A66592" w:rsidP="00A66592">
      <w:pPr>
        <w:spacing w:after="0"/>
        <w:jc w:val="both"/>
        <w:rPr>
          <w:rFonts w:ascii="Times New Roman" w:hAnsi="Times New Roman" w:cs="Times New Roman"/>
          <w:b/>
          <w:sz w:val="28"/>
          <w:szCs w:val="28"/>
        </w:rPr>
      </w:pPr>
      <w:r w:rsidRPr="00F97178">
        <w:rPr>
          <w:rFonts w:ascii="Times New Roman" w:hAnsi="Times New Roman" w:cs="Times New Roman"/>
          <w:b/>
          <w:sz w:val="28"/>
          <w:szCs w:val="28"/>
        </w:rPr>
        <w:t>Сельское хозяйство</w:t>
      </w:r>
    </w:p>
    <w:p w:rsidR="00A66592" w:rsidRPr="00F97178" w:rsidRDefault="00A66592" w:rsidP="00A66592">
      <w:pPr>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Главным ресурсом </w:t>
      </w:r>
      <w:r w:rsidR="00450C18" w:rsidRPr="00F97178">
        <w:rPr>
          <w:rFonts w:ascii="Times New Roman" w:hAnsi="Times New Roman" w:cs="Times New Roman"/>
          <w:sz w:val="28"/>
          <w:szCs w:val="28"/>
        </w:rPr>
        <w:t>Алексеевского</w:t>
      </w:r>
      <w:r w:rsidRPr="00F97178">
        <w:rPr>
          <w:rFonts w:ascii="Times New Roman" w:hAnsi="Times New Roman" w:cs="Times New Roman"/>
          <w:sz w:val="28"/>
          <w:szCs w:val="28"/>
        </w:rPr>
        <w:t xml:space="preserve"> сельсовета являются его плодородные почвы, преимущественно черноземные средне - и малогумусные, интенсивно используемые в хозяйственной деятельности.</w:t>
      </w:r>
    </w:p>
    <w:p w:rsidR="00B6263D" w:rsidRPr="00F97178" w:rsidRDefault="00B6263D" w:rsidP="00B6263D">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На территории сельсовета развито индивидуальное предпринимательство - выращивание овощей.</w:t>
      </w:r>
    </w:p>
    <w:p w:rsidR="008E7CCC" w:rsidRPr="00F97178" w:rsidRDefault="008E7CCC" w:rsidP="00A66592">
      <w:pPr>
        <w:spacing w:after="0"/>
        <w:jc w:val="both"/>
        <w:rPr>
          <w:rFonts w:ascii="Times New Roman" w:hAnsi="Times New Roman" w:cs="Times New Roman"/>
          <w:b/>
          <w:sz w:val="28"/>
          <w:szCs w:val="28"/>
        </w:rPr>
      </w:pPr>
    </w:p>
    <w:p w:rsidR="008E7CCC" w:rsidRPr="00F97178" w:rsidRDefault="00A66592" w:rsidP="00450C18">
      <w:pPr>
        <w:spacing w:after="0"/>
        <w:jc w:val="both"/>
        <w:rPr>
          <w:rFonts w:ascii="Times New Roman" w:hAnsi="Times New Roman" w:cs="Times New Roman"/>
          <w:b/>
          <w:sz w:val="28"/>
          <w:szCs w:val="28"/>
        </w:rPr>
      </w:pPr>
      <w:r w:rsidRPr="00F97178">
        <w:rPr>
          <w:rFonts w:ascii="Times New Roman" w:hAnsi="Times New Roman" w:cs="Times New Roman"/>
          <w:b/>
          <w:sz w:val="28"/>
          <w:szCs w:val="28"/>
        </w:rPr>
        <w:lastRenderedPageBreak/>
        <w:t>Основными мерами по развитию промышленного производства являются:</w:t>
      </w:r>
    </w:p>
    <w:p w:rsidR="008E7CCC" w:rsidRPr="00F97178" w:rsidRDefault="008E7CCC" w:rsidP="00421286">
      <w:pPr>
        <w:widowControl w:val="0"/>
        <w:numPr>
          <w:ilvl w:val="0"/>
          <w:numId w:val="11"/>
        </w:numPr>
        <w:spacing w:after="0"/>
        <w:jc w:val="both"/>
        <w:rPr>
          <w:rFonts w:ascii="Times New Roman" w:hAnsi="Times New Roman" w:cs="Times New Roman"/>
          <w:sz w:val="28"/>
          <w:szCs w:val="28"/>
        </w:rPr>
      </w:pPr>
      <w:r w:rsidRPr="00F97178">
        <w:rPr>
          <w:rFonts w:ascii="Times New Roman" w:hAnsi="Times New Roman" w:cs="Times New Roman"/>
          <w:sz w:val="28"/>
          <w:szCs w:val="28"/>
        </w:rPr>
        <w:t>обновление основных производственных фондов на ряде предприятий;</w:t>
      </w:r>
    </w:p>
    <w:p w:rsidR="008E7CCC" w:rsidRPr="00F97178" w:rsidRDefault="008E7CCC" w:rsidP="00421286">
      <w:pPr>
        <w:widowControl w:val="0"/>
        <w:numPr>
          <w:ilvl w:val="0"/>
          <w:numId w:val="11"/>
        </w:numPr>
        <w:spacing w:after="0"/>
        <w:jc w:val="both"/>
        <w:rPr>
          <w:rFonts w:ascii="Times New Roman" w:hAnsi="Times New Roman" w:cs="Times New Roman"/>
          <w:bCs/>
          <w:sz w:val="28"/>
          <w:szCs w:val="28"/>
        </w:rPr>
      </w:pPr>
      <w:r w:rsidRPr="00F97178">
        <w:rPr>
          <w:rFonts w:ascii="Times New Roman" w:hAnsi="Times New Roman" w:cs="Times New Roman"/>
          <w:bCs/>
          <w:sz w:val="28"/>
          <w:szCs w:val="28"/>
        </w:rPr>
        <w:t>внедрением безотходных технологий в производство;</w:t>
      </w:r>
    </w:p>
    <w:p w:rsidR="008E7CCC" w:rsidRPr="00F97178" w:rsidRDefault="008E7CCC" w:rsidP="00421286">
      <w:pPr>
        <w:widowControl w:val="0"/>
        <w:numPr>
          <w:ilvl w:val="0"/>
          <w:numId w:val="11"/>
        </w:numPr>
        <w:spacing w:after="0"/>
        <w:jc w:val="both"/>
        <w:rPr>
          <w:rFonts w:ascii="Times New Roman" w:hAnsi="Times New Roman" w:cs="Times New Roman"/>
          <w:bCs/>
          <w:sz w:val="28"/>
          <w:szCs w:val="28"/>
        </w:rPr>
      </w:pPr>
      <w:r w:rsidRPr="00F97178">
        <w:rPr>
          <w:rFonts w:ascii="Times New Roman" w:hAnsi="Times New Roman" w:cs="Times New Roman"/>
          <w:bCs/>
          <w:sz w:val="28"/>
          <w:szCs w:val="28"/>
        </w:rPr>
        <w:t>увеличением ассортимента выпускаемой продукции.</w:t>
      </w:r>
    </w:p>
    <w:p w:rsidR="008E7CCC" w:rsidRPr="00F97178" w:rsidRDefault="008E7CCC" w:rsidP="00421286">
      <w:pPr>
        <w:widowControl w:val="0"/>
        <w:numPr>
          <w:ilvl w:val="0"/>
          <w:numId w:val="11"/>
        </w:numPr>
        <w:spacing w:after="0"/>
        <w:jc w:val="both"/>
        <w:rPr>
          <w:rFonts w:ascii="Times New Roman" w:hAnsi="Times New Roman" w:cs="Times New Roman"/>
          <w:sz w:val="28"/>
          <w:szCs w:val="28"/>
          <w:u w:val="single"/>
        </w:rPr>
      </w:pPr>
      <w:r w:rsidRPr="00F97178">
        <w:rPr>
          <w:rFonts w:ascii="Times New Roman" w:eastAsia="Arial Unicode MS" w:hAnsi="Times New Roman" w:cs="Times New Roman"/>
          <w:sz w:val="28"/>
          <w:szCs w:val="28"/>
        </w:rPr>
        <w:t>усиление промышленных функций территории за счёт размещения новых высокотехнологичных предприятий;</w:t>
      </w:r>
    </w:p>
    <w:p w:rsidR="00A66592" w:rsidRPr="00F97178" w:rsidRDefault="00A66592" w:rsidP="00A66592">
      <w:pPr>
        <w:pStyle w:val="2"/>
        <w:spacing w:before="0" w:after="0"/>
        <w:ind w:firstLine="709"/>
      </w:pPr>
    </w:p>
    <w:p w:rsidR="00EC4CA0" w:rsidRPr="00F97178" w:rsidRDefault="00EC4CA0" w:rsidP="00A66592">
      <w:pPr>
        <w:pStyle w:val="2"/>
        <w:spacing w:before="0" w:after="0"/>
        <w:ind w:firstLine="709"/>
      </w:pPr>
    </w:p>
    <w:p w:rsidR="008D55C8" w:rsidRPr="00F97178" w:rsidRDefault="008D55C8">
      <w:pPr>
        <w:rPr>
          <w:rFonts w:ascii="Times New Roman" w:hAnsi="Times New Roman" w:cs="Times New Roman"/>
          <w:b/>
          <w:bCs/>
          <w:iCs/>
          <w:sz w:val="28"/>
          <w:szCs w:val="28"/>
        </w:rPr>
      </w:pPr>
      <w:r w:rsidRPr="00F97178">
        <w:rPr>
          <w:rFonts w:ascii="Times New Roman" w:hAnsi="Times New Roman"/>
        </w:rPr>
        <w:br w:type="page"/>
      </w:r>
    </w:p>
    <w:p w:rsidR="00A66592" w:rsidRPr="00F97178" w:rsidRDefault="00A66592" w:rsidP="008D55C8">
      <w:pPr>
        <w:pStyle w:val="2"/>
        <w:spacing w:before="0" w:after="0"/>
        <w:ind w:firstLine="709"/>
        <w:jc w:val="center"/>
      </w:pPr>
      <w:bookmarkStart w:id="15" w:name="_Toc368904095"/>
      <w:r w:rsidRPr="00F97178">
        <w:lastRenderedPageBreak/>
        <w:t>5.2. Демографическая ситуация. Прогноз численности населения</w:t>
      </w:r>
      <w:bookmarkEnd w:id="15"/>
    </w:p>
    <w:p w:rsidR="00EC4CA0" w:rsidRPr="00F97178" w:rsidRDefault="00EC4CA0" w:rsidP="00A66592">
      <w:pPr>
        <w:pStyle w:val="ae"/>
        <w:spacing w:before="0" w:after="0" w:line="276" w:lineRule="auto"/>
        <w:rPr>
          <w:sz w:val="28"/>
          <w:szCs w:val="28"/>
        </w:rPr>
      </w:pPr>
    </w:p>
    <w:p w:rsidR="007C5A42" w:rsidRPr="00F97178" w:rsidRDefault="00A66592" w:rsidP="008D55C8">
      <w:pPr>
        <w:pStyle w:val="ae"/>
        <w:spacing w:before="0" w:after="0" w:line="276" w:lineRule="auto"/>
        <w:rPr>
          <w:sz w:val="28"/>
          <w:szCs w:val="28"/>
        </w:rPr>
      </w:pPr>
      <w:r w:rsidRPr="00F97178">
        <w:rPr>
          <w:sz w:val="28"/>
          <w:szCs w:val="28"/>
        </w:rPr>
        <w:t>К началу 201</w:t>
      </w:r>
      <w:r w:rsidR="00765548" w:rsidRPr="00F97178">
        <w:rPr>
          <w:sz w:val="28"/>
          <w:szCs w:val="28"/>
        </w:rPr>
        <w:t>3</w:t>
      </w:r>
      <w:r w:rsidRPr="00F97178">
        <w:rPr>
          <w:sz w:val="28"/>
          <w:szCs w:val="28"/>
        </w:rPr>
        <w:t xml:space="preserve"> года численность населения муниципального образования МО </w:t>
      </w:r>
      <w:r w:rsidR="00765548" w:rsidRPr="00F97178">
        <w:rPr>
          <w:sz w:val="28"/>
          <w:szCs w:val="28"/>
        </w:rPr>
        <w:t>Алексеевский</w:t>
      </w:r>
      <w:r w:rsidRPr="00F97178">
        <w:rPr>
          <w:sz w:val="28"/>
          <w:szCs w:val="28"/>
        </w:rPr>
        <w:t xml:space="preserve"> сельсовет составила </w:t>
      </w:r>
      <w:r w:rsidR="00765548" w:rsidRPr="00F97178">
        <w:rPr>
          <w:sz w:val="28"/>
          <w:szCs w:val="28"/>
        </w:rPr>
        <w:t>322</w:t>
      </w:r>
      <w:r w:rsidRPr="00F97178">
        <w:rPr>
          <w:sz w:val="28"/>
          <w:szCs w:val="28"/>
        </w:rPr>
        <w:t xml:space="preserve"> человек. </w:t>
      </w:r>
    </w:p>
    <w:p w:rsidR="008D55C8" w:rsidRPr="00F97178" w:rsidRDefault="008D55C8" w:rsidP="008D55C8">
      <w:pPr>
        <w:pStyle w:val="ae"/>
        <w:spacing w:before="0" w:after="0" w:line="276" w:lineRule="auto"/>
        <w:rPr>
          <w:sz w:val="28"/>
          <w:szCs w:val="28"/>
        </w:rPr>
      </w:pPr>
    </w:p>
    <w:p w:rsidR="00A66592" w:rsidRPr="00F97178" w:rsidRDefault="00A66592" w:rsidP="00A66592">
      <w:pPr>
        <w:spacing w:after="0" w:line="240" w:lineRule="auto"/>
        <w:jc w:val="both"/>
        <w:rPr>
          <w:rFonts w:ascii="Times New Roman" w:hAnsi="Times New Roman" w:cs="Times New Roman"/>
          <w:bCs/>
          <w:sz w:val="24"/>
          <w:szCs w:val="28"/>
        </w:rPr>
      </w:pPr>
      <w:r w:rsidRPr="00F97178">
        <w:rPr>
          <w:rFonts w:ascii="Times New Roman" w:hAnsi="Times New Roman" w:cs="Times New Roman"/>
          <w:b/>
          <w:bCs/>
          <w:sz w:val="24"/>
          <w:szCs w:val="28"/>
        </w:rPr>
        <w:t>Таблица 5.2.1</w:t>
      </w:r>
      <w:r w:rsidRPr="00F97178">
        <w:rPr>
          <w:rFonts w:ascii="Times New Roman" w:hAnsi="Times New Roman" w:cs="Times New Roman"/>
          <w:bCs/>
          <w:sz w:val="24"/>
          <w:szCs w:val="28"/>
        </w:rPr>
        <w:t xml:space="preserve"> Численность населения сельских населенных пунктов, входящих в состав МО </w:t>
      </w:r>
      <w:r w:rsidR="00765548" w:rsidRPr="00F97178">
        <w:rPr>
          <w:rFonts w:ascii="Times New Roman" w:hAnsi="Times New Roman" w:cs="Times New Roman"/>
          <w:bCs/>
          <w:sz w:val="24"/>
          <w:szCs w:val="28"/>
        </w:rPr>
        <w:t>Алексеевский</w:t>
      </w:r>
      <w:r w:rsidRPr="00F97178">
        <w:rPr>
          <w:rFonts w:ascii="Times New Roman" w:hAnsi="Times New Roman" w:cs="Times New Roman"/>
          <w:bCs/>
          <w:sz w:val="24"/>
          <w:szCs w:val="28"/>
        </w:rPr>
        <w:t xml:space="preserve"> сельсовет </w:t>
      </w:r>
      <w:r w:rsidR="00765548" w:rsidRPr="00F97178">
        <w:rPr>
          <w:rFonts w:ascii="Times New Roman" w:hAnsi="Times New Roman" w:cs="Times New Roman"/>
          <w:bCs/>
          <w:sz w:val="24"/>
          <w:szCs w:val="28"/>
        </w:rPr>
        <w:t>Асекеевского</w:t>
      </w:r>
      <w:r w:rsidRPr="00F97178">
        <w:rPr>
          <w:rFonts w:ascii="Times New Roman" w:hAnsi="Times New Roman" w:cs="Times New Roman"/>
          <w:bCs/>
          <w:sz w:val="24"/>
          <w:szCs w:val="28"/>
        </w:rPr>
        <w:t xml:space="preserve"> района. </w:t>
      </w:r>
    </w:p>
    <w:p w:rsidR="00A66592" w:rsidRPr="00F97178" w:rsidRDefault="00A66592" w:rsidP="00A66592">
      <w:pPr>
        <w:spacing w:after="0" w:line="240" w:lineRule="auto"/>
        <w:ind w:firstLine="709"/>
        <w:jc w:val="both"/>
        <w:rPr>
          <w:rFonts w:ascii="Times New Roman" w:hAnsi="Times New Roman" w:cs="Times New Roman"/>
          <w:bCs/>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2268"/>
        <w:gridCol w:w="2552"/>
        <w:gridCol w:w="3118"/>
      </w:tblGrid>
      <w:tr w:rsidR="00A66592" w:rsidRPr="00F97178" w:rsidTr="008D55C8">
        <w:trPr>
          <w:trHeight w:val="1334"/>
          <w:jc w:val="center"/>
        </w:trPr>
        <w:tc>
          <w:tcPr>
            <w:tcW w:w="1384" w:type="dxa"/>
            <w:tcBorders>
              <w:bottom w:val="single" w:sz="6" w:space="0" w:color="000000"/>
            </w:tcBorders>
            <w:shd w:val="clear" w:color="auto" w:fill="auto"/>
            <w:vAlign w:val="center"/>
          </w:tcPr>
          <w:p w:rsidR="00A66592" w:rsidRPr="00F97178" w:rsidRDefault="00A66592" w:rsidP="00A66592">
            <w:pPr>
              <w:rPr>
                <w:rFonts w:ascii="Times New Roman" w:hAnsi="Times New Roman" w:cs="Times New Roman"/>
                <w:sz w:val="28"/>
                <w:szCs w:val="28"/>
              </w:rPr>
            </w:pPr>
          </w:p>
        </w:tc>
        <w:tc>
          <w:tcPr>
            <w:tcW w:w="2268" w:type="dxa"/>
            <w:shd w:val="clear" w:color="auto" w:fill="auto"/>
            <w:vAlign w:val="center"/>
          </w:tcPr>
          <w:p w:rsidR="00A66592" w:rsidRPr="00F97178" w:rsidRDefault="00A66592" w:rsidP="00BC266F">
            <w:pPr>
              <w:rPr>
                <w:rFonts w:ascii="Times New Roman" w:hAnsi="Times New Roman" w:cs="Times New Roman"/>
                <w:sz w:val="28"/>
                <w:szCs w:val="28"/>
              </w:rPr>
            </w:pPr>
            <w:r w:rsidRPr="00F97178">
              <w:rPr>
                <w:rFonts w:ascii="Times New Roman" w:hAnsi="Times New Roman" w:cs="Times New Roman"/>
                <w:sz w:val="28"/>
                <w:szCs w:val="28"/>
              </w:rPr>
              <w:t xml:space="preserve">с. </w:t>
            </w:r>
            <w:r w:rsidR="00BC266F" w:rsidRPr="00F97178">
              <w:rPr>
                <w:rFonts w:ascii="Times New Roman" w:hAnsi="Times New Roman" w:cs="Times New Roman"/>
                <w:sz w:val="28"/>
                <w:szCs w:val="28"/>
              </w:rPr>
              <w:t>Алексеевка</w:t>
            </w:r>
          </w:p>
        </w:tc>
        <w:tc>
          <w:tcPr>
            <w:tcW w:w="2552" w:type="dxa"/>
            <w:shd w:val="clear" w:color="auto" w:fill="auto"/>
            <w:vAlign w:val="center"/>
          </w:tcPr>
          <w:p w:rsidR="00A66592" w:rsidRPr="00F97178" w:rsidRDefault="00A66592" w:rsidP="00BC266F">
            <w:pPr>
              <w:rPr>
                <w:rFonts w:ascii="Times New Roman" w:hAnsi="Times New Roman" w:cs="Times New Roman"/>
                <w:sz w:val="28"/>
                <w:szCs w:val="28"/>
              </w:rPr>
            </w:pPr>
            <w:r w:rsidRPr="00F97178">
              <w:rPr>
                <w:rFonts w:ascii="Times New Roman" w:hAnsi="Times New Roman" w:cs="Times New Roman"/>
                <w:sz w:val="28"/>
                <w:szCs w:val="28"/>
              </w:rPr>
              <w:t xml:space="preserve">с. </w:t>
            </w:r>
            <w:r w:rsidR="00BC266F" w:rsidRPr="00F97178">
              <w:rPr>
                <w:rFonts w:ascii="Times New Roman" w:hAnsi="Times New Roman" w:cs="Times New Roman"/>
                <w:sz w:val="28"/>
                <w:szCs w:val="28"/>
              </w:rPr>
              <w:t>Воскресеновка</w:t>
            </w:r>
          </w:p>
        </w:tc>
        <w:tc>
          <w:tcPr>
            <w:tcW w:w="3118" w:type="dxa"/>
            <w:shd w:val="clear" w:color="auto" w:fill="auto"/>
            <w:vAlign w:val="center"/>
          </w:tcPr>
          <w:p w:rsidR="00A66592" w:rsidRPr="00F97178" w:rsidRDefault="00A66592" w:rsidP="00A66592">
            <w:pPr>
              <w:rPr>
                <w:rFonts w:ascii="Times New Roman" w:hAnsi="Times New Roman" w:cs="Times New Roman"/>
                <w:sz w:val="28"/>
                <w:szCs w:val="28"/>
              </w:rPr>
            </w:pPr>
            <w:r w:rsidRPr="00F97178">
              <w:rPr>
                <w:rFonts w:ascii="Times New Roman" w:hAnsi="Times New Roman" w:cs="Times New Roman"/>
                <w:sz w:val="28"/>
                <w:szCs w:val="28"/>
              </w:rPr>
              <w:t xml:space="preserve">Всего МО </w:t>
            </w:r>
          </w:p>
          <w:p w:rsidR="00BC266F" w:rsidRPr="00F97178" w:rsidRDefault="00BC266F" w:rsidP="00A66592">
            <w:pPr>
              <w:rPr>
                <w:rFonts w:ascii="Times New Roman" w:hAnsi="Times New Roman" w:cs="Times New Roman"/>
                <w:sz w:val="28"/>
                <w:szCs w:val="28"/>
              </w:rPr>
            </w:pPr>
            <w:r w:rsidRPr="00F97178">
              <w:rPr>
                <w:rFonts w:ascii="Times New Roman" w:hAnsi="Times New Roman" w:cs="Times New Roman"/>
                <w:sz w:val="28"/>
                <w:szCs w:val="28"/>
              </w:rPr>
              <w:t>Алексеевский</w:t>
            </w:r>
          </w:p>
          <w:p w:rsidR="00A66592" w:rsidRPr="00F97178" w:rsidRDefault="00A66592" w:rsidP="00A66592">
            <w:pPr>
              <w:rPr>
                <w:rFonts w:ascii="Times New Roman" w:hAnsi="Times New Roman" w:cs="Times New Roman"/>
                <w:sz w:val="28"/>
                <w:szCs w:val="28"/>
              </w:rPr>
            </w:pPr>
            <w:r w:rsidRPr="00F97178">
              <w:rPr>
                <w:rFonts w:ascii="Times New Roman" w:hAnsi="Times New Roman" w:cs="Times New Roman"/>
                <w:sz w:val="28"/>
                <w:szCs w:val="28"/>
              </w:rPr>
              <w:t>сельсовет</w:t>
            </w:r>
          </w:p>
        </w:tc>
      </w:tr>
      <w:tr w:rsidR="00A66592" w:rsidRPr="00F97178" w:rsidTr="008D55C8">
        <w:trPr>
          <w:trHeight w:val="306"/>
          <w:jc w:val="center"/>
        </w:trPr>
        <w:tc>
          <w:tcPr>
            <w:tcW w:w="1384" w:type="dxa"/>
            <w:tcBorders>
              <w:top w:val="single" w:sz="6" w:space="0" w:color="000000"/>
              <w:bottom w:val="single" w:sz="6" w:space="0" w:color="000000"/>
            </w:tcBorders>
            <w:shd w:val="clear" w:color="auto" w:fill="auto"/>
            <w:vAlign w:val="center"/>
          </w:tcPr>
          <w:p w:rsidR="00A66592" w:rsidRPr="00F97178" w:rsidRDefault="00A66592" w:rsidP="00765548">
            <w:pPr>
              <w:rPr>
                <w:rFonts w:ascii="Times New Roman" w:hAnsi="Times New Roman" w:cs="Times New Roman"/>
                <w:sz w:val="28"/>
                <w:szCs w:val="28"/>
              </w:rPr>
            </w:pPr>
            <w:r w:rsidRPr="00F97178">
              <w:rPr>
                <w:rFonts w:ascii="Times New Roman" w:hAnsi="Times New Roman" w:cs="Times New Roman"/>
                <w:sz w:val="28"/>
                <w:szCs w:val="28"/>
              </w:rPr>
              <w:t>200</w:t>
            </w:r>
            <w:r w:rsidR="00765548" w:rsidRPr="00F97178">
              <w:rPr>
                <w:rFonts w:ascii="Times New Roman" w:hAnsi="Times New Roman" w:cs="Times New Roman"/>
                <w:sz w:val="28"/>
                <w:szCs w:val="28"/>
              </w:rPr>
              <w:t>2</w:t>
            </w:r>
            <w:r w:rsidRPr="00F97178">
              <w:rPr>
                <w:rFonts w:ascii="Times New Roman" w:hAnsi="Times New Roman" w:cs="Times New Roman"/>
                <w:sz w:val="28"/>
                <w:szCs w:val="28"/>
              </w:rPr>
              <w:t xml:space="preserve"> г.</w:t>
            </w:r>
          </w:p>
        </w:tc>
        <w:tc>
          <w:tcPr>
            <w:tcW w:w="226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426</w:t>
            </w:r>
          </w:p>
        </w:tc>
        <w:tc>
          <w:tcPr>
            <w:tcW w:w="2552"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36</w:t>
            </w:r>
          </w:p>
        </w:tc>
        <w:tc>
          <w:tcPr>
            <w:tcW w:w="311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462</w:t>
            </w:r>
          </w:p>
        </w:tc>
      </w:tr>
      <w:tr w:rsidR="00A66592" w:rsidRPr="00F97178" w:rsidTr="008D55C8">
        <w:trPr>
          <w:trHeight w:val="325"/>
          <w:jc w:val="center"/>
        </w:trPr>
        <w:tc>
          <w:tcPr>
            <w:tcW w:w="1384" w:type="dxa"/>
            <w:tcBorders>
              <w:top w:val="single" w:sz="6" w:space="0" w:color="000000"/>
              <w:bottom w:val="single" w:sz="6" w:space="0" w:color="000000"/>
            </w:tcBorders>
            <w:shd w:val="clear" w:color="auto" w:fill="auto"/>
            <w:vAlign w:val="center"/>
          </w:tcPr>
          <w:p w:rsidR="00A66592" w:rsidRPr="00F97178" w:rsidRDefault="00A66592" w:rsidP="00765548">
            <w:pPr>
              <w:rPr>
                <w:rFonts w:ascii="Times New Roman" w:hAnsi="Times New Roman" w:cs="Times New Roman"/>
                <w:sz w:val="28"/>
                <w:szCs w:val="28"/>
              </w:rPr>
            </w:pPr>
            <w:r w:rsidRPr="00F97178">
              <w:rPr>
                <w:rFonts w:ascii="Times New Roman" w:hAnsi="Times New Roman" w:cs="Times New Roman"/>
                <w:sz w:val="28"/>
                <w:szCs w:val="28"/>
              </w:rPr>
              <w:t>200</w:t>
            </w:r>
            <w:r w:rsidR="00765548" w:rsidRPr="00F97178">
              <w:rPr>
                <w:rFonts w:ascii="Times New Roman" w:hAnsi="Times New Roman" w:cs="Times New Roman"/>
                <w:sz w:val="28"/>
                <w:szCs w:val="28"/>
              </w:rPr>
              <w:t>3</w:t>
            </w:r>
            <w:r w:rsidRPr="00F97178">
              <w:rPr>
                <w:rFonts w:ascii="Times New Roman" w:hAnsi="Times New Roman" w:cs="Times New Roman"/>
                <w:sz w:val="28"/>
                <w:szCs w:val="28"/>
              </w:rPr>
              <w:t xml:space="preserve"> г.</w:t>
            </w:r>
          </w:p>
        </w:tc>
        <w:tc>
          <w:tcPr>
            <w:tcW w:w="226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408</w:t>
            </w:r>
          </w:p>
        </w:tc>
        <w:tc>
          <w:tcPr>
            <w:tcW w:w="2552"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36</w:t>
            </w:r>
          </w:p>
        </w:tc>
        <w:tc>
          <w:tcPr>
            <w:tcW w:w="311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444</w:t>
            </w:r>
          </w:p>
        </w:tc>
      </w:tr>
      <w:tr w:rsidR="00A66592" w:rsidRPr="00F97178" w:rsidTr="008D55C8">
        <w:trPr>
          <w:trHeight w:val="306"/>
          <w:jc w:val="center"/>
        </w:trPr>
        <w:tc>
          <w:tcPr>
            <w:tcW w:w="1384" w:type="dxa"/>
            <w:tcBorders>
              <w:top w:val="single" w:sz="6" w:space="0" w:color="000000"/>
              <w:bottom w:val="single" w:sz="6" w:space="0" w:color="000000"/>
            </w:tcBorders>
            <w:shd w:val="clear" w:color="auto" w:fill="auto"/>
            <w:vAlign w:val="center"/>
          </w:tcPr>
          <w:p w:rsidR="00A66592" w:rsidRPr="00F97178" w:rsidRDefault="00A66592" w:rsidP="00765548">
            <w:pPr>
              <w:rPr>
                <w:rFonts w:ascii="Times New Roman" w:hAnsi="Times New Roman" w:cs="Times New Roman"/>
                <w:sz w:val="28"/>
                <w:szCs w:val="28"/>
              </w:rPr>
            </w:pPr>
            <w:r w:rsidRPr="00F97178">
              <w:rPr>
                <w:rFonts w:ascii="Times New Roman" w:hAnsi="Times New Roman" w:cs="Times New Roman"/>
                <w:sz w:val="28"/>
                <w:szCs w:val="28"/>
              </w:rPr>
              <w:t>200</w:t>
            </w:r>
            <w:r w:rsidR="00765548" w:rsidRPr="00F97178">
              <w:rPr>
                <w:rFonts w:ascii="Times New Roman" w:hAnsi="Times New Roman" w:cs="Times New Roman"/>
                <w:sz w:val="28"/>
                <w:szCs w:val="28"/>
              </w:rPr>
              <w:t>4</w:t>
            </w:r>
            <w:r w:rsidRPr="00F97178">
              <w:rPr>
                <w:rFonts w:ascii="Times New Roman" w:hAnsi="Times New Roman" w:cs="Times New Roman"/>
                <w:sz w:val="28"/>
                <w:szCs w:val="28"/>
              </w:rPr>
              <w:t xml:space="preserve"> г.</w:t>
            </w:r>
          </w:p>
        </w:tc>
        <w:tc>
          <w:tcPr>
            <w:tcW w:w="226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390</w:t>
            </w:r>
          </w:p>
        </w:tc>
        <w:tc>
          <w:tcPr>
            <w:tcW w:w="2552"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35</w:t>
            </w:r>
          </w:p>
        </w:tc>
        <w:tc>
          <w:tcPr>
            <w:tcW w:w="311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425</w:t>
            </w:r>
          </w:p>
        </w:tc>
      </w:tr>
      <w:tr w:rsidR="00A66592" w:rsidRPr="00F97178" w:rsidTr="008D55C8">
        <w:trPr>
          <w:trHeight w:val="297"/>
          <w:jc w:val="center"/>
        </w:trPr>
        <w:tc>
          <w:tcPr>
            <w:tcW w:w="1384" w:type="dxa"/>
            <w:tcBorders>
              <w:top w:val="single" w:sz="6" w:space="0" w:color="000000"/>
              <w:bottom w:val="single" w:sz="6" w:space="0" w:color="000000"/>
            </w:tcBorders>
            <w:shd w:val="clear" w:color="auto" w:fill="auto"/>
            <w:vAlign w:val="center"/>
          </w:tcPr>
          <w:p w:rsidR="00A66592" w:rsidRPr="00F97178" w:rsidRDefault="00A66592" w:rsidP="00765548">
            <w:pPr>
              <w:rPr>
                <w:rFonts w:ascii="Times New Roman" w:hAnsi="Times New Roman" w:cs="Times New Roman"/>
                <w:sz w:val="28"/>
                <w:szCs w:val="28"/>
              </w:rPr>
            </w:pPr>
            <w:r w:rsidRPr="00F97178">
              <w:rPr>
                <w:rFonts w:ascii="Times New Roman" w:hAnsi="Times New Roman" w:cs="Times New Roman"/>
                <w:sz w:val="28"/>
                <w:szCs w:val="28"/>
              </w:rPr>
              <w:t>200</w:t>
            </w:r>
            <w:r w:rsidR="00765548" w:rsidRPr="00F97178">
              <w:rPr>
                <w:rFonts w:ascii="Times New Roman" w:hAnsi="Times New Roman" w:cs="Times New Roman"/>
                <w:sz w:val="28"/>
                <w:szCs w:val="28"/>
              </w:rPr>
              <w:t>5</w:t>
            </w:r>
            <w:r w:rsidRPr="00F97178">
              <w:rPr>
                <w:rFonts w:ascii="Times New Roman" w:hAnsi="Times New Roman" w:cs="Times New Roman"/>
                <w:sz w:val="28"/>
                <w:szCs w:val="28"/>
              </w:rPr>
              <w:t xml:space="preserve"> г.</w:t>
            </w:r>
          </w:p>
        </w:tc>
        <w:tc>
          <w:tcPr>
            <w:tcW w:w="226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380</w:t>
            </w:r>
          </w:p>
        </w:tc>
        <w:tc>
          <w:tcPr>
            <w:tcW w:w="2552"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34</w:t>
            </w:r>
          </w:p>
        </w:tc>
        <w:tc>
          <w:tcPr>
            <w:tcW w:w="311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414</w:t>
            </w:r>
          </w:p>
        </w:tc>
      </w:tr>
      <w:tr w:rsidR="00A66592" w:rsidRPr="00F97178" w:rsidTr="008D55C8">
        <w:trPr>
          <w:trHeight w:val="306"/>
          <w:jc w:val="center"/>
        </w:trPr>
        <w:tc>
          <w:tcPr>
            <w:tcW w:w="1384" w:type="dxa"/>
            <w:tcBorders>
              <w:top w:val="single" w:sz="6" w:space="0" w:color="000000"/>
              <w:bottom w:val="single" w:sz="6" w:space="0" w:color="000000"/>
            </w:tcBorders>
            <w:shd w:val="clear" w:color="auto" w:fill="auto"/>
            <w:vAlign w:val="center"/>
          </w:tcPr>
          <w:p w:rsidR="00A66592" w:rsidRPr="00F97178" w:rsidRDefault="00A66592" w:rsidP="00765548">
            <w:pPr>
              <w:rPr>
                <w:rFonts w:ascii="Times New Roman" w:hAnsi="Times New Roman" w:cs="Times New Roman"/>
                <w:sz w:val="28"/>
                <w:szCs w:val="28"/>
              </w:rPr>
            </w:pPr>
            <w:r w:rsidRPr="00F97178">
              <w:rPr>
                <w:rFonts w:ascii="Times New Roman" w:hAnsi="Times New Roman" w:cs="Times New Roman"/>
                <w:sz w:val="28"/>
                <w:szCs w:val="28"/>
              </w:rPr>
              <w:t>20</w:t>
            </w:r>
            <w:r w:rsidR="00765548" w:rsidRPr="00F97178">
              <w:rPr>
                <w:rFonts w:ascii="Times New Roman" w:hAnsi="Times New Roman" w:cs="Times New Roman"/>
                <w:sz w:val="28"/>
                <w:szCs w:val="28"/>
              </w:rPr>
              <w:t>06</w:t>
            </w:r>
            <w:r w:rsidRPr="00F97178">
              <w:rPr>
                <w:rFonts w:ascii="Times New Roman" w:hAnsi="Times New Roman" w:cs="Times New Roman"/>
                <w:sz w:val="28"/>
                <w:szCs w:val="28"/>
              </w:rPr>
              <w:t xml:space="preserve"> г.</w:t>
            </w:r>
          </w:p>
        </w:tc>
        <w:tc>
          <w:tcPr>
            <w:tcW w:w="226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367</w:t>
            </w:r>
          </w:p>
        </w:tc>
        <w:tc>
          <w:tcPr>
            <w:tcW w:w="2552"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31</w:t>
            </w:r>
          </w:p>
        </w:tc>
        <w:tc>
          <w:tcPr>
            <w:tcW w:w="311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398</w:t>
            </w:r>
          </w:p>
        </w:tc>
      </w:tr>
      <w:tr w:rsidR="00A66592" w:rsidRPr="00F97178" w:rsidTr="00765548">
        <w:trPr>
          <w:trHeight w:val="325"/>
          <w:jc w:val="center"/>
        </w:trPr>
        <w:tc>
          <w:tcPr>
            <w:tcW w:w="1384" w:type="dxa"/>
            <w:tcBorders>
              <w:top w:val="single" w:sz="6" w:space="0" w:color="000000"/>
              <w:bottom w:val="single" w:sz="6" w:space="0" w:color="000000"/>
            </w:tcBorders>
            <w:shd w:val="clear" w:color="auto" w:fill="auto"/>
            <w:vAlign w:val="center"/>
          </w:tcPr>
          <w:p w:rsidR="00A66592" w:rsidRPr="00F97178" w:rsidRDefault="00A66592" w:rsidP="00765548">
            <w:pPr>
              <w:rPr>
                <w:rFonts w:ascii="Times New Roman" w:hAnsi="Times New Roman" w:cs="Times New Roman"/>
                <w:sz w:val="28"/>
                <w:szCs w:val="28"/>
              </w:rPr>
            </w:pPr>
            <w:r w:rsidRPr="00F97178">
              <w:rPr>
                <w:rFonts w:ascii="Times New Roman" w:hAnsi="Times New Roman" w:cs="Times New Roman"/>
                <w:sz w:val="28"/>
                <w:szCs w:val="28"/>
              </w:rPr>
              <w:t>20</w:t>
            </w:r>
            <w:r w:rsidR="00765548" w:rsidRPr="00F97178">
              <w:rPr>
                <w:rFonts w:ascii="Times New Roman" w:hAnsi="Times New Roman" w:cs="Times New Roman"/>
                <w:sz w:val="28"/>
                <w:szCs w:val="28"/>
              </w:rPr>
              <w:t>07</w:t>
            </w:r>
            <w:r w:rsidRPr="00F97178">
              <w:rPr>
                <w:rFonts w:ascii="Times New Roman" w:hAnsi="Times New Roman" w:cs="Times New Roman"/>
                <w:sz w:val="28"/>
                <w:szCs w:val="28"/>
              </w:rPr>
              <w:t xml:space="preserve"> г.</w:t>
            </w:r>
          </w:p>
        </w:tc>
        <w:tc>
          <w:tcPr>
            <w:tcW w:w="226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357</w:t>
            </w:r>
          </w:p>
        </w:tc>
        <w:tc>
          <w:tcPr>
            <w:tcW w:w="2552"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29</w:t>
            </w:r>
          </w:p>
        </w:tc>
        <w:tc>
          <w:tcPr>
            <w:tcW w:w="3118" w:type="dxa"/>
            <w:shd w:val="clear" w:color="auto" w:fill="auto"/>
            <w:vAlign w:val="center"/>
          </w:tcPr>
          <w:p w:rsidR="00A66592"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386</w:t>
            </w:r>
          </w:p>
        </w:tc>
      </w:tr>
      <w:tr w:rsidR="00765548" w:rsidRPr="00F97178" w:rsidTr="00765548">
        <w:trPr>
          <w:trHeight w:val="325"/>
          <w:jc w:val="center"/>
        </w:trPr>
        <w:tc>
          <w:tcPr>
            <w:tcW w:w="1384" w:type="dxa"/>
            <w:tcBorders>
              <w:top w:val="single" w:sz="6" w:space="0" w:color="000000"/>
              <w:bottom w:val="single" w:sz="6" w:space="0" w:color="000000"/>
            </w:tcBorders>
            <w:shd w:val="clear" w:color="auto" w:fill="auto"/>
            <w:vAlign w:val="center"/>
          </w:tcPr>
          <w:p w:rsidR="00765548" w:rsidRPr="00F97178" w:rsidRDefault="00765548" w:rsidP="00765548">
            <w:pPr>
              <w:rPr>
                <w:rFonts w:ascii="Times New Roman" w:hAnsi="Times New Roman" w:cs="Times New Roman"/>
                <w:sz w:val="28"/>
                <w:szCs w:val="28"/>
              </w:rPr>
            </w:pPr>
            <w:r w:rsidRPr="00F97178">
              <w:rPr>
                <w:rFonts w:ascii="Times New Roman" w:hAnsi="Times New Roman" w:cs="Times New Roman"/>
                <w:sz w:val="28"/>
                <w:szCs w:val="28"/>
              </w:rPr>
              <w:t>2008 г.</w:t>
            </w:r>
          </w:p>
        </w:tc>
        <w:tc>
          <w:tcPr>
            <w:tcW w:w="2268"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348</w:t>
            </w:r>
          </w:p>
        </w:tc>
        <w:tc>
          <w:tcPr>
            <w:tcW w:w="2552"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29</w:t>
            </w:r>
          </w:p>
        </w:tc>
        <w:tc>
          <w:tcPr>
            <w:tcW w:w="3118"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377</w:t>
            </w:r>
          </w:p>
        </w:tc>
      </w:tr>
      <w:tr w:rsidR="00765548" w:rsidRPr="00F97178" w:rsidTr="00765548">
        <w:trPr>
          <w:trHeight w:val="325"/>
          <w:jc w:val="center"/>
        </w:trPr>
        <w:tc>
          <w:tcPr>
            <w:tcW w:w="1384" w:type="dxa"/>
            <w:tcBorders>
              <w:top w:val="single" w:sz="6" w:space="0" w:color="000000"/>
              <w:bottom w:val="single" w:sz="6" w:space="0" w:color="000000"/>
            </w:tcBorders>
            <w:shd w:val="clear" w:color="auto" w:fill="auto"/>
            <w:vAlign w:val="center"/>
          </w:tcPr>
          <w:p w:rsidR="00765548" w:rsidRPr="00F97178" w:rsidRDefault="00765548" w:rsidP="00765548">
            <w:pPr>
              <w:rPr>
                <w:rFonts w:ascii="Times New Roman" w:hAnsi="Times New Roman" w:cs="Times New Roman"/>
                <w:sz w:val="28"/>
                <w:szCs w:val="28"/>
              </w:rPr>
            </w:pPr>
            <w:r w:rsidRPr="00F97178">
              <w:rPr>
                <w:rFonts w:ascii="Times New Roman" w:hAnsi="Times New Roman" w:cs="Times New Roman"/>
                <w:sz w:val="28"/>
                <w:szCs w:val="28"/>
              </w:rPr>
              <w:t>2009 г.</w:t>
            </w:r>
          </w:p>
        </w:tc>
        <w:tc>
          <w:tcPr>
            <w:tcW w:w="2268"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341</w:t>
            </w:r>
          </w:p>
        </w:tc>
        <w:tc>
          <w:tcPr>
            <w:tcW w:w="2552"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29</w:t>
            </w:r>
          </w:p>
        </w:tc>
        <w:tc>
          <w:tcPr>
            <w:tcW w:w="3118"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370</w:t>
            </w:r>
          </w:p>
        </w:tc>
      </w:tr>
      <w:tr w:rsidR="00765548" w:rsidRPr="00F97178" w:rsidTr="00765548">
        <w:trPr>
          <w:trHeight w:val="325"/>
          <w:jc w:val="center"/>
        </w:trPr>
        <w:tc>
          <w:tcPr>
            <w:tcW w:w="1384" w:type="dxa"/>
            <w:tcBorders>
              <w:top w:val="single" w:sz="6" w:space="0" w:color="000000"/>
              <w:bottom w:val="single" w:sz="6" w:space="0" w:color="000000"/>
            </w:tcBorders>
            <w:shd w:val="clear" w:color="auto" w:fill="auto"/>
            <w:vAlign w:val="center"/>
          </w:tcPr>
          <w:p w:rsidR="00765548" w:rsidRPr="00F97178" w:rsidRDefault="00765548" w:rsidP="00765548">
            <w:pPr>
              <w:rPr>
                <w:rFonts w:ascii="Times New Roman" w:hAnsi="Times New Roman" w:cs="Times New Roman"/>
                <w:sz w:val="28"/>
                <w:szCs w:val="28"/>
              </w:rPr>
            </w:pPr>
            <w:r w:rsidRPr="00F97178">
              <w:rPr>
                <w:rFonts w:ascii="Times New Roman" w:hAnsi="Times New Roman" w:cs="Times New Roman"/>
                <w:sz w:val="28"/>
                <w:szCs w:val="28"/>
              </w:rPr>
              <w:t>2010 г.</w:t>
            </w:r>
          </w:p>
        </w:tc>
        <w:tc>
          <w:tcPr>
            <w:tcW w:w="2268"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329</w:t>
            </w:r>
          </w:p>
        </w:tc>
        <w:tc>
          <w:tcPr>
            <w:tcW w:w="2552"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29</w:t>
            </w:r>
          </w:p>
        </w:tc>
        <w:tc>
          <w:tcPr>
            <w:tcW w:w="3118"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358</w:t>
            </w:r>
          </w:p>
        </w:tc>
      </w:tr>
      <w:tr w:rsidR="00765548" w:rsidRPr="00F97178" w:rsidTr="00765548">
        <w:trPr>
          <w:trHeight w:val="325"/>
          <w:jc w:val="center"/>
        </w:trPr>
        <w:tc>
          <w:tcPr>
            <w:tcW w:w="1384" w:type="dxa"/>
            <w:tcBorders>
              <w:top w:val="single" w:sz="6" w:space="0" w:color="000000"/>
              <w:bottom w:val="single" w:sz="6" w:space="0" w:color="000000"/>
            </w:tcBorders>
            <w:shd w:val="clear" w:color="auto" w:fill="auto"/>
            <w:vAlign w:val="center"/>
          </w:tcPr>
          <w:p w:rsidR="00765548" w:rsidRPr="00F97178" w:rsidRDefault="00765548" w:rsidP="00765548">
            <w:pPr>
              <w:rPr>
                <w:rFonts w:ascii="Times New Roman" w:hAnsi="Times New Roman" w:cs="Times New Roman"/>
                <w:sz w:val="28"/>
                <w:szCs w:val="28"/>
              </w:rPr>
            </w:pPr>
            <w:r w:rsidRPr="00F97178">
              <w:rPr>
                <w:rFonts w:ascii="Times New Roman" w:hAnsi="Times New Roman" w:cs="Times New Roman"/>
                <w:sz w:val="28"/>
                <w:szCs w:val="28"/>
              </w:rPr>
              <w:t>2011 г.</w:t>
            </w:r>
          </w:p>
        </w:tc>
        <w:tc>
          <w:tcPr>
            <w:tcW w:w="2268"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319</w:t>
            </w:r>
          </w:p>
        </w:tc>
        <w:tc>
          <w:tcPr>
            <w:tcW w:w="2552"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25</w:t>
            </w:r>
          </w:p>
        </w:tc>
        <w:tc>
          <w:tcPr>
            <w:tcW w:w="3118"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344</w:t>
            </w:r>
          </w:p>
        </w:tc>
      </w:tr>
      <w:tr w:rsidR="00765548" w:rsidRPr="00F97178" w:rsidTr="008D55C8">
        <w:trPr>
          <w:trHeight w:val="325"/>
          <w:jc w:val="center"/>
        </w:trPr>
        <w:tc>
          <w:tcPr>
            <w:tcW w:w="1384" w:type="dxa"/>
            <w:tcBorders>
              <w:top w:val="single" w:sz="6" w:space="0" w:color="000000"/>
            </w:tcBorders>
            <w:shd w:val="clear" w:color="auto" w:fill="auto"/>
            <w:vAlign w:val="center"/>
          </w:tcPr>
          <w:p w:rsidR="00765548" w:rsidRPr="00F97178" w:rsidRDefault="00765548" w:rsidP="00765548">
            <w:pPr>
              <w:rPr>
                <w:rFonts w:ascii="Times New Roman" w:hAnsi="Times New Roman" w:cs="Times New Roman"/>
                <w:sz w:val="28"/>
                <w:szCs w:val="28"/>
              </w:rPr>
            </w:pPr>
            <w:r w:rsidRPr="00F97178">
              <w:rPr>
                <w:rFonts w:ascii="Times New Roman" w:hAnsi="Times New Roman" w:cs="Times New Roman"/>
                <w:sz w:val="28"/>
                <w:szCs w:val="28"/>
              </w:rPr>
              <w:t>2012 г.</w:t>
            </w:r>
          </w:p>
        </w:tc>
        <w:tc>
          <w:tcPr>
            <w:tcW w:w="2268"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299</w:t>
            </w:r>
          </w:p>
        </w:tc>
        <w:tc>
          <w:tcPr>
            <w:tcW w:w="2552"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25</w:t>
            </w:r>
          </w:p>
        </w:tc>
        <w:tc>
          <w:tcPr>
            <w:tcW w:w="3118" w:type="dxa"/>
            <w:shd w:val="clear" w:color="auto" w:fill="auto"/>
            <w:vAlign w:val="center"/>
          </w:tcPr>
          <w:p w:rsidR="00765548" w:rsidRPr="00F97178" w:rsidRDefault="00765548" w:rsidP="00A66592">
            <w:pPr>
              <w:rPr>
                <w:rFonts w:ascii="Times New Roman" w:hAnsi="Times New Roman" w:cs="Times New Roman"/>
                <w:sz w:val="28"/>
                <w:szCs w:val="28"/>
              </w:rPr>
            </w:pPr>
            <w:r w:rsidRPr="00F97178">
              <w:rPr>
                <w:rFonts w:ascii="Times New Roman" w:hAnsi="Times New Roman" w:cs="Times New Roman"/>
                <w:sz w:val="28"/>
                <w:szCs w:val="28"/>
              </w:rPr>
              <w:t>324</w:t>
            </w:r>
          </w:p>
        </w:tc>
      </w:tr>
    </w:tbl>
    <w:p w:rsidR="00A66592" w:rsidRPr="00F97178" w:rsidRDefault="00A66592" w:rsidP="00A66592">
      <w:pPr>
        <w:pStyle w:val="ae"/>
        <w:spacing w:before="0" w:after="0"/>
        <w:ind w:firstLine="0"/>
        <w:rPr>
          <w:b/>
          <w:sz w:val="24"/>
          <w:szCs w:val="28"/>
        </w:rPr>
      </w:pPr>
    </w:p>
    <w:p w:rsidR="00A66592" w:rsidRPr="00F97178" w:rsidRDefault="00A66592" w:rsidP="00A66592">
      <w:pPr>
        <w:pStyle w:val="ae"/>
        <w:spacing w:before="0" w:after="0"/>
        <w:ind w:firstLine="0"/>
        <w:rPr>
          <w:sz w:val="24"/>
          <w:szCs w:val="28"/>
        </w:rPr>
      </w:pPr>
      <w:r w:rsidRPr="00F97178">
        <w:rPr>
          <w:b/>
          <w:sz w:val="24"/>
          <w:szCs w:val="28"/>
        </w:rPr>
        <w:t>График 5.2.1</w:t>
      </w:r>
      <w:r w:rsidRPr="00F97178">
        <w:rPr>
          <w:sz w:val="24"/>
          <w:szCs w:val="28"/>
        </w:rPr>
        <w:t xml:space="preserve"> Динамика численности населения МО </w:t>
      </w:r>
      <w:r w:rsidR="00BC266F" w:rsidRPr="00F97178">
        <w:rPr>
          <w:sz w:val="24"/>
          <w:szCs w:val="28"/>
        </w:rPr>
        <w:t>Алексеевский сельсовет Асекеевского района.</w:t>
      </w:r>
    </w:p>
    <w:p w:rsidR="00A66592" w:rsidRPr="00F97178" w:rsidRDefault="00A66592" w:rsidP="00A66592">
      <w:pPr>
        <w:pStyle w:val="ae"/>
        <w:spacing w:before="0" w:after="0"/>
        <w:ind w:firstLine="0"/>
        <w:rPr>
          <w:noProof/>
          <w:sz w:val="24"/>
        </w:rPr>
      </w:pPr>
    </w:p>
    <w:p w:rsidR="00A66592" w:rsidRPr="00F97178" w:rsidRDefault="00A66592" w:rsidP="00BC266F">
      <w:pPr>
        <w:pStyle w:val="ae"/>
        <w:spacing w:before="0" w:after="0"/>
        <w:ind w:firstLine="0"/>
        <w:jc w:val="center"/>
        <w:rPr>
          <w:sz w:val="28"/>
          <w:szCs w:val="28"/>
        </w:rPr>
      </w:pPr>
    </w:p>
    <w:tbl>
      <w:tblPr>
        <w:tblpPr w:leftFromText="180" w:rightFromText="180" w:vertAnchor="text" w:horzAnchor="margin" w:tblpXSpec="right" w:tblpY="16"/>
        <w:tblW w:w="0" w:type="auto"/>
        <w:tblBorders>
          <w:top w:val="single" w:sz="4" w:space="0" w:color="auto"/>
        </w:tblBorders>
        <w:tblLook w:val="0000"/>
      </w:tblPr>
      <w:tblGrid>
        <w:gridCol w:w="8092"/>
      </w:tblGrid>
      <w:tr w:rsidR="00BC266F" w:rsidRPr="00F97178" w:rsidTr="00BC266F">
        <w:trPr>
          <w:trHeight w:val="95"/>
        </w:trPr>
        <w:tc>
          <w:tcPr>
            <w:tcW w:w="8092" w:type="dxa"/>
            <w:tcBorders>
              <w:top w:val="nil"/>
            </w:tcBorders>
          </w:tcPr>
          <w:p w:rsidR="00BC266F" w:rsidRPr="00F97178" w:rsidRDefault="00BC266F" w:rsidP="00BC266F">
            <w:pPr>
              <w:pStyle w:val="ae"/>
              <w:tabs>
                <w:tab w:val="left" w:pos="1410"/>
              </w:tabs>
              <w:spacing w:before="0" w:after="0"/>
              <w:ind w:firstLine="0"/>
              <w:jc w:val="left"/>
              <w:rPr>
                <w:noProof/>
                <w:sz w:val="28"/>
                <w:szCs w:val="28"/>
              </w:rPr>
            </w:pPr>
            <w:r w:rsidRPr="00F97178">
              <w:rPr>
                <w:noProof/>
                <w:sz w:val="28"/>
                <w:szCs w:val="28"/>
              </w:rPr>
              <w:tab/>
            </w:r>
          </w:p>
        </w:tc>
      </w:tr>
    </w:tbl>
    <w:p w:rsidR="00A66592" w:rsidRPr="00F97178" w:rsidRDefault="00A66592" w:rsidP="00A66592">
      <w:pPr>
        <w:pStyle w:val="ae"/>
        <w:spacing w:before="0" w:after="0"/>
        <w:ind w:firstLine="0"/>
        <w:rPr>
          <w:sz w:val="28"/>
          <w:szCs w:val="28"/>
        </w:rPr>
      </w:pPr>
    </w:p>
    <w:p w:rsidR="0054656D" w:rsidRPr="00F97178" w:rsidRDefault="0054656D" w:rsidP="00A66592">
      <w:pPr>
        <w:pStyle w:val="ae"/>
        <w:spacing w:before="0" w:after="0"/>
        <w:ind w:firstLine="0"/>
        <w:rPr>
          <w:sz w:val="28"/>
          <w:szCs w:val="28"/>
        </w:rPr>
      </w:pPr>
    </w:p>
    <w:p w:rsidR="00A66592" w:rsidRPr="00F97178" w:rsidRDefault="00BC266F" w:rsidP="00A66592">
      <w:pPr>
        <w:pStyle w:val="ae"/>
        <w:spacing w:before="0" w:after="0"/>
        <w:ind w:firstLine="0"/>
        <w:jc w:val="center"/>
        <w:rPr>
          <w:noProof/>
          <w:sz w:val="28"/>
          <w:szCs w:val="28"/>
        </w:rPr>
      </w:pPr>
      <w:r w:rsidRPr="00F97178">
        <w:rPr>
          <w:noProof/>
          <w:sz w:val="28"/>
          <w:szCs w:val="28"/>
        </w:rPr>
        <w:lastRenderedPageBreak/>
        <w:drawing>
          <wp:inline distT="0" distB="0" distL="0" distR="0">
            <wp:extent cx="5631689" cy="3219718"/>
            <wp:effectExtent l="19050" t="0" r="26161" b="0"/>
            <wp:docPr id="2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266F" w:rsidRPr="00F97178" w:rsidRDefault="00BC266F" w:rsidP="00A66592">
      <w:pPr>
        <w:pStyle w:val="ae"/>
        <w:spacing w:before="0" w:after="0"/>
        <w:ind w:firstLine="0"/>
        <w:jc w:val="center"/>
        <w:rPr>
          <w:noProof/>
          <w:sz w:val="28"/>
          <w:szCs w:val="28"/>
        </w:rPr>
      </w:pPr>
    </w:p>
    <w:p w:rsidR="0054656D" w:rsidRPr="00F97178" w:rsidRDefault="0054656D" w:rsidP="00A66592">
      <w:pPr>
        <w:pStyle w:val="ae"/>
        <w:spacing w:before="0" w:after="0"/>
        <w:ind w:firstLine="0"/>
        <w:jc w:val="center"/>
        <w:rPr>
          <w:noProof/>
          <w:sz w:val="28"/>
          <w:szCs w:val="28"/>
        </w:rPr>
      </w:pPr>
    </w:p>
    <w:p w:rsidR="00B87054" w:rsidRPr="00F97178" w:rsidRDefault="00BC266F" w:rsidP="00A66592">
      <w:pPr>
        <w:pStyle w:val="ae"/>
        <w:spacing w:before="0" w:after="0"/>
        <w:ind w:firstLine="0"/>
        <w:jc w:val="center"/>
        <w:rPr>
          <w:noProof/>
          <w:sz w:val="28"/>
          <w:szCs w:val="28"/>
        </w:rPr>
      </w:pPr>
      <w:r w:rsidRPr="00F97178">
        <w:rPr>
          <w:noProof/>
          <w:sz w:val="28"/>
          <w:szCs w:val="28"/>
        </w:rPr>
        <w:drawing>
          <wp:inline distT="0" distB="0" distL="0" distR="0">
            <wp:extent cx="5686425" cy="3552825"/>
            <wp:effectExtent l="19050" t="0" r="9525" b="0"/>
            <wp:docPr id="1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7054" w:rsidRPr="00F97178" w:rsidRDefault="00B87054" w:rsidP="00A66592">
      <w:pPr>
        <w:pStyle w:val="ae"/>
        <w:spacing w:before="0" w:after="0"/>
        <w:ind w:firstLine="0"/>
        <w:jc w:val="center"/>
        <w:rPr>
          <w:noProof/>
          <w:sz w:val="28"/>
          <w:szCs w:val="28"/>
        </w:rPr>
      </w:pPr>
    </w:p>
    <w:p w:rsidR="00B87054" w:rsidRPr="00F97178" w:rsidRDefault="00B87054" w:rsidP="00A66592">
      <w:pPr>
        <w:pStyle w:val="ae"/>
        <w:spacing w:before="0" w:after="0"/>
        <w:ind w:firstLine="0"/>
        <w:jc w:val="center"/>
        <w:rPr>
          <w:sz w:val="28"/>
          <w:szCs w:val="28"/>
        </w:rPr>
      </w:pPr>
    </w:p>
    <w:p w:rsidR="00EC4CA0" w:rsidRPr="00F97178" w:rsidRDefault="00EC4CA0" w:rsidP="00A66592">
      <w:pPr>
        <w:pStyle w:val="ae"/>
        <w:spacing w:before="0" w:after="0"/>
        <w:ind w:firstLine="851"/>
        <w:rPr>
          <w:sz w:val="28"/>
          <w:szCs w:val="28"/>
        </w:rPr>
      </w:pPr>
    </w:p>
    <w:p w:rsidR="00A66592" w:rsidRPr="00F97178" w:rsidRDefault="00A66592" w:rsidP="00A66592">
      <w:pPr>
        <w:pStyle w:val="ae"/>
        <w:spacing w:before="0" w:after="0"/>
        <w:ind w:firstLine="851"/>
        <w:rPr>
          <w:sz w:val="28"/>
          <w:szCs w:val="28"/>
        </w:rPr>
      </w:pPr>
      <w:r w:rsidRPr="00F97178">
        <w:rPr>
          <w:sz w:val="28"/>
          <w:szCs w:val="28"/>
        </w:rPr>
        <w:t>Из графика 5.2.1 следует, что рост численности населения за период 200</w:t>
      </w:r>
      <w:r w:rsidR="00BC266F" w:rsidRPr="00F97178">
        <w:rPr>
          <w:sz w:val="28"/>
          <w:szCs w:val="28"/>
        </w:rPr>
        <w:t>2</w:t>
      </w:r>
      <w:r w:rsidRPr="00F97178">
        <w:rPr>
          <w:sz w:val="28"/>
          <w:szCs w:val="28"/>
        </w:rPr>
        <w:t xml:space="preserve"> - 2012 годы происходит неравномерно, так с 200</w:t>
      </w:r>
      <w:r w:rsidR="00BC266F" w:rsidRPr="00F97178">
        <w:rPr>
          <w:sz w:val="28"/>
          <w:szCs w:val="28"/>
        </w:rPr>
        <w:t>2</w:t>
      </w:r>
      <w:r w:rsidRPr="00F97178">
        <w:rPr>
          <w:sz w:val="28"/>
          <w:szCs w:val="28"/>
        </w:rPr>
        <w:t xml:space="preserve"> по 2012 годы численность населения МО уменьшилась на </w:t>
      </w:r>
      <w:r w:rsidR="00535AB2" w:rsidRPr="00F97178">
        <w:rPr>
          <w:sz w:val="28"/>
          <w:szCs w:val="28"/>
        </w:rPr>
        <w:t>138</w:t>
      </w:r>
      <w:r w:rsidRPr="00F97178">
        <w:rPr>
          <w:sz w:val="28"/>
          <w:szCs w:val="28"/>
        </w:rPr>
        <w:t xml:space="preserve"> человек. </w:t>
      </w:r>
    </w:p>
    <w:p w:rsidR="0054656D" w:rsidRPr="00F97178" w:rsidRDefault="0054656D" w:rsidP="00A66592">
      <w:pPr>
        <w:pStyle w:val="ae"/>
        <w:spacing w:before="0" w:after="0"/>
        <w:ind w:firstLine="851"/>
        <w:rPr>
          <w:sz w:val="28"/>
          <w:szCs w:val="28"/>
        </w:rPr>
      </w:pPr>
    </w:p>
    <w:p w:rsidR="0054656D" w:rsidRPr="00F97178" w:rsidRDefault="0054656D" w:rsidP="00A66592">
      <w:pPr>
        <w:pStyle w:val="ae"/>
        <w:spacing w:before="0" w:after="0"/>
        <w:ind w:firstLine="851"/>
        <w:rPr>
          <w:sz w:val="28"/>
          <w:szCs w:val="28"/>
        </w:rPr>
      </w:pPr>
    </w:p>
    <w:p w:rsidR="00E8254C" w:rsidRPr="00F97178" w:rsidRDefault="00E8254C" w:rsidP="00A66592">
      <w:pPr>
        <w:pStyle w:val="ae"/>
        <w:spacing w:before="0" w:after="0"/>
        <w:ind w:firstLine="851"/>
        <w:rPr>
          <w:sz w:val="28"/>
          <w:szCs w:val="28"/>
        </w:rPr>
      </w:pPr>
    </w:p>
    <w:p w:rsidR="00A66592" w:rsidRPr="00F97178" w:rsidRDefault="00E8254C" w:rsidP="00A66592">
      <w:pPr>
        <w:pStyle w:val="ae"/>
        <w:spacing w:before="0" w:after="0"/>
        <w:ind w:firstLine="851"/>
        <w:rPr>
          <w:b/>
          <w:sz w:val="24"/>
          <w:szCs w:val="24"/>
        </w:rPr>
      </w:pPr>
      <w:r w:rsidRPr="00F97178">
        <w:rPr>
          <w:b/>
          <w:sz w:val="24"/>
          <w:szCs w:val="24"/>
        </w:rPr>
        <w:lastRenderedPageBreak/>
        <w:t>Таблица 5.2.2-</w:t>
      </w:r>
    </w:p>
    <w:p w:rsidR="00E8254C" w:rsidRPr="00F97178" w:rsidRDefault="00E8254C" w:rsidP="00A66592">
      <w:pPr>
        <w:pStyle w:val="ae"/>
        <w:spacing w:before="0" w:after="0"/>
        <w:ind w:firstLine="851"/>
        <w:rPr>
          <w:sz w:val="28"/>
          <w:szCs w:val="28"/>
        </w:rPr>
      </w:pPr>
    </w:p>
    <w:tbl>
      <w:tblPr>
        <w:tblStyle w:val="ad"/>
        <w:tblW w:w="4507" w:type="pct"/>
        <w:jc w:val="center"/>
        <w:tblInd w:w="-459" w:type="dxa"/>
        <w:tblLayout w:type="fixed"/>
        <w:tblLook w:val="04A0"/>
      </w:tblPr>
      <w:tblGrid>
        <w:gridCol w:w="1097"/>
        <w:gridCol w:w="1505"/>
        <w:gridCol w:w="2181"/>
        <w:gridCol w:w="2020"/>
        <w:gridCol w:w="2208"/>
      </w:tblGrid>
      <w:tr w:rsidR="0054656D" w:rsidRPr="00F97178" w:rsidTr="0054656D">
        <w:trPr>
          <w:trHeight w:val="227"/>
          <w:jc w:val="center"/>
        </w:trPr>
        <w:tc>
          <w:tcPr>
            <w:tcW w:w="609" w:type="pct"/>
            <w:vMerge w:val="restar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bCs/>
                <w:sz w:val="24"/>
                <w:szCs w:val="24"/>
              </w:rPr>
              <w:t>Год</w:t>
            </w:r>
          </w:p>
        </w:tc>
        <w:tc>
          <w:tcPr>
            <w:tcW w:w="2045" w:type="pct"/>
            <w:gridSpan w:val="2"/>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bCs/>
                <w:sz w:val="24"/>
                <w:szCs w:val="24"/>
              </w:rPr>
              <w:t>Родилось, чел.</w:t>
            </w:r>
          </w:p>
        </w:tc>
        <w:tc>
          <w:tcPr>
            <w:tcW w:w="2346" w:type="pct"/>
            <w:gridSpan w:val="2"/>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bCs/>
                <w:sz w:val="24"/>
                <w:szCs w:val="24"/>
              </w:rPr>
              <w:t>Умерло, чел.</w:t>
            </w:r>
          </w:p>
        </w:tc>
      </w:tr>
      <w:tr w:rsidR="0054656D" w:rsidRPr="00F97178" w:rsidTr="0054656D">
        <w:trPr>
          <w:trHeight w:val="140"/>
          <w:jc w:val="center"/>
        </w:trPr>
        <w:tc>
          <w:tcPr>
            <w:tcW w:w="609" w:type="pct"/>
            <w:vMerge/>
            <w:vAlign w:val="center"/>
          </w:tcPr>
          <w:p w:rsidR="0054656D" w:rsidRPr="00F97178" w:rsidRDefault="0054656D" w:rsidP="00A66592">
            <w:pPr>
              <w:jc w:val="center"/>
              <w:rPr>
                <w:rFonts w:ascii="Times New Roman" w:hAnsi="Times New Roman"/>
                <w:sz w:val="24"/>
                <w:szCs w:val="24"/>
              </w:rPr>
            </w:pPr>
          </w:p>
        </w:tc>
        <w:tc>
          <w:tcPr>
            <w:tcW w:w="835" w:type="pct"/>
            <w:vAlign w:val="center"/>
          </w:tcPr>
          <w:p w:rsidR="0054656D" w:rsidRPr="00F97178" w:rsidRDefault="0054656D" w:rsidP="00007D1C">
            <w:pPr>
              <w:jc w:val="center"/>
              <w:rPr>
                <w:rFonts w:ascii="Times New Roman" w:hAnsi="Times New Roman"/>
                <w:sz w:val="24"/>
                <w:szCs w:val="24"/>
              </w:rPr>
            </w:pPr>
            <w:r w:rsidRPr="00F97178">
              <w:rPr>
                <w:rFonts w:ascii="Times New Roman" w:hAnsi="Times New Roman"/>
                <w:bCs/>
                <w:sz w:val="24"/>
                <w:szCs w:val="24"/>
              </w:rPr>
              <w:t>с.Алексеевка</w:t>
            </w:r>
          </w:p>
        </w:tc>
        <w:tc>
          <w:tcPr>
            <w:tcW w:w="1210" w:type="pct"/>
            <w:vAlign w:val="center"/>
          </w:tcPr>
          <w:p w:rsidR="0054656D" w:rsidRPr="00F97178" w:rsidRDefault="0054656D" w:rsidP="00007D1C">
            <w:pPr>
              <w:jc w:val="center"/>
              <w:rPr>
                <w:rFonts w:ascii="Times New Roman" w:hAnsi="Times New Roman"/>
                <w:sz w:val="24"/>
                <w:szCs w:val="24"/>
              </w:rPr>
            </w:pPr>
            <w:r w:rsidRPr="00F97178">
              <w:rPr>
                <w:rFonts w:ascii="Times New Roman" w:hAnsi="Times New Roman"/>
                <w:bCs/>
                <w:sz w:val="24"/>
                <w:szCs w:val="24"/>
              </w:rPr>
              <w:t>с. Воскресеновка</w:t>
            </w:r>
          </w:p>
        </w:tc>
        <w:tc>
          <w:tcPr>
            <w:tcW w:w="1121" w:type="pct"/>
            <w:vAlign w:val="center"/>
          </w:tcPr>
          <w:p w:rsidR="0054656D" w:rsidRPr="00F97178" w:rsidRDefault="0054656D" w:rsidP="00E8254C">
            <w:pPr>
              <w:jc w:val="center"/>
              <w:rPr>
                <w:rFonts w:ascii="Times New Roman" w:hAnsi="Times New Roman"/>
                <w:sz w:val="24"/>
                <w:szCs w:val="24"/>
              </w:rPr>
            </w:pPr>
            <w:r w:rsidRPr="00F97178">
              <w:rPr>
                <w:rFonts w:ascii="Times New Roman" w:hAnsi="Times New Roman"/>
                <w:bCs/>
                <w:sz w:val="24"/>
                <w:szCs w:val="24"/>
              </w:rPr>
              <w:t>с.Алексеевка</w:t>
            </w:r>
          </w:p>
        </w:tc>
        <w:tc>
          <w:tcPr>
            <w:tcW w:w="1225" w:type="pct"/>
            <w:vAlign w:val="center"/>
          </w:tcPr>
          <w:p w:rsidR="0054656D" w:rsidRPr="00F97178" w:rsidRDefault="0054656D" w:rsidP="00E8254C">
            <w:pPr>
              <w:jc w:val="center"/>
              <w:rPr>
                <w:rFonts w:ascii="Times New Roman" w:hAnsi="Times New Roman"/>
                <w:sz w:val="24"/>
                <w:szCs w:val="24"/>
              </w:rPr>
            </w:pPr>
            <w:r w:rsidRPr="00F97178">
              <w:rPr>
                <w:rFonts w:ascii="Times New Roman" w:hAnsi="Times New Roman"/>
                <w:bCs/>
                <w:sz w:val="24"/>
                <w:szCs w:val="24"/>
              </w:rPr>
              <w:t>с. Воскресеновка</w:t>
            </w:r>
          </w:p>
        </w:tc>
      </w:tr>
      <w:tr w:rsidR="0054656D" w:rsidRPr="00F97178" w:rsidTr="0054656D">
        <w:trPr>
          <w:trHeight w:val="267"/>
          <w:jc w:val="center"/>
        </w:trPr>
        <w:tc>
          <w:tcPr>
            <w:tcW w:w="609"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2002</w:t>
            </w:r>
          </w:p>
        </w:tc>
        <w:tc>
          <w:tcPr>
            <w:tcW w:w="83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5</w:t>
            </w:r>
          </w:p>
        </w:tc>
        <w:tc>
          <w:tcPr>
            <w:tcW w:w="1210"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121"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13</w:t>
            </w:r>
          </w:p>
        </w:tc>
        <w:tc>
          <w:tcPr>
            <w:tcW w:w="122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r>
      <w:tr w:rsidR="0054656D" w:rsidRPr="00F97178" w:rsidTr="0054656D">
        <w:trPr>
          <w:trHeight w:val="277"/>
          <w:jc w:val="center"/>
        </w:trPr>
        <w:tc>
          <w:tcPr>
            <w:tcW w:w="609"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2003</w:t>
            </w:r>
          </w:p>
        </w:tc>
        <w:tc>
          <w:tcPr>
            <w:tcW w:w="83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4</w:t>
            </w:r>
          </w:p>
        </w:tc>
        <w:tc>
          <w:tcPr>
            <w:tcW w:w="1210"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w:t>
            </w:r>
          </w:p>
        </w:tc>
        <w:tc>
          <w:tcPr>
            <w:tcW w:w="1121"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14</w:t>
            </w:r>
          </w:p>
        </w:tc>
        <w:tc>
          <w:tcPr>
            <w:tcW w:w="122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r>
      <w:tr w:rsidR="0054656D" w:rsidRPr="00F97178" w:rsidTr="0054656D">
        <w:trPr>
          <w:trHeight w:val="267"/>
          <w:jc w:val="center"/>
        </w:trPr>
        <w:tc>
          <w:tcPr>
            <w:tcW w:w="609"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2004</w:t>
            </w:r>
          </w:p>
        </w:tc>
        <w:tc>
          <w:tcPr>
            <w:tcW w:w="83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w:t>
            </w:r>
          </w:p>
        </w:tc>
        <w:tc>
          <w:tcPr>
            <w:tcW w:w="1210"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121"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9</w:t>
            </w:r>
          </w:p>
        </w:tc>
        <w:tc>
          <w:tcPr>
            <w:tcW w:w="122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w:t>
            </w:r>
          </w:p>
        </w:tc>
      </w:tr>
      <w:tr w:rsidR="0054656D" w:rsidRPr="00F97178" w:rsidTr="0054656D">
        <w:trPr>
          <w:trHeight w:val="267"/>
          <w:jc w:val="center"/>
        </w:trPr>
        <w:tc>
          <w:tcPr>
            <w:tcW w:w="609"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2005</w:t>
            </w:r>
          </w:p>
        </w:tc>
        <w:tc>
          <w:tcPr>
            <w:tcW w:w="83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210"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121"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13</w:t>
            </w:r>
          </w:p>
        </w:tc>
        <w:tc>
          <w:tcPr>
            <w:tcW w:w="122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3</w:t>
            </w:r>
          </w:p>
        </w:tc>
      </w:tr>
      <w:tr w:rsidR="0054656D" w:rsidRPr="00F97178" w:rsidTr="0054656D">
        <w:trPr>
          <w:trHeight w:val="267"/>
          <w:jc w:val="center"/>
        </w:trPr>
        <w:tc>
          <w:tcPr>
            <w:tcW w:w="609"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2006</w:t>
            </w:r>
          </w:p>
        </w:tc>
        <w:tc>
          <w:tcPr>
            <w:tcW w:w="83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210"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121"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10</w:t>
            </w:r>
          </w:p>
        </w:tc>
        <w:tc>
          <w:tcPr>
            <w:tcW w:w="122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w:t>
            </w:r>
          </w:p>
        </w:tc>
      </w:tr>
      <w:tr w:rsidR="0054656D" w:rsidRPr="00F97178" w:rsidTr="0054656D">
        <w:trPr>
          <w:trHeight w:val="267"/>
          <w:jc w:val="center"/>
        </w:trPr>
        <w:tc>
          <w:tcPr>
            <w:tcW w:w="609"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2007</w:t>
            </w:r>
          </w:p>
        </w:tc>
        <w:tc>
          <w:tcPr>
            <w:tcW w:w="83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210"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121"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9</w:t>
            </w:r>
          </w:p>
        </w:tc>
        <w:tc>
          <w:tcPr>
            <w:tcW w:w="122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r>
      <w:tr w:rsidR="0054656D" w:rsidRPr="00F97178" w:rsidTr="0054656D">
        <w:trPr>
          <w:trHeight w:val="277"/>
          <w:jc w:val="center"/>
        </w:trPr>
        <w:tc>
          <w:tcPr>
            <w:tcW w:w="609"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2008</w:t>
            </w:r>
          </w:p>
        </w:tc>
        <w:tc>
          <w:tcPr>
            <w:tcW w:w="83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210"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121"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7</w:t>
            </w:r>
          </w:p>
        </w:tc>
        <w:tc>
          <w:tcPr>
            <w:tcW w:w="122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r>
      <w:tr w:rsidR="0054656D" w:rsidRPr="00F97178" w:rsidTr="0054656D">
        <w:trPr>
          <w:trHeight w:val="267"/>
          <w:jc w:val="center"/>
        </w:trPr>
        <w:tc>
          <w:tcPr>
            <w:tcW w:w="609"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2009</w:t>
            </w:r>
          </w:p>
        </w:tc>
        <w:tc>
          <w:tcPr>
            <w:tcW w:w="83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210"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121"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11</w:t>
            </w:r>
          </w:p>
        </w:tc>
        <w:tc>
          <w:tcPr>
            <w:tcW w:w="122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4</w:t>
            </w:r>
          </w:p>
        </w:tc>
      </w:tr>
      <w:tr w:rsidR="0054656D" w:rsidRPr="00F97178" w:rsidTr="0054656D">
        <w:trPr>
          <w:trHeight w:val="277"/>
          <w:jc w:val="center"/>
        </w:trPr>
        <w:tc>
          <w:tcPr>
            <w:tcW w:w="609"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2010</w:t>
            </w:r>
          </w:p>
        </w:tc>
        <w:tc>
          <w:tcPr>
            <w:tcW w:w="83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w:t>
            </w:r>
          </w:p>
        </w:tc>
        <w:tc>
          <w:tcPr>
            <w:tcW w:w="1210"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c>
          <w:tcPr>
            <w:tcW w:w="1121"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4</w:t>
            </w:r>
          </w:p>
        </w:tc>
        <w:tc>
          <w:tcPr>
            <w:tcW w:w="122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r>
      <w:tr w:rsidR="0054656D" w:rsidRPr="00F97178" w:rsidTr="0054656D">
        <w:trPr>
          <w:trHeight w:val="277"/>
          <w:jc w:val="center"/>
        </w:trPr>
        <w:tc>
          <w:tcPr>
            <w:tcW w:w="609"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2011</w:t>
            </w:r>
          </w:p>
        </w:tc>
        <w:tc>
          <w:tcPr>
            <w:tcW w:w="83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w:t>
            </w:r>
          </w:p>
        </w:tc>
        <w:tc>
          <w:tcPr>
            <w:tcW w:w="1210"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w:t>
            </w:r>
          </w:p>
        </w:tc>
        <w:tc>
          <w:tcPr>
            <w:tcW w:w="1121"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7</w:t>
            </w:r>
          </w:p>
        </w:tc>
        <w:tc>
          <w:tcPr>
            <w:tcW w:w="122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0</w:t>
            </w:r>
          </w:p>
        </w:tc>
      </w:tr>
      <w:tr w:rsidR="0054656D" w:rsidRPr="00F97178" w:rsidTr="0054656D">
        <w:trPr>
          <w:trHeight w:val="286"/>
          <w:jc w:val="center"/>
        </w:trPr>
        <w:tc>
          <w:tcPr>
            <w:tcW w:w="609"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Всего</w:t>
            </w:r>
          </w:p>
        </w:tc>
        <w:tc>
          <w:tcPr>
            <w:tcW w:w="83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12</w:t>
            </w:r>
          </w:p>
        </w:tc>
        <w:tc>
          <w:tcPr>
            <w:tcW w:w="1210"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2</w:t>
            </w:r>
          </w:p>
        </w:tc>
        <w:tc>
          <w:tcPr>
            <w:tcW w:w="1121" w:type="pct"/>
            <w:vAlign w:val="center"/>
          </w:tcPr>
          <w:p w:rsidR="0054656D" w:rsidRPr="00F97178" w:rsidRDefault="000F23D4" w:rsidP="00A66592">
            <w:pPr>
              <w:jc w:val="center"/>
              <w:rPr>
                <w:rFonts w:ascii="Times New Roman" w:hAnsi="Times New Roman"/>
                <w:sz w:val="24"/>
                <w:szCs w:val="24"/>
              </w:rPr>
            </w:pPr>
            <w:r w:rsidRPr="00F97178">
              <w:rPr>
                <w:rFonts w:ascii="Times New Roman" w:hAnsi="Times New Roman"/>
                <w:sz w:val="24"/>
                <w:szCs w:val="24"/>
              </w:rPr>
              <w:t>97</w:t>
            </w:r>
          </w:p>
        </w:tc>
        <w:tc>
          <w:tcPr>
            <w:tcW w:w="1225" w:type="pct"/>
            <w:vAlign w:val="center"/>
          </w:tcPr>
          <w:p w:rsidR="0054656D" w:rsidRPr="00F97178" w:rsidRDefault="0054656D" w:rsidP="00A66592">
            <w:pPr>
              <w:jc w:val="center"/>
              <w:rPr>
                <w:rFonts w:ascii="Times New Roman" w:hAnsi="Times New Roman"/>
                <w:sz w:val="24"/>
                <w:szCs w:val="24"/>
              </w:rPr>
            </w:pPr>
            <w:r w:rsidRPr="00F97178">
              <w:rPr>
                <w:rFonts w:ascii="Times New Roman" w:hAnsi="Times New Roman"/>
                <w:sz w:val="24"/>
                <w:szCs w:val="24"/>
              </w:rPr>
              <w:t>10</w:t>
            </w:r>
          </w:p>
        </w:tc>
      </w:tr>
    </w:tbl>
    <w:p w:rsidR="00953913" w:rsidRPr="00F97178" w:rsidRDefault="00953913" w:rsidP="00A66592">
      <w:pPr>
        <w:spacing w:after="0" w:line="240" w:lineRule="auto"/>
        <w:ind w:firstLine="851"/>
        <w:rPr>
          <w:rFonts w:ascii="Times New Roman" w:hAnsi="Times New Roman"/>
          <w:noProof/>
          <w:sz w:val="28"/>
          <w:szCs w:val="28"/>
          <w:lang w:eastAsia="ru-RU"/>
        </w:rPr>
      </w:pPr>
    </w:p>
    <w:p w:rsidR="00A66592" w:rsidRPr="00F97178" w:rsidRDefault="00E8254C" w:rsidP="00E8254C">
      <w:pPr>
        <w:spacing w:after="0"/>
        <w:ind w:firstLine="851"/>
        <w:jc w:val="both"/>
        <w:rPr>
          <w:rFonts w:ascii="Times New Roman" w:hAnsi="Times New Roman"/>
          <w:sz w:val="28"/>
          <w:szCs w:val="28"/>
        </w:rPr>
      </w:pPr>
      <w:r w:rsidRPr="00F97178">
        <w:rPr>
          <w:rFonts w:ascii="Times New Roman" w:hAnsi="Times New Roman"/>
          <w:sz w:val="28"/>
          <w:szCs w:val="28"/>
        </w:rPr>
        <w:t>Из таблицы 5.2.2</w:t>
      </w:r>
      <w:r w:rsidR="00A66592" w:rsidRPr="00F97178">
        <w:rPr>
          <w:rFonts w:ascii="Times New Roman" w:hAnsi="Times New Roman"/>
          <w:sz w:val="28"/>
          <w:szCs w:val="28"/>
        </w:rPr>
        <w:t xml:space="preserve"> следует, что всего за период с 200</w:t>
      </w:r>
      <w:r w:rsidRPr="00F97178">
        <w:rPr>
          <w:rFonts w:ascii="Times New Roman" w:hAnsi="Times New Roman"/>
          <w:sz w:val="28"/>
          <w:szCs w:val="28"/>
        </w:rPr>
        <w:t>2</w:t>
      </w:r>
      <w:r w:rsidR="00A66592" w:rsidRPr="00F97178">
        <w:rPr>
          <w:rFonts w:ascii="Times New Roman" w:hAnsi="Times New Roman"/>
          <w:sz w:val="28"/>
          <w:szCs w:val="28"/>
        </w:rPr>
        <w:t xml:space="preserve"> по 201</w:t>
      </w:r>
      <w:r w:rsidRPr="00F97178">
        <w:rPr>
          <w:rFonts w:ascii="Times New Roman" w:hAnsi="Times New Roman"/>
          <w:sz w:val="28"/>
          <w:szCs w:val="28"/>
        </w:rPr>
        <w:t>1</w:t>
      </w:r>
      <w:r w:rsidR="00A66592" w:rsidRPr="00F97178">
        <w:rPr>
          <w:rFonts w:ascii="Times New Roman" w:hAnsi="Times New Roman"/>
          <w:sz w:val="28"/>
          <w:szCs w:val="28"/>
        </w:rPr>
        <w:t xml:space="preserve"> годы в МО </w:t>
      </w:r>
      <w:r w:rsidRPr="00F97178">
        <w:rPr>
          <w:rFonts w:ascii="Times New Roman" w:hAnsi="Times New Roman"/>
          <w:sz w:val="28"/>
          <w:szCs w:val="28"/>
        </w:rPr>
        <w:t>Алексеевский</w:t>
      </w:r>
      <w:r w:rsidR="00A66592" w:rsidRPr="00F97178">
        <w:rPr>
          <w:rFonts w:ascii="Times New Roman" w:hAnsi="Times New Roman"/>
          <w:sz w:val="28"/>
          <w:szCs w:val="28"/>
        </w:rPr>
        <w:t xml:space="preserve"> сельсовет происходит естественная убыль населения. </w:t>
      </w:r>
    </w:p>
    <w:p w:rsidR="00EC4CA0" w:rsidRPr="00F97178" w:rsidRDefault="00EC4CA0" w:rsidP="00A66592">
      <w:pPr>
        <w:spacing w:after="0" w:line="240" w:lineRule="auto"/>
        <w:rPr>
          <w:rFonts w:ascii="Times New Roman" w:hAnsi="Times New Roman"/>
          <w:b/>
          <w:sz w:val="24"/>
          <w:szCs w:val="28"/>
        </w:rPr>
      </w:pPr>
    </w:p>
    <w:p w:rsidR="00517841" w:rsidRPr="00F97178" w:rsidRDefault="00A66592" w:rsidP="00517841">
      <w:pPr>
        <w:pStyle w:val="ae"/>
        <w:spacing w:before="0" w:after="0"/>
        <w:ind w:firstLine="0"/>
        <w:rPr>
          <w:sz w:val="24"/>
          <w:szCs w:val="28"/>
        </w:rPr>
      </w:pPr>
      <w:r w:rsidRPr="00F97178">
        <w:rPr>
          <w:b/>
          <w:sz w:val="24"/>
          <w:szCs w:val="28"/>
        </w:rPr>
        <w:t xml:space="preserve">График 5.2.3 </w:t>
      </w:r>
      <w:r w:rsidRPr="00F97178">
        <w:rPr>
          <w:sz w:val="24"/>
          <w:szCs w:val="28"/>
        </w:rPr>
        <w:t xml:space="preserve">Механическое движение населения МО </w:t>
      </w:r>
      <w:r w:rsidR="00517841" w:rsidRPr="00F97178">
        <w:rPr>
          <w:sz w:val="24"/>
          <w:szCs w:val="28"/>
        </w:rPr>
        <w:t>Алексеевский сельсовет Асекеевского района.</w:t>
      </w:r>
    </w:p>
    <w:p w:rsidR="00A66592" w:rsidRPr="00F97178" w:rsidRDefault="00A66592" w:rsidP="00517841">
      <w:pPr>
        <w:spacing w:after="0" w:line="240" w:lineRule="auto"/>
        <w:rPr>
          <w:rFonts w:ascii="Times New Roman" w:hAnsi="Times New Roman"/>
          <w:sz w:val="28"/>
          <w:szCs w:val="28"/>
        </w:rPr>
      </w:pPr>
    </w:p>
    <w:tbl>
      <w:tblPr>
        <w:tblStyle w:val="ad"/>
        <w:tblW w:w="5000" w:type="pct"/>
        <w:jc w:val="center"/>
        <w:tblInd w:w="-459" w:type="dxa"/>
        <w:tblLayout w:type="fixed"/>
        <w:tblLook w:val="04A0"/>
      </w:tblPr>
      <w:tblGrid>
        <w:gridCol w:w="921"/>
        <w:gridCol w:w="1357"/>
        <w:gridCol w:w="1632"/>
        <w:gridCol w:w="1360"/>
        <w:gridCol w:w="1769"/>
        <w:gridCol w:w="1360"/>
        <w:gridCol w:w="1598"/>
      </w:tblGrid>
      <w:tr w:rsidR="00E8254C" w:rsidRPr="00F97178" w:rsidTr="00E8254C">
        <w:trPr>
          <w:trHeight w:val="461"/>
          <w:jc w:val="center"/>
        </w:trPr>
        <w:tc>
          <w:tcPr>
            <w:tcW w:w="461" w:type="pct"/>
            <w:vMerge w:val="restart"/>
          </w:tcPr>
          <w:p w:rsidR="00E8254C" w:rsidRPr="00F97178" w:rsidRDefault="00E8254C" w:rsidP="00A66592">
            <w:pPr>
              <w:rPr>
                <w:rFonts w:ascii="Times New Roman" w:hAnsi="Times New Roman"/>
              </w:rPr>
            </w:pPr>
            <w:r w:rsidRPr="00F97178">
              <w:rPr>
                <w:rFonts w:ascii="Times New Roman" w:hAnsi="Times New Roman"/>
                <w:bCs/>
              </w:rPr>
              <w:t>Год</w:t>
            </w:r>
          </w:p>
        </w:tc>
        <w:tc>
          <w:tcPr>
            <w:tcW w:w="1495" w:type="pct"/>
            <w:gridSpan w:val="2"/>
          </w:tcPr>
          <w:p w:rsidR="00E8254C" w:rsidRPr="00F97178" w:rsidRDefault="00E8254C" w:rsidP="00A66592">
            <w:pPr>
              <w:rPr>
                <w:rFonts w:ascii="Times New Roman" w:hAnsi="Times New Roman"/>
              </w:rPr>
            </w:pPr>
            <w:r w:rsidRPr="00F97178">
              <w:rPr>
                <w:rFonts w:ascii="Times New Roman" w:hAnsi="Times New Roman"/>
                <w:bCs/>
              </w:rPr>
              <w:t>Прибыло, чел.</w:t>
            </w:r>
          </w:p>
        </w:tc>
        <w:tc>
          <w:tcPr>
            <w:tcW w:w="1565" w:type="pct"/>
            <w:gridSpan w:val="2"/>
          </w:tcPr>
          <w:p w:rsidR="00E8254C" w:rsidRPr="00F97178" w:rsidRDefault="00E8254C" w:rsidP="00A66592">
            <w:pPr>
              <w:rPr>
                <w:rFonts w:ascii="Times New Roman" w:hAnsi="Times New Roman"/>
              </w:rPr>
            </w:pPr>
            <w:r w:rsidRPr="00F97178">
              <w:rPr>
                <w:rFonts w:ascii="Times New Roman" w:hAnsi="Times New Roman"/>
                <w:bCs/>
              </w:rPr>
              <w:t>Убыло, чел.</w:t>
            </w:r>
          </w:p>
        </w:tc>
        <w:tc>
          <w:tcPr>
            <w:tcW w:w="1479" w:type="pct"/>
            <w:gridSpan w:val="2"/>
          </w:tcPr>
          <w:p w:rsidR="00E8254C" w:rsidRPr="00F97178" w:rsidRDefault="00E8254C" w:rsidP="00A66592">
            <w:pPr>
              <w:rPr>
                <w:rFonts w:ascii="Times New Roman" w:hAnsi="Times New Roman"/>
              </w:rPr>
            </w:pPr>
            <w:r w:rsidRPr="00F97178">
              <w:rPr>
                <w:rFonts w:ascii="Times New Roman" w:hAnsi="Times New Roman"/>
                <w:bCs/>
              </w:rPr>
              <w:t>Миграционный прирост (+), убыль (-), чел.</w:t>
            </w:r>
          </w:p>
        </w:tc>
      </w:tr>
      <w:tr w:rsidR="00E8254C" w:rsidRPr="00F97178" w:rsidTr="00E8254C">
        <w:trPr>
          <w:trHeight w:val="146"/>
          <w:jc w:val="center"/>
        </w:trPr>
        <w:tc>
          <w:tcPr>
            <w:tcW w:w="461" w:type="pct"/>
            <w:vMerge/>
          </w:tcPr>
          <w:p w:rsidR="00E8254C" w:rsidRPr="00F97178" w:rsidRDefault="00E8254C" w:rsidP="00A66592">
            <w:pPr>
              <w:rPr>
                <w:rFonts w:ascii="Times New Roman" w:hAnsi="Times New Roman"/>
              </w:rPr>
            </w:pPr>
          </w:p>
        </w:tc>
        <w:tc>
          <w:tcPr>
            <w:tcW w:w="679" w:type="pct"/>
          </w:tcPr>
          <w:p w:rsidR="00E8254C" w:rsidRPr="00F97178" w:rsidRDefault="00E8254C" w:rsidP="00E8254C">
            <w:pPr>
              <w:rPr>
                <w:rFonts w:ascii="Times New Roman" w:hAnsi="Times New Roman"/>
              </w:rPr>
            </w:pPr>
            <w:r w:rsidRPr="00F97178">
              <w:rPr>
                <w:rFonts w:ascii="Times New Roman" w:hAnsi="Times New Roman"/>
                <w:bCs/>
              </w:rPr>
              <w:t>с.Алексеевка</w:t>
            </w:r>
          </w:p>
        </w:tc>
        <w:tc>
          <w:tcPr>
            <w:tcW w:w="816" w:type="pct"/>
          </w:tcPr>
          <w:p w:rsidR="00E8254C" w:rsidRPr="00F97178" w:rsidRDefault="00E8254C" w:rsidP="00E8254C">
            <w:pPr>
              <w:rPr>
                <w:rFonts w:ascii="Times New Roman" w:hAnsi="Times New Roman"/>
              </w:rPr>
            </w:pPr>
            <w:r w:rsidRPr="00F97178">
              <w:rPr>
                <w:rFonts w:ascii="Times New Roman" w:hAnsi="Times New Roman"/>
                <w:bCs/>
              </w:rPr>
              <w:t>с.Воскресеновка</w:t>
            </w:r>
          </w:p>
        </w:tc>
        <w:tc>
          <w:tcPr>
            <w:tcW w:w="680" w:type="pct"/>
          </w:tcPr>
          <w:p w:rsidR="00E8254C" w:rsidRPr="00F97178" w:rsidRDefault="00E8254C" w:rsidP="00E8254C">
            <w:pPr>
              <w:rPr>
                <w:rFonts w:ascii="Times New Roman" w:hAnsi="Times New Roman"/>
              </w:rPr>
            </w:pPr>
            <w:r w:rsidRPr="00F97178">
              <w:rPr>
                <w:rFonts w:ascii="Times New Roman" w:hAnsi="Times New Roman"/>
                <w:bCs/>
              </w:rPr>
              <w:t>с.Алексеевка</w:t>
            </w:r>
          </w:p>
        </w:tc>
        <w:tc>
          <w:tcPr>
            <w:tcW w:w="885" w:type="pct"/>
          </w:tcPr>
          <w:p w:rsidR="00E8254C" w:rsidRPr="00F97178" w:rsidRDefault="00E8254C" w:rsidP="00E8254C">
            <w:pPr>
              <w:rPr>
                <w:rFonts w:ascii="Times New Roman" w:hAnsi="Times New Roman"/>
              </w:rPr>
            </w:pPr>
            <w:r w:rsidRPr="00F97178">
              <w:rPr>
                <w:rFonts w:ascii="Times New Roman" w:hAnsi="Times New Roman"/>
                <w:bCs/>
              </w:rPr>
              <w:t>с.Воскресеновка</w:t>
            </w:r>
          </w:p>
        </w:tc>
        <w:tc>
          <w:tcPr>
            <w:tcW w:w="680" w:type="pct"/>
          </w:tcPr>
          <w:p w:rsidR="00E8254C" w:rsidRPr="00F97178" w:rsidRDefault="00E8254C" w:rsidP="00E8254C">
            <w:pPr>
              <w:rPr>
                <w:rFonts w:ascii="Times New Roman" w:hAnsi="Times New Roman"/>
              </w:rPr>
            </w:pPr>
            <w:r w:rsidRPr="00F97178">
              <w:rPr>
                <w:rFonts w:ascii="Times New Roman" w:hAnsi="Times New Roman"/>
                <w:bCs/>
              </w:rPr>
              <w:t>с.Алексеевка</w:t>
            </w:r>
          </w:p>
        </w:tc>
        <w:tc>
          <w:tcPr>
            <w:tcW w:w="799" w:type="pct"/>
          </w:tcPr>
          <w:p w:rsidR="00E8254C" w:rsidRPr="00F97178" w:rsidRDefault="00E8254C" w:rsidP="00E8254C">
            <w:pPr>
              <w:rPr>
                <w:rFonts w:ascii="Times New Roman" w:hAnsi="Times New Roman"/>
              </w:rPr>
            </w:pPr>
            <w:r w:rsidRPr="00F97178">
              <w:rPr>
                <w:rFonts w:ascii="Times New Roman" w:hAnsi="Times New Roman"/>
                <w:bCs/>
              </w:rPr>
              <w:t>с.Воскресеновка</w:t>
            </w:r>
          </w:p>
        </w:tc>
      </w:tr>
      <w:tr w:rsidR="00E8254C" w:rsidRPr="00F97178" w:rsidTr="00E8254C">
        <w:trPr>
          <w:trHeight w:val="328"/>
          <w:jc w:val="center"/>
        </w:trPr>
        <w:tc>
          <w:tcPr>
            <w:tcW w:w="461" w:type="pct"/>
          </w:tcPr>
          <w:p w:rsidR="00E8254C" w:rsidRPr="00F97178" w:rsidRDefault="00E8254C" w:rsidP="00A66592">
            <w:pPr>
              <w:rPr>
                <w:rFonts w:ascii="Times New Roman" w:hAnsi="Times New Roman"/>
              </w:rPr>
            </w:pPr>
            <w:r w:rsidRPr="00F97178">
              <w:rPr>
                <w:rFonts w:ascii="Times New Roman" w:hAnsi="Times New Roman"/>
              </w:rPr>
              <w:t>2002</w:t>
            </w:r>
          </w:p>
        </w:tc>
        <w:tc>
          <w:tcPr>
            <w:tcW w:w="67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5</w:t>
            </w:r>
          </w:p>
        </w:tc>
        <w:tc>
          <w:tcPr>
            <w:tcW w:w="816"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13</w:t>
            </w:r>
          </w:p>
        </w:tc>
        <w:tc>
          <w:tcPr>
            <w:tcW w:w="885"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-8</w:t>
            </w:r>
          </w:p>
        </w:tc>
        <w:tc>
          <w:tcPr>
            <w:tcW w:w="79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r>
      <w:tr w:rsidR="00E8254C" w:rsidRPr="00F97178" w:rsidTr="00E8254C">
        <w:trPr>
          <w:trHeight w:val="317"/>
          <w:jc w:val="center"/>
        </w:trPr>
        <w:tc>
          <w:tcPr>
            <w:tcW w:w="461" w:type="pct"/>
          </w:tcPr>
          <w:p w:rsidR="00E8254C" w:rsidRPr="00F97178" w:rsidRDefault="00E8254C" w:rsidP="00A66592">
            <w:pPr>
              <w:rPr>
                <w:rFonts w:ascii="Times New Roman" w:hAnsi="Times New Roman"/>
              </w:rPr>
            </w:pPr>
            <w:r w:rsidRPr="00F97178">
              <w:rPr>
                <w:rFonts w:ascii="Times New Roman" w:hAnsi="Times New Roman"/>
              </w:rPr>
              <w:t>2003</w:t>
            </w:r>
          </w:p>
        </w:tc>
        <w:tc>
          <w:tcPr>
            <w:tcW w:w="67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4</w:t>
            </w:r>
          </w:p>
        </w:tc>
        <w:tc>
          <w:tcPr>
            <w:tcW w:w="816"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14</w:t>
            </w:r>
          </w:p>
        </w:tc>
        <w:tc>
          <w:tcPr>
            <w:tcW w:w="885"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-10</w:t>
            </w:r>
          </w:p>
        </w:tc>
        <w:tc>
          <w:tcPr>
            <w:tcW w:w="79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w:t>
            </w:r>
          </w:p>
        </w:tc>
      </w:tr>
      <w:tr w:rsidR="00E8254C" w:rsidRPr="00F97178" w:rsidTr="00E8254C">
        <w:trPr>
          <w:trHeight w:val="328"/>
          <w:jc w:val="center"/>
        </w:trPr>
        <w:tc>
          <w:tcPr>
            <w:tcW w:w="461" w:type="pct"/>
          </w:tcPr>
          <w:p w:rsidR="00E8254C" w:rsidRPr="00F97178" w:rsidRDefault="00E8254C" w:rsidP="00A66592">
            <w:pPr>
              <w:rPr>
                <w:rFonts w:ascii="Times New Roman" w:hAnsi="Times New Roman"/>
              </w:rPr>
            </w:pPr>
            <w:r w:rsidRPr="00F97178">
              <w:rPr>
                <w:rFonts w:ascii="Times New Roman" w:hAnsi="Times New Roman"/>
              </w:rPr>
              <w:t>2004</w:t>
            </w:r>
          </w:p>
        </w:tc>
        <w:tc>
          <w:tcPr>
            <w:tcW w:w="67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w:t>
            </w:r>
          </w:p>
        </w:tc>
        <w:tc>
          <w:tcPr>
            <w:tcW w:w="816"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9</w:t>
            </w:r>
          </w:p>
        </w:tc>
        <w:tc>
          <w:tcPr>
            <w:tcW w:w="885"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-8</w:t>
            </w:r>
          </w:p>
        </w:tc>
        <w:tc>
          <w:tcPr>
            <w:tcW w:w="79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w:t>
            </w:r>
          </w:p>
        </w:tc>
      </w:tr>
      <w:tr w:rsidR="00E8254C" w:rsidRPr="00F97178" w:rsidTr="00E8254C">
        <w:trPr>
          <w:trHeight w:val="328"/>
          <w:jc w:val="center"/>
        </w:trPr>
        <w:tc>
          <w:tcPr>
            <w:tcW w:w="461" w:type="pct"/>
          </w:tcPr>
          <w:p w:rsidR="00E8254C" w:rsidRPr="00F97178" w:rsidRDefault="00E8254C" w:rsidP="00A66592">
            <w:pPr>
              <w:rPr>
                <w:rFonts w:ascii="Times New Roman" w:hAnsi="Times New Roman"/>
              </w:rPr>
            </w:pPr>
            <w:r w:rsidRPr="00F97178">
              <w:rPr>
                <w:rFonts w:ascii="Times New Roman" w:hAnsi="Times New Roman"/>
              </w:rPr>
              <w:t>2005</w:t>
            </w:r>
          </w:p>
        </w:tc>
        <w:tc>
          <w:tcPr>
            <w:tcW w:w="67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816"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13</w:t>
            </w:r>
          </w:p>
        </w:tc>
        <w:tc>
          <w:tcPr>
            <w:tcW w:w="885"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3</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-13</w:t>
            </w:r>
          </w:p>
        </w:tc>
        <w:tc>
          <w:tcPr>
            <w:tcW w:w="79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-3</w:t>
            </w:r>
          </w:p>
        </w:tc>
      </w:tr>
      <w:tr w:rsidR="00E8254C" w:rsidRPr="00F97178" w:rsidTr="00E8254C">
        <w:trPr>
          <w:trHeight w:val="317"/>
          <w:jc w:val="center"/>
        </w:trPr>
        <w:tc>
          <w:tcPr>
            <w:tcW w:w="461" w:type="pct"/>
          </w:tcPr>
          <w:p w:rsidR="00E8254C" w:rsidRPr="00F97178" w:rsidRDefault="00E8254C" w:rsidP="00A66592">
            <w:pPr>
              <w:rPr>
                <w:rFonts w:ascii="Times New Roman" w:hAnsi="Times New Roman"/>
              </w:rPr>
            </w:pPr>
            <w:r w:rsidRPr="00F97178">
              <w:rPr>
                <w:rFonts w:ascii="Times New Roman" w:hAnsi="Times New Roman"/>
              </w:rPr>
              <w:t>2006</w:t>
            </w:r>
          </w:p>
        </w:tc>
        <w:tc>
          <w:tcPr>
            <w:tcW w:w="67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816"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10</w:t>
            </w:r>
          </w:p>
        </w:tc>
        <w:tc>
          <w:tcPr>
            <w:tcW w:w="885"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2</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-10</w:t>
            </w:r>
          </w:p>
        </w:tc>
        <w:tc>
          <w:tcPr>
            <w:tcW w:w="79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-2</w:t>
            </w:r>
          </w:p>
        </w:tc>
      </w:tr>
      <w:tr w:rsidR="00E8254C" w:rsidRPr="00F97178" w:rsidTr="00E8254C">
        <w:trPr>
          <w:trHeight w:val="328"/>
          <w:jc w:val="center"/>
        </w:trPr>
        <w:tc>
          <w:tcPr>
            <w:tcW w:w="461" w:type="pct"/>
          </w:tcPr>
          <w:p w:rsidR="00E8254C" w:rsidRPr="00F97178" w:rsidRDefault="00E8254C" w:rsidP="00A66592">
            <w:pPr>
              <w:rPr>
                <w:rFonts w:ascii="Times New Roman" w:hAnsi="Times New Roman"/>
              </w:rPr>
            </w:pPr>
            <w:r w:rsidRPr="00F97178">
              <w:rPr>
                <w:rFonts w:ascii="Times New Roman" w:hAnsi="Times New Roman"/>
              </w:rPr>
              <w:t>2007</w:t>
            </w:r>
          </w:p>
        </w:tc>
        <w:tc>
          <w:tcPr>
            <w:tcW w:w="67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816"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9</w:t>
            </w:r>
          </w:p>
        </w:tc>
        <w:tc>
          <w:tcPr>
            <w:tcW w:w="885"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-9</w:t>
            </w:r>
          </w:p>
        </w:tc>
        <w:tc>
          <w:tcPr>
            <w:tcW w:w="79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r>
      <w:tr w:rsidR="00E8254C" w:rsidRPr="00F97178" w:rsidTr="00E8254C">
        <w:trPr>
          <w:trHeight w:val="317"/>
          <w:jc w:val="center"/>
        </w:trPr>
        <w:tc>
          <w:tcPr>
            <w:tcW w:w="461" w:type="pct"/>
          </w:tcPr>
          <w:p w:rsidR="00E8254C" w:rsidRPr="00F97178" w:rsidRDefault="00E8254C" w:rsidP="00A66592">
            <w:pPr>
              <w:rPr>
                <w:rFonts w:ascii="Times New Roman" w:hAnsi="Times New Roman"/>
              </w:rPr>
            </w:pPr>
            <w:r w:rsidRPr="00F97178">
              <w:rPr>
                <w:rFonts w:ascii="Times New Roman" w:hAnsi="Times New Roman"/>
              </w:rPr>
              <w:t>2008</w:t>
            </w:r>
          </w:p>
        </w:tc>
        <w:tc>
          <w:tcPr>
            <w:tcW w:w="67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816"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7</w:t>
            </w:r>
          </w:p>
        </w:tc>
        <w:tc>
          <w:tcPr>
            <w:tcW w:w="885"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-7</w:t>
            </w:r>
          </w:p>
        </w:tc>
        <w:tc>
          <w:tcPr>
            <w:tcW w:w="79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r>
      <w:tr w:rsidR="00E8254C" w:rsidRPr="00F97178" w:rsidTr="00E8254C">
        <w:trPr>
          <w:trHeight w:val="328"/>
          <w:jc w:val="center"/>
        </w:trPr>
        <w:tc>
          <w:tcPr>
            <w:tcW w:w="461" w:type="pct"/>
          </w:tcPr>
          <w:p w:rsidR="00E8254C" w:rsidRPr="00F97178" w:rsidRDefault="00E8254C" w:rsidP="00A66592">
            <w:pPr>
              <w:rPr>
                <w:rFonts w:ascii="Times New Roman" w:hAnsi="Times New Roman"/>
              </w:rPr>
            </w:pPr>
            <w:r w:rsidRPr="00F97178">
              <w:rPr>
                <w:rFonts w:ascii="Times New Roman" w:hAnsi="Times New Roman"/>
              </w:rPr>
              <w:t>2009</w:t>
            </w:r>
          </w:p>
        </w:tc>
        <w:tc>
          <w:tcPr>
            <w:tcW w:w="67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816"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11</w:t>
            </w:r>
          </w:p>
        </w:tc>
        <w:tc>
          <w:tcPr>
            <w:tcW w:w="885"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4</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-11</w:t>
            </w:r>
          </w:p>
        </w:tc>
        <w:tc>
          <w:tcPr>
            <w:tcW w:w="79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-4</w:t>
            </w:r>
          </w:p>
        </w:tc>
      </w:tr>
      <w:tr w:rsidR="00E8254C" w:rsidRPr="00F97178" w:rsidTr="00E8254C">
        <w:trPr>
          <w:trHeight w:val="317"/>
          <w:jc w:val="center"/>
        </w:trPr>
        <w:tc>
          <w:tcPr>
            <w:tcW w:w="461" w:type="pct"/>
          </w:tcPr>
          <w:p w:rsidR="00E8254C" w:rsidRPr="00F97178" w:rsidRDefault="00E8254C" w:rsidP="00A66592">
            <w:pPr>
              <w:rPr>
                <w:rFonts w:ascii="Times New Roman" w:hAnsi="Times New Roman"/>
              </w:rPr>
            </w:pPr>
            <w:r w:rsidRPr="00F97178">
              <w:rPr>
                <w:rFonts w:ascii="Times New Roman" w:hAnsi="Times New Roman"/>
              </w:rPr>
              <w:t>2010</w:t>
            </w:r>
          </w:p>
        </w:tc>
        <w:tc>
          <w:tcPr>
            <w:tcW w:w="67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816"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4</w:t>
            </w:r>
          </w:p>
        </w:tc>
        <w:tc>
          <w:tcPr>
            <w:tcW w:w="885"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-4</w:t>
            </w:r>
          </w:p>
        </w:tc>
        <w:tc>
          <w:tcPr>
            <w:tcW w:w="79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r>
      <w:tr w:rsidR="00E8254C" w:rsidRPr="00F97178" w:rsidTr="00E8254C">
        <w:trPr>
          <w:trHeight w:val="328"/>
          <w:jc w:val="center"/>
        </w:trPr>
        <w:tc>
          <w:tcPr>
            <w:tcW w:w="461" w:type="pct"/>
          </w:tcPr>
          <w:p w:rsidR="00E8254C" w:rsidRPr="00F97178" w:rsidRDefault="00E8254C" w:rsidP="00A66592">
            <w:pPr>
              <w:rPr>
                <w:rFonts w:ascii="Times New Roman" w:hAnsi="Times New Roman"/>
              </w:rPr>
            </w:pPr>
            <w:r w:rsidRPr="00F97178">
              <w:rPr>
                <w:rFonts w:ascii="Times New Roman" w:hAnsi="Times New Roman"/>
              </w:rPr>
              <w:t>2011</w:t>
            </w:r>
          </w:p>
        </w:tc>
        <w:tc>
          <w:tcPr>
            <w:tcW w:w="67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w:t>
            </w:r>
          </w:p>
        </w:tc>
        <w:tc>
          <w:tcPr>
            <w:tcW w:w="816"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7</w:t>
            </w:r>
          </w:p>
        </w:tc>
        <w:tc>
          <w:tcPr>
            <w:tcW w:w="885"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0</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-6</w:t>
            </w:r>
          </w:p>
        </w:tc>
        <w:tc>
          <w:tcPr>
            <w:tcW w:w="79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w:t>
            </w:r>
          </w:p>
        </w:tc>
      </w:tr>
      <w:tr w:rsidR="00E8254C" w:rsidRPr="00F97178" w:rsidTr="00E8254C">
        <w:trPr>
          <w:trHeight w:val="328"/>
          <w:jc w:val="center"/>
        </w:trPr>
        <w:tc>
          <w:tcPr>
            <w:tcW w:w="461" w:type="pct"/>
          </w:tcPr>
          <w:p w:rsidR="00E8254C" w:rsidRPr="00F97178" w:rsidRDefault="00E8254C" w:rsidP="00A66592">
            <w:pPr>
              <w:rPr>
                <w:rFonts w:ascii="Times New Roman" w:hAnsi="Times New Roman"/>
              </w:rPr>
            </w:pPr>
            <w:r w:rsidRPr="00F97178">
              <w:rPr>
                <w:rFonts w:ascii="Times New Roman" w:hAnsi="Times New Roman"/>
              </w:rPr>
              <w:t>2012</w:t>
            </w:r>
          </w:p>
        </w:tc>
        <w:tc>
          <w:tcPr>
            <w:tcW w:w="67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10</w:t>
            </w:r>
          </w:p>
        </w:tc>
        <w:tc>
          <w:tcPr>
            <w:tcW w:w="816"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22</w:t>
            </w:r>
          </w:p>
        </w:tc>
        <w:tc>
          <w:tcPr>
            <w:tcW w:w="885"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8</w:t>
            </w:r>
          </w:p>
        </w:tc>
        <w:tc>
          <w:tcPr>
            <w:tcW w:w="680"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-12</w:t>
            </w:r>
          </w:p>
        </w:tc>
        <w:tc>
          <w:tcPr>
            <w:tcW w:w="799" w:type="pct"/>
          </w:tcPr>
          <w:p w:rsidR="00E8254C" w:rsidRPr="00F97178" w:rsidRDefault="00E8254C" w:rsidP="00A66592">
            <w:pPr>
              <w:rPr>
                <w:rFonts w:ascii="Times New Roman" w:hAnsi="Times New Roman"/>
                <w:sz w:val="24"/>
                <w:szCs w:val="24"/>
              </w:rPr>
            </w:pPr>
            <w:r w:rsidRPr="00F97178">
              <w:rPr>
                <w:rFonts w:ascii="Times New Roman" w:hAnsi="Times New Roman"/>
                <w:sz w:val="24"/>
                <w:szCs w:val="24"/>
              </w:rPr>
              <w:t>-7</w:t>
            </w:r>
          </w:p>
        </w:tc>
      </w:tr>
      <w:tr w:rsidR="00517841" w:rsidRPr="00F97178" w:rsidTr="00E8254C">
        <w:trPr>
          <w:trHeight w:val="328"/>
          <w:jc w:val="center"/>
        </w:trPr>
        <w:tc>
          <w:tcPr>
            <w:tcW w:w="461" w:type="pct"/>
          </w:tcPr>
          <w:p w:rsidR="00517841" w:rsidRPr="00F97178" w:rsidRDefault="00517841" w:rsidP="00A66592">
            <w:pPr>
              <w:rPr>
                <w:rFonts w:ascii="Times New Roman" w:hAnsi="Times New Roman"/>
              </w:rPr>
            </w:pPr>
            <w:r w:rsidRPr="00F97178">
              <w:rPr>
                <w:rFonts w:ascii="Times New Roman" w:hAnsi="Times New Roman"/>
              </w:rPr>
              <w:t>Всего</w:t>
            </w:r>
          </w:p>
        </w:tc>
        <w:tc>
          <w:tcPr>
            <w:tcW w:w="679" w:type="pct"/>
          </w:tcPr>
          <w:p w:rsidR="00517841" w:rsidRPr="00F97178" w:rsidRDefault="00517841" w:rsidP="00A66592">
            <w:pPr>
              <w:rPr>
                <w:rFonts w:ascii="Times New Roman" w:hAnsi="Times New Roman"/>
                <w:sz w:val="24"/>
                <w:szCs w:val="24"/>
              </w:rPr>
            </w:pPr>
            <w:r w:rsidRPr="00F97178">
              <w:rPr>
                <w:rFonts w:ascii="Times New Roman" w:hAnsi="Times New Roman"/>
                <w:sz w:val="24"/>
                <w:szCs w:val="24"/>
              </w:rPr>
              <w:t>21</w:t>
            </w:r>
          </w:p>
        </w:tc>
        <w:tc>
          <w:tcPr>
            <w:tcW w:w="816" w:type="pct"/>
          </w:tcPr>
          <w:p w:rsidR="00517841" w:rsidRPr="00F97178" w:rsidRDefault="00517841" w:rsidP="00A66592">
            <w:pPr>
              <w:rPr>
                <w:rFonts w:ascii="Times New Roman" w:hAnsi="Times New Roman"/>
                <w:sz w:val="24"/>
                <w:szCs w:val="24"/>
              </w:rPr>
            </w:pPr>
            <w:r w:rsidRPr="00F97178">
              <w:rPr>
                <w:rFonts w:ascii="Times New Roman" w:hAnsi="Times New Roman"/>
                <w:sz w:val="24"/>
                <w:szCs w:val="24"/>
              </w:rPr>
              <w:t>3</w:t>
            </w:r>
          </w:p>
        </w:tc>
        <w:tc>
          <w:tcPr>
            <w:tcW w:w="680" w:type="pct"/>
          </w:tcPr>
          <w:p w:rsidR="00517841" w:rsidRPr="00F97178" w:rsidRDefault="00517841" w:rsidP="00A66592">
            <w:pPr>
              <w:rPr>
                <w:rFonts w:ascii="Times New Roman" w:hAnsi="Times New Roman"/>
                <w:sz w:val="24"/>
                <w:szCs w:val="24"/>
              </w:rPr>
            </w:pPr>
            <w:r w:rsidRPr="00F97178">
              <w:rPr>
                <w:rFonts w:ascii="Times New Roman" w:hAnsi="Times New Roman"/>
                <w:sz w:val="24"/>
                <w:szCs w:val="24"/>
              </w:rPr>
              <w:t>119</w:t>
            </w:r>
          </w:p>
        </w:tc>
        <w:tc>
          <w:tcPr>
            <w:tcW w:w="885" w:type="pct"/>
          </w:tcPr>
          <w:p w:rsidR="00517841" w:rsidRPr="00F97178" w:rsidRDefault="00517841" w:rsidP="00A66592">
            <w:pPr>
              <w:rPr>
                <w:rFonts w:ascii="Times New Roman" w:hAnsi="Times New Roman"/>
                <w:sz w:val="24"/>
                <w:szCs w:val="24"/>
              </w:rPr>
            </w:pPr>
            <w:r w:rsidRPr="00F97178">
              <w:rPr>
                <w:rFonts w:ascii="Times New Roman" w:hAnsi="Times New Roman"/>
                <w:sz w:val="24"/>
                <w:szCs w:val="24"/>
              </w:rPr>
              <w:t>18</w:t>
            </w:r>
          </w:p>
        </w:tc>
        <w:tc>
          <w:tcPr>
            <w:tcW w:w="680" w:type="pct"/>
          </w:tcPr>
          <w:p w:rsidR="00517841" w:rsidRPr="00F97178" w:rsidRDefault="00517841" w:rsidP="00A66592">
            <w:pPr>
              <w:rPr>
                <w:rFonts w:ascii="Times New Roman" w:hAnsi="Times New Roman"/>
                <w:sz w:val="24"/>
                <w:szCs w:val="24"/>
              </w:rPr>
            </w:pPr>
          </w:p>
        </w:tc>
        <w:tc>
          <w:tcPr>
            <w:tcW w:w="799" w:type="pct"/>
          </w:tcPr>
          <w:p w:rsidR="00517841" w:rsidRPr="00F97178" w:rsidRDefault="00517841" w:rsidP="00A66592">
            <w:pPr>
              <w:rPr>
                <w:rFonts w:ascii="Times New Roman" w:hAnsi="Times New Roman"/>
                <w:sz w:val="24"/>
                <w:szCs w:val="24"/>
              </w:rPr>
            </w:pPr>
          </w:p>
        </w:tc>
      </w:tr>
      <w:tr w:rsidR="00517841" w:rsidRPr="00F97178" w:rsidTr="00517841">
        <w:trPr>
          <w:trHeight w:val="328"/>
          <w:jc w:val="center"/>
        </w:trPr>
        <w:tc>
          <w:tcPr>
            <w:tcW w:w="461" w:type="pct"/>
          </w:tcPr>
          <w:p w:rsidR="00517841" w:rsidRPr="00F97178" w:rsidRDefault="00517841" w:rsidP="00A66592">
            <w:pPr>
              <w:rPr>
                <w:rFonts w:ascii="Times New Roman" w:hAnsi="Times New Roman"/>
              </w:rPr>
            </w:pPr>
            <w:r w:rsidRPr="00F97178">
              <w:rPr>
                <w:rFonts w:ascii="Times New Roman" w:hAnsi="Times New Roman"/>
              </w:rPr>
              <w:t>Всего по МО</w:t>
            </w:r>
          </w:p>
        </w:tc>
        <w:tc>
          <w:tcPr>
            <w:tcW w:w="1495" w:type="pct"/>
            <w:gridSpan w:val="2"/>
          </w:tcPr>
          <w:p w:rsidR="00517841" w:rsidRPr="00F97178" w:rsidRDefault="00517841" w:rsidP="00A66592">
            <w:pPr>
              <w:rPr>
                <w:rFonts w:ascii="Times New Roman" w:hAnsi="Times New Roman"/>
                <w:sz w:val="24"/>
                <w:szCs w:val="24"/>
              </w:rPr>
            </w:pPr>
            <w:r w:rsidRPr="00F97178">
              <w:rPr>
                <w:rFonts w:ascii="Times New Roman" w:hAnsi="Times New Roman"/>
                <w:sz w:val="24"/>
                <w:szCs w:val="24"/>
              </w:rPr>
              <w:t>24</w:t>
            </w:r>
          </w:p>
        </w:tc>
        <w:tc>
          <w:tcPr>
            <w:tcW w:w="1565" w:type="pct"/>
            <w:gridSpan w:val="2"/>
          </w:tcPr>
          <w:p w:rsidR="00517841" w:rsidRPr="00F97178" w:rsidRDefault="00517841" w:rsidP="00A66592">
            <w:pPr>
              <w:rPr>
                <w:rFonts w:ascii="Times New Roman" w:hAnsi="Times New Roman"/>
                <w:sz w:val="24"/>
                <w:szCs w:val="24"/>
              </w:rPr>
            </w:pPr>
            <w:r w:rsidRPr="00F97178">
              <w:rPr>
                <w:rFonts w:ascii="Times New Roman" w:hAnsi="Times New Roman"/>
                <w:sz w:val="24"/>
                <w:szCs w:val="24"/>
              </w:rPr>
              <w:t>137</w:t>
            </w:r>
          </w:p>
        </w:tc>
        <w:tc>
          <w:tcPr>
            <w:tcW w:w="680" w:type="pct"/>
          </w:tcPr>
          <w:p w:rsidR="00517841" w:rsidRPr="00F97178" w:rsidRDefault="00517841" w:rsidP="00A66592">
            <w:pPr>
              <w:rPr>
                <w:rFonts w:ascii="Times New Roman" w:hAnsi="Times New Roman"/>
                <w:sz w:val="24"/>
                <w:szCs w:val="24"/>
              </w:rPr>
            </w:pPr>
          </w:p>
        </w:tc>
        <w:tc>
          <w:tcPr>
            <w:tcW w:w="799" w:type="pct"/>
          </w:tcPr>
          <w:p w:rsidR="00517841" w:rsidRPr="00F97178" w:rsidRDefault="00517841" w:rsidP="00A66592">
            <w:pPr>
              <w:rPr>
                <w:rFonts w:ascii="Times New Roman" w:hAnsi="Times New Roman"/>
                <w:sz w:val="24"/>
                <w:szCs w:val="24"/>
              </w:rPr>
            </w:pPr>
          </w:p>
        </w:tc>
      </w:tr>
    </w:tbl>
    <w:p w:rsidR="00A66592" w:rsidRPr="00F97178" w:rsidRDefault="00A66592" w:rsidP="00E8254C">
      <w:pPr>
        <w:spacing w:after="0"/>
        <w:ind w:firstLine="709"/>
        <w:jc w:val="both"/>
        <w:rPr>
          <w:rFonts w:ascii="Times New Roman" w:hAnsi="Times New Roman"/>
          <w:sz w:val="28"/>
          <w:szCs w:val="28"/>
        </w:rPr>
      </w:pPr>
    </w:p>
    <w:p w:rsidR="00A66592" w:rsidRPr="00F97178" w:rsidRDefault="00EC4CA0" w:rsidP="00517841">
      <w:pPr>
        <w:pStyle w:val="ae"/>
        <w:spacing w:before="0" w:after="0" w:line="276" w:lineRule="auto"/>
        <w:ind w:firstLine="851"/>
        <w:rPr>
          <w:sz w:val="28"/>
          <w:szCs w:val="28"/>
        </w:rPr>
      </w:pPr>
      <w:r w:rsidRPr="00F97178">
        <w:rPr>
          <w:sz w:val="28"/>
          <w:szCs w:val="28"/>
        </w:rPr>
        <w:t>Из таблицы 5</w:t>
      </w:r>
      <w:r w:rsidR="00A66592" w:rsidRPr="00F97178">
        <w:rPr>
          <w:sz w:val="28"/>
          <w:szCs w:val="28"/>
        </w:rPr>
        <w:t>.</w:t>
      </w:r>
      <w:r w:rsidR="00E8254C" w:rsidRPr="00F97178">
        <w:rPr>
          <w:sz w:val="28"/>
          <w:szCs w:val="28"/>
        </w:rPr>
        <w:t>2</w:t>
      </w:r>
      <w:r w:rsidRPr="00F97178">
        <w:rPr>
          <w:sz w:val="28"/>
          <w:szCs w:val="28"/>
        </w:rPr>
        <w:t>.</w:t>
      </w:r>
      <w:r w:rsidR="00E8254C" w:rsidRPr="00F97178">
        <w:rPr>
          <w:sz w:val="28"/>
          <w:szCs w:val="28"/>
        </w:rPr>
        <w:t>3</w:t>
      </w:r>
      <w:r w:rsidR="00A66592" w:rsidRPr="00F97178">
        <w:rPr>
          <w:sz w:val="28"/>
          <w:szCs w:val="28"/>
        </w:rPr>
        <w:t xml:space="preserve"> следует, что всего </w:t>
      </w:r>
      <w:r w:rsidRPr="00F97178">
        <w:rPr>
          <w:sz w:val="28"/>
          <w:szCs w:val="28"/>
        </w:rPr>
        <w:t>за период с 200</w:t>
      </w:r>
      <w:r w:rsidR="00E8254C" w:rsidRPr="00F97178">
        <w:rPr>
          <w:sz w:val="28"/>
          <w:szCs w:val="28"/>
        </w:rPr>
        <w:t>2</w:t>
      </w:r>
      <w:r w:rsidRPr="00F97178">
        <w:rPr>
          <w:sz w:val="28"/>
          <w:szCs w:val="28"/>
        </w:rPr>
        <w:t xml:space="preserve"> по 2012 годы в </w:t>
      </w:r>
      <w:r w:rsidR="00517841" w:rsidRPr="00F97178">
        <w:rPr>
          <w:sz w:val="28"/>
          <w:szCs w:val="28"/>
        </w:rPr>
        <w:t>Алексеевский сельсовет Асекеевского района</w:t>
      </w:r>
      <w:r w:rsidR="00A66592" w:rsidRPr="00F97178">
        <w:rPr>
          <w:sz w:val="28"/>
          <w:szCs w:val="28"/>
        </w:rPr>
        <w:t xml:space="preserve"> убыль населения происходит также за счет миграции. </w:t>
      </w:r>
    </w:p>
    <w:p w:rsidR="00EC4CA0" w:rsidRPr="00F97178" w:rsidRDefault="00A66592" w:rsidP="00517841">
      <w:pPr>
        <w:pStyle w:val="ae"/>
        <w:spacing w:before="0" w:after="0" w:line="276" w:lineRule="auto"/>
        <w:ind w:firstLine="851"/>
        <w:rPr>
          <w:sz w:val="24"/>
          <w:szCs w:val="28"/>
        </w:rPr>
      </w:pPr>
      <w:r w:rsidRPr="00F97178">
        <w:rPr>
          <w:sz w:val="28"/>
          <w:szCs w:val="28"/>
        </w:rPr>
        <w:lastRenderedPageBreak/>
        <w:t>Из вышеуказанных таблиц и рису</w:t>
      </w:r>
      <w:r w:rsidR="00EC4CA0" w:rsidRPr="00F97178">
        <w:rPr>
          <w:sz w:val="28"/>
          <w:szCs w:val="28"/>
        </w:rPr>
        <w:t>нков следует, что за период 200</w:t>
      </w:r>
      <w:r w:rsidR="00517841" w:rsidRPr="00F97178">
        <w:rPr>
          <w:sz w:val="28"/>
          <w:szCs w:val="28"/>
        </w:rPr>
        <w:t>2</w:t>
      </w:r>
      <w:r w:rsidR="00EC4CA0" w:rsidRPr="00F97178">
        <w:rPr>
          <w:sz w:val="28"/>
          <w:szCs w:val="28"/>
        </w:rPr>
        <w:t xml:space="preserve"> – 2012</w:t>
      </w:r>
      <w:r w:rsidRPr="00F97178">
        <w:rPr>
          <w:sz w:val="28"/>
          <w:szCs w:val="28"/>
        </w:rPr>
        <w:t xml:space="preserve"> гг. численность населения МО </w:t>
      </w:r>
      <w:r w:rsidR="00517841" w:rsidRPr="00F97178">
        <w:rPr>
          <w:sz w:val="28"/>
          <w:szCs w:val="28"/>
        </w:rPr>
        <w:t>Алексеевский сельсовет Асекеевского района убыло</w:t>
      </w:r>
      <w:r w:rsidR="00E973F8" w:rsidRPr="00F97178">
        <w:rPr>
          <w:sz w:val="28"/>
          <w:szCs w:val="28"/>
        </w:rPr>
        <w:t xml:space="preserve"> на </w:t>
      </w:r>
      <w:r w:rsidR="00517841" w:rsidRPr="00F97178">
        <w:rPr>
          <w:sz w:val="28"/>
          <w:szCs w:val="28"/>
        </w:rPr>
        <w:t>137</w:t>
      </w:r>
      <w:r w:rsidR="00E973F8" w:rsidRPr="00F97178">
        <w:rPr>
          <w:sz w:val="28"/>
          <w:szCs w:val="28"/>
        </w:rPr>
        <w:t xml:space="preserve"> </w:t>
      </w:r>
      <w:r w:rsidRPr="00F97178">
        <w:rPr>
          <w:sz w:val="28"/>
          <w:szCs w:val="28"/>
        </w:rPr>
        <w:t>человек</w:t>
      </w:r>
      <w:r w:rsidR="00EC4CA0" w:rsidRPr="00F97178">
        <w:rPr>
          <w:sz w:val="28"/>
          <w:szCs w:val="28"/>
        </w:rPr>
        <w:t xml:space="preserve">. </w:t>
      </w:r>
    </w:p>
    <w:p w:rsidR="00A66592" w:rsidRPr="00F97178" w:rsidRDefault="00A66592" w:rsidP="00E8254C">
      <w:pPr>
        <w:spacing w:after="0"/>
        <w:ind w:firstLine="709"/>
        <w:jc w:val="both"/>
        <w:rPr>
          <w:rFonts w:ascii="Times New Roman" w:hAnsi="Times New Roman"/>
          <w:sz w:val="28"/>
          <w:szCs w:val="28"/>
        </w:rPr>
      </w:pPr>
      <w:r w:rsidRPr="00F97178">
        <w:rPr>
          <w:rFonts w:ascii="Times New Roman" w:hAnsi="Times New Roman"/>
          <w:sz w:val="28"/>
          <w:szCs w:val="28"/>
        </w:rPr>
        <w:t>Это происходит как за счет естественной убыли населения  (высокая смертность), а также за счет убыли миграции.</w:t>
      </w:r>
    </w:p>
    <w:p w:rsidR="00A66592" w:rsidRPr="00F97178" w:rsidRDefault="00A66592" w:rsidP="00E8254C">
      <w:pPr>
        <w:pStyle w:val="ae"/>
        <w:spacing w:before="0" w:after="0" w:line="276" w:lineRule="auto"/>
        <w:ind w:firstLine="851"/>
        <w:rPr>
          <w:sz w:val="28"/>
          <w:szCs w:val="28"/>
        </w:rPr>
      </w:pPr>
      <w:r w:rsidRPr="00F97178">
        <w:rPr>
          <w:sz w:val="28"/>
          <w:szCs w:val="28"/>
        </w:rPr>
        <w:t>Это связано с механической убылью населения - увеличением числа переселенцев, а также увеличением естественной убыли населения.</w:t>
      </w:r>
    </w:p>
    <w:p w:rsidR="00A66592" w:rsidRPr="00F97178" w:rsidRDefault="00A66592" w:rsidP="00E8254C">
      <w:pPr>
        <w:pStyle w:val="ae"/>
        <w:spacing w:before="0" w:after="0" w:line="276" w:lineRule="auto"/>
        <w:ind w:firstLine="851"/>
      </w:pPr>
      <w:r w:rsidRPr="00F97178">
        <w:rPr>
          <w:sz w:val="28"/>
          <w:szCs w:val="28"/>
        </w:rPr>
        <w:t xml:space="preserve"> Основной причиной естественной убыли населения является «второе эхо войны». В 90-е годы родителями становятся дети, родившиеся во второй половине 60-х годов от малочисленного поколения «детей войны», что повлекло сокращение рождаемости. Увеличение смертности связано, главным образом, с гибелью людей трудоспособного возраста. К основным причинам смертности населения трудоспособного возраста относятся несчастные случаи, отравления, травмы, болезни системы кровообращения и новообразования а также значительное снижение уровня жизни из-за экономического кризиса в стране. </w:t>
      </w:r>
    </w:p>
    <w:p w:rsidR="00A66592" w:rsidRPr="00F97178" w:rsidRDefault="00A66592" w:rsidP="00A66592">
      <w:pPr>
        <w:spacing w:after="0"/>
        <w:ind w:firstLine="706"/>
        <w:jc w:val="both"/>
        <w:rPr>
          <w:rFonts w:ascii="Times New Roman" w:hAnsi="Times New Roman" w:cs="Times New Roman"/>
          <w:sz w:val="28"/>
          <w:szCs w:val="28"/>
        </w:rPr>
      </w:pPr>
      <w:r w:rsidRPr="00F97178">
        <w:rPr>
          <w:rFonts w:ascii="Times New Roman" w:hAnsi="Times New Roman" w:cs="Times New Roman"/>
          <w:sz w:val="28"/>
          <w:szCs w:val="28"/>
        </w:rPr>
        <w:t xml:space="preserve">Население сельсовета понижается по причине отсутствия рабочих мест. На перспективу можно предположить увеличение численности населения </w:t>
      </w:r>
      <w:r w:rsidR="00E32773" w:rsidRPr="00F97178">
        <w:rPr>
          <w:rFonts w:ascii="Times New Roman" w:hAnsi="Times New Roman" w:cs="Times New Roman"/>
          <w:sz w:val="28"/>
          <w:szCs w:val="28"/>
        </w:rPr>
        <w:t>Алексеевского</w:t>
      </w:r>
      <w:r w:rsidRPr="00F97178">
        <w:rPr>
          <w:rFonts w:ascii="Times New Roman" w:hAnsi="Times New Roman" w:cs="Times New Roman"/>
          <w:sz w:val="28"/>
          <w:szCs w:val="28"/>
        </w:rPr>
        <w:t xml:space="preserve"> сельсовета, учитывая материальное стимулирование государством рождение второго и последующих детей (выплата материнского капитала).</w:t>
      </w:r>
    </w:p>
    <w:p w:rsidR="006A6A99" w:rsidRPr="00F97178" w:rsidRDefault="006A6A99" w:rsidP="00A66592">
      <w:pPr>
        <w:spacing w:after="0"/>
        <w:ind w:firstLine="851"/>
        <w:jc w:val="both"/>
        <w:rPr>
          <w:rFonts w:ascii="Times New Roman" w:hAnsi="Times New Roman" w:cs="Times New Roman"/>
          <w:b/>
          <w:bCs/>
          <w:sz w:val="28"/>
          <w:szCs w:val="28"/>
        </w:rPr>
      </w:pPr>
    </w:p>
    <w:p w:rsidR="00A66592" w:rsidRPr="00F97178" w:rsidRDefault="00A66592" w:rsidP="00A66592">
      <w:pPr>
        <w:spacing w:after="0"/>
        <w:ind w:firstLine="851"/>
        <w:jc w:val="both"/>
        <w:rPr>
          <w:rFonts w:ascii="Times New Roman" w:hAnsi="Times New Roman" w:cs="Times New Roman"/>
          <w:b/>
          <w:bCs/>
          <w:sz w:val="28"/>
          <w:szCs w:val="28"/>
        </w:rPr>
      </w:pPr>
      <w:r w:rsidRPr="00F97178">
        <w:rPr>
          <w:rFonts w:ascii="Times New Roman" w:hAnsi="Times New Roman" w:cs="Times New Roman"/>
          <w:b/>
          <w:bCs/>
          <w:sz w:val="28"/>
          <w:szCs w:val="28"/>
        </w:rPr>
        <w:t>Прогноз численности населения</w:t>
      </w:r>
    </w:p>
    <w:p w:rsidR="00A66592" w:rsidRPr="00F97178" w:rsidRDefault="00A66592" w:rsidP="00005104">
      <w:pPr>
        <w:pStyle w:val="ae"/>
        <w:spacing w:before="0" w:after="0" w:line="276" w:lineRule="auto"/>
        <w:ind w:firstLine="0"/>
        <w:rPr>
          <w:sz w:val="24"/>
          <w:szCs w:val="28"/>
        </w:rPr>
      </w:pPr>
      <w:r w:rsidRPr="00F97178">
        <w:rPr>
          <w:sz w:val="28"/>
          <w:szCs w:val="28"/>
        </w:rPr>
        <w:t xml:space="preserve">Численность постоянного населения МО </w:t>
      </w:r>
      <w:r w:rsidR="00005104" w:rsidRPr="00F97178">
        <w:rPr>
          <w:sz w:val="28"/>
          <w:szCs w:val="28"/>
        </w:rPr>
        <w:t xml:space="preserve">Алексеевский сельсовет Асекеевского района </w:t>
      </w:r>
      <w:r w:rsidRPr="00F97178">
        <w:rPr>
          <w:sz w:val="28"/>
          <w:szCs w:val="28"/>
        </w:rPr>
        <w:t>на коне</w:t>
      </w:r>
      <w:r w:rsidR="00005104" w:rsidRPr="00F97178">
        <w:rPr>
          <w:sz w:val="28"/>
          <w:szCs w:val="28"/>
        </w:rPr>
        <w:t>ц</w:t>
      </w:r>
      <w:r w:rsidRPr="00F97178">
        <w:rPr>
          <w:sz w:val="28"/>
          <w:szCs w:val="28"/>
        </w:rPr>
        <w:t xml:space="preserve"> 2012г. составляет </w:t>
      </w:r>
      <w:r w:rsidR="00005104" w:rsidRPr="00F97178">
        <w:rPr>
          <w:sz w:val="28"/>
          <w:szCs w:val="28"/>
        </w:rPr>
        <w:t>322</w:t>
      </w:r>
      <w:r w:rsidRPr="00F97178">
        <w:rPr>
          <w:sz w:val="28"/>
          <w:szCs w:val="28"/>
        </w:rPr>
        <w:t xml:space="preserve"> человека.</w:t>
      </w:r>
    </w:p>
    <w:p w:rsidR="00A66592" w:rsidRPr="00F97178" w:rsidRDefault="00A66592" w:rsidP="00A66592">
      <w:pPr>
        <w:pStyle w:val="ae"/>
        <w:spacing w:before="0" w:after="0" w:line="276" w:lineRule="auto"/>
        <w:ind w:firstLine="851"/>
        <w:rPr>
          <w:sz w:val="28"/>
          <w:szCs w:val="28"/>
        </w:rPr>
      </w:pPr>
      <w:r w:rsidRPr="00F97178">
        <w:rPr>
          <w:sz w:val="28"/>
          <w:szCs w:val="28"/>
        </w:rPr>
        <w:t xml:space="preserve">Выбор направлений дальнейшего территориального развития </w:t>
      </w:r>
      <w:r w:rsidR="00B10308" w:rsidRPr="00F97178">
        <w:rPr>
          <w:sz w:val="28"/>
          <w:szCs w:val="28"/>
        </w:rPr>
        <w:t xml:space="preserve">Алексеевского </w:t>
      </w:r>
      <w:r w:rsidRPr="00F97178">
        <w:rPr>
          <w:sz w:val="28"/>
          <w:szCs w:val="28"/>
        </w:rPr>
        <w:t xml:space="preserve"> сельсовета, зависит от прогнозируемой численности населения, которые строятся на основе гипотез относительно будущей динамики рождаемости, смертности и миграции. Расчет перспективной численности населения произведен методом  экстраполяции, который основывается на использовании данных об общем приросте населения (естественном и механическом), рассчитывается по формуле:</w:t>
      </w:r>
    </w:p>
    <w:p w:rsidR="00A66592" w:rsidRPr="00F97178" w:rsidRDefault="00A66592" w:rsidP="00A66592">
      <w:pPr>
        <w:pStyle w:val="ae"/>
        <w:spacing w:before="0" w:after="0" w:line="276" w:lineRule="auto"/>
        <w:ind w:firstLine="851"/>
        <w:rPr>
          <w:b/>
          <w:sz w:val="32"/>
          <w:szCs w:val="32"/>
        </w:rPr>
      </w:pPr>
      <w:r w:rsidRPr="00F97178">
        <w:rPr>
          <w:b/>
          <w:sz w:val="36"/>
          <w:szCs w:val="36"/>
          <w:lang w:val="en-US"/>
        </w:rPr>
        <w:t>S</w:t>
      </w:r>
      <w:r w:rsidRPr="00F97178">
        <w:rPr>
          <w:b/>
          <w:sz w:val="36"/>
          <w:szCs w:val="36"/>
          <w:vertAlign w:val="subscript"/>
          <w:lang w:val="en-US"/>
        </w:rPr>
        <w:t>h</w:t>
      </w:r>
      <w:r w:rsidRPr="00F97178">
        <w:rPr>
          <w:b/>
          <w:sz w:val="36"/>
          <w:szCs w:val="36"/>
          <w:vertAlign w:val="subscript"/>
        </w:rPr>
        <w:t>+</w:t>
      </w:r>
      <w:r w:rsidRPr="00F97178">
        <w:rPr>
          <w:b/>
          <w:sz w:val="36"/>
          <w:szCs w:val="36"/>
          <w:vertAlign w:val="subscript"/>
          <w:lang w:val="en-US"/>
        </w:rPr>
        <w:t>t</w:t>
      </w:r>
      <w:r w:rsidRPr="00F97178">
        <w:rPr>
          <w:b/>
          <w:sz w:val="36"/>
          <w:szCs w:val="36"/>
        </w:rPr>
        <w:t>=</w:t>
      </w:r>
      <w:r w:rsidRPr="00F97178">
        <w:rPr>
          <w:b/>
          <w:sz w:val="36"/>
          <w:szCs w:val="36"/>
          <w:lang w:val="en-US"/>
        </w:rPr>
        <w:t>S</w:t>
      </w:r>
      <w:r w:rsidRPr="00F97178">
        <w:rPr>
          <w:b/>
          <w:sz w:val="36"/>
          <w:szCs w:val="36"/>
          <w:vertAlign w:val="subscript"/>
          <w:lang w:val="en-US"/>
        </w:rPr>
        <w:t>h</w:t>
      </w:r>
      <w:r w:rsidRPr="00F97178">
        <w:rPr>
          <w:b/>
          <w:sz w:val="36"/>
          <w:szCs w:val="36"/>
        </w:rPr>
        <w:t xml:space="preserve">√(1+К </w:t>
      </w:r>
      <w:r w:rsidRPr="00F97178">
        <w:rPr>
          <w:b/>
          <w:sz w:val="36"/>
          <w:szCs w:val="36"/>
          <w:vertAlign w:val="subscript"/>
        </w:rPr>
        <w:t>общ.пр.</w:t>
      </w:r>
      <w:r w:rsidRPr="00F97178">
        <w:rPr>
          <w:b/>
          <w:sz w:val="36"/>
          <w:szCs w:val="36"/>
        </w:rPr>
        <w:t xml:space="preserve"> / </w:t>
      </w:r>
      <w:r w:rsidRPr="00F97178">
        <w:rPr>
          <w:b/>
          <w:sz w:val="32"/>
          <w:szCs w:val="32"/>
        </w:rPr>
        <w:t>1000</w:t>
      </w:r>
      <w:r w:rsidRPr="00F97178">
        <w:rPr>
          <w:b/>
          <w:sz w:val="36"/>
          <w:szCs w:val="36"/>
        </w:rPr>
        <w:t>)</w:t>
      </w:r>
      <w:r w:rsidRPr="00F97178">
        <w:rPr>
          <w:b/>
          <w:sz w:val="36"/>
          <w:szCs w:val="36"/>
          <w:vertAlign w:val="superscript"/>
          <w:lang w:val="en-US"/>
        </w:rPr>
        <w:t>t</w:t>
      </w:r>
      <w:r w:rsidRPr="00F97178">
        <w:rPr>
          <w:b/>
          <w:sz w:val="36"/>
          <w:szCs w:val="36"/>
        </w:rPr>
        <w:t>,</w:t>
      </w:r>
      <w:r w:rsidRPr="00F97178">
        <w:rPr>
          <w:b/>
          <w:sz w:val="32"/>
          <w:szCs w:val="32"/>
        </w:rPr>
        <w:t>(1)</w:t>
      </w:r>
    </w:p>
    <w:p w:rsidR="00A66592" w:rsidRPr="00F97178" w:rsidRDefault="00A66592" w:rsidP="00A66592">
      <w:pPr>
        <w:pStyle w:val="ae"/>
        <w:spacing w:before="0" w:after="0" w:line="276" w:lineRule="auto"/>
        <w:ind w:firstLine="851"/>
        <w:jc w:val="left"/>
        <w:rPr>
          <w:sz w:val="28"/>
          <w:szCs w:val="28"/>
        </w:rPr>
      </w:pPr>
      <w:r w:rsidRPr="00F97178">
        <w:rPr>
          <w:sz w:val="28"/>
          <w:szCs w:val="28"/>
        </w:rPr>
        <w:t xml:space="preserve">где </w:t>
      </w:r>
      <w:r w:rsidRPr="00F97178">
        <w:rPr>
          <w:sz w:val="32"/>
          <w:szCs w:val="32"/>
          <w:lang w:val="en-US"/>
        </w:rPr>
        <w:t>S</w:t>
      </w:r>
      <w:r w:rsidRPr="00F97178">
        <w:rPr>
          <w:sz w:val="32"/>
          <w:szCs w:val="32"/>
          <w:vertAlign w:val="subscript"/>
          <w:lang w:val="en-US"/>
        </w:rPr>
        <w:t>h</w:t>
      </w:r>
      <w:r w:rsidRPr="00F97178">
        <w:rPr>
          <w:sz w:val="28"/>
          <w:szCs w:val="28"/>
        </w:rPr>
        <w:t xml:space="preserve"> – численность населения на начало планируемого периода, чел.;  </w:t>
      </w:r>
      <w:r w:rsidRPr="00F97178">
        <w:rPr>
          <w:sz w:val="32"/>
          <w:szCs w:val="32"/>
          <w:lang w:val="en-US"/>
        </w:rPr>
        <w:t>t</w:t>
      </w:r>
      <w:r w:rsidRPr="00F97178">
        <w:rPr>
          <w:sz w:val="28"/>
          <w:szCs w:val="28"/>
        </w:rPr>
        <w:t xml:space="preserve"> – число лет, на которое производится расчет;</w:t>
      </w:r>
    </w:p>
    <w:p w:rsidR="00A66592" w:rsidRPr="00F97178" w:rsidRDefault="00A66592" w:rsidP="00A66592">
      <w:pPr>
        <w:pStyle w:val="ae"/>
        <w:spacing w:before="0" w:after="0" w:line="276" w:lineRule="auto"/>
        <w:ind w:firstLine="851"/>
        <w:rPr>
          <w:sz w:val="28"/>
          <w:szCs w:val="28"/>
        </w:rPr>
      </w:pPr>
      <w:r w:rsidRPr="00F97178">
        <w:rPr>
          <w:sz w:val="32"/>
          <w:szCs w:val="32"/>
        </w:rPr>
        <w:t>К</w:t>
      </w:r>
      <w:r w:rsidRPr="00F97178">
        <w:rPr>
          <w:sz w:val="32"/>
          <w:szCs w:val="32"/>
          <w:vertAlign w:val="subscript"/>
        </w:rPr>
        <w:t>общ.пр</w:t>
      </w:r>
      <w:r w:rsidRPr="00F97178">
        <w:rPr>
          <w:sz w:val="32"/>
          <w:szCs w:val="32"/>
        </w:rPr>
        <w:t>.</w:t>
      </w:r>
      <w:r w:rsidRPr="00F97178">
        <w:rPr>
          <w:sz w:val="28"/>
          <w:szCs w:val="28"/>
        </w:rPr>
        <w:t xml:space="preserve"> – коэффициент общего прироста населения за период, предшествующий плановому, определяется как отношение общего прироста населения к среднегодовой численности населения.</w:t>
      </w:r>
    </w:p>
    <w:p w:rsidR="00A66592" w:rsidRPr="00F97178" w:rsidRDefault="00A66592" w:rsidP="00A66592">
      <w:pPr>
        <w:pStyle w:val="ae"/>
        <w:spacing w:before="0" w:after="0" w:line="276" w:lineRule="auto"/>
        <w:ind w:firstLine="851"/>
        <w:rPr>
          <w:sz w:val="28"/>
          <w:szCs w:val="28"/>
        </w:rPr>
      </w:pPr>
      <w:r w:rsidRPr="00F97178">
        <w:rPr>
          <w:sz w:val="28"/>
          <w:szCs w:val="28"/>
        </w:rPr>
        <w:lastRenderedPageBreak/>
        <w:t xml:space="preserve">Недостаток  исходных данных и неясность тенденций с естественным приростом населения снижает точность прогнозов.   </w:t>
      </w:r>
    </w:p>
    <w:p w:rsidR="00A66592" w:rsidRPr="00F97178" w:rsidRDefault="00A66592" w:rsidP="00A66592">
      <w:pPr>
        <w:pStyle w:val="ae"/>
        <w:spacing w:before="0" w:after="0" w:line="276" w:lineRule="auto"/>
        <w:ind w:firstLine="851"/>
        <w:rPr>
          <w:sz w:val="28"/>
          <w:szCs w:val="28"/>
        </w:rPr>
      </w:pPr>
      <w:r w:rsidRPr="00F97178">
        <w:rPr>
          <w:sz w:val="28"/>
          <w:szCs w:val="28"/>
        </w:rPr>
        <w:t xml:space="preserve">Для расчета перспективной численности населения использовались несколько вариантов: </w:t>
      </w:r>
    </w:p>
    <w:p w:rsidR="00A66592" w:rsidRPr="00F97178" w:rsidRDefault="00A66592" w:rsidP="00A66592">
      <w:pPr>
        <w:pStyle w:val="ae"/>
        <w:spacing w:before="0" w:after="0" w:line="276" w:lineRule="auto"/>
        <w:ind w:firstLine="851"/>
        <w:rPr>
          <w:sz w:val="28"/>
          <w:szCs w:val="28"/>
        </w:rPr>
      </w:pPr>
      <w:r w:rsidRPr="00F97178">
        <w:rPr>
          <w:iCs/>
          <w:sz w:val="28"/>
          <w:szCs w:val="28"/>
        </w:rPr>
        <w:t xml:space="preserve">- </w:t>
      </w:r>
      <w:r w:rsidRPr="00F97178">
        <w:rPr>
          <w:bCs/>
          <w:iCs/>
          <w:sz w:val="28"/>
          <w:szCs w:val="28"/>
        </w:rPr>
        <w:t>пессимистичный вариант</w:t>
      </w:r>
      <w:r w:rsidRPr="00F97178">
        <w:rPr>
          <w:sz w:val="28"/>
          <w:szCs w:val="28"/>
        </w:rPr>
        <w:t xml:space="preserve"> отражает снижение естественного прироста населения (низкая рождаемость в сочетании с высокой смертностью) и высокий миграционный отток. При таком прогнозе численность населения  рассчитаем по формуле (1), она составит: </w:t>
      </w:r>
    </w:p>
    <w:p w:rsidR="00A66592" w:rsidRPr="00F97178" w:rsidRDefault="00A66592" w:rsidP="00A66592">
      <w:pPr>
        <w:pStyle w:val="ae"/>
        <w:spacing w:before="0" w:after="0" w:line="276" w:lineRule="auto"/>
        <w:ind w:firstLine="851"/>
        <w:rPr>
          <w:sz w:val="28"/>
          <w:szCs w:val="28"/>
        </w:rPr>
      </w:pPr>
      <w:r w:rsidRPr="00F97178">
        <w:rPr>
          <w:sz w:val="28"/>
          <w:szCs w:val="28"/>
        </w:rPr>
        <w:t>Общее для МО:</w:t>
      </w:r>
    </w:p>
    <w:p w:rsidR="00A66592" w:rsidRPr="00F97178" w:rsidRDefault="00A66592" w:rsidP="00A66592">
      <w:pPr>
        <w:pStyle w:val="ae"/>
        <w:spacing w:before="0" w:after="0" w:line="276" w:lineRule="auto"/>
        <w:ind w:firstLine="851"/>
        <w:rPr>
          <w:sz w:val="28"/>
          <w:szCs w:val="28"/>
        </w:rPr>
      </w:pPr>
      <w:r w:rsidRPr="00F97178">
        <w:rPr>
          <w:sz w:val="28"/>
          <w:szCs w:val="28"/>
        </w:rPr>
        <w:t xml:space="preserve">к </w:t>
      </w:r>
      <w:r w:rsidRPr="00F97178">
        <w:rPr>
          <w:b/>
          <w:bCs/>
          <w:sz w:val="28"/>
          <w:szCs w:val="28"/>
        </w:rPr>
        <w:t>2032</w:t>
      </w:r>
      <w:r w:rsidRPr="00F97178">
        <w:rPr>
          <w:sz w:val="28"/>
          <w:szCs w:val="28"/>
        </w:rPr>
        <w:t xml:space="preserve"> году - </w:t>
      </w:r>
      <w:r w:rsidR="004B5075" w:rsidRPr="00F97178">
        <w:rPr>
          <w:b/>
          <w:bCs/>
          <w:sz w:val="28"/>
          <w:szCs w:val="28"/>
        </w:rPr>
        <w:t>148</w:t>
      </w:r>
      <w:r w:rsidRPr="00F97178">
        <w:rPr>
          <w:sz w:val="28"/>
          <w:szCs w:val="28"/>
        </w:rPr>
        <w:t xml:space="preserve"> человек,</w:t>
      </w:r>
    </w:p>
    <w:p w:rsidR="00A66592" w:rsidRPr="00F97178" w:rsidRDefault="00A66592" w:rsidP="00A66592">
      <w:pPr>
        <w:pStyle w:val="ae"/>
        <w:spacing w:before="0" w:after="0" w:line="276" w:lineRule="auto"/>
        <w:ind w:firstLine="851"/>
        <w:rPr>
          <w:sz w:val="28"/>
          <w:szCs w:val="28"/>
        </w:rPr>
      </w:pPr>
      <w:r w:rsidRPr="00F97178">
        <w:rPr>
          <w:sz w:val="28"/>
          <w:szCs w:val="28"/>
        </w:rPr>
        <w:t xml:space="preserve">С. </w:t>
      </w:r>
      <w:r w:rsidR="004B5075" w:rsidRPr="00F97178">
        <w:rPr>
          <w:sz w:val="28"/>
          <w:szCs w:val="28"/>
        </w:rPr>
        <w:t>Алексеевка</w:t>
      </w:r>
      <w:r w:rsidRPr="00F97178">
        <w:rPr>
          <w:sz w:val="28"/>
          <w:szCs w:val="28"/>
        </w:rPr>
        <w:t>:</w:t>
      </w:r>
    </w:p>
    <w:p w:rsidR="00A66592" w:rsidRPr="00F97178" w:rsidRDefault="00A66592" w:rsidP="00A66592">
      <w:pPr>
        <w:pStyle w:val="ae"/>
        <w:tabs>
          <w:tab w:val="left" w:pos="851"/>
        </w:tabs>
        <w:spacing w:before="0" w:after="0" w:line="276" w:lineRule="auto"/>
        <w:ind w:firstLine="851"/>
        <w:rPr>
          <w:sz w:val="28"/>
          <w:szCs w:val="28"/>
        </w:rPr>
      </w:pPr>
      <w:r w:rsidRPr="00F97178">
        <w:rPr>
          <w:sz w:val="28"/>
          <w:szCs w:val="28"/>
        </w:rPr>
        <w:t xml:space="preserve">При расчете перспективной численности с использованием коэффициента общего прироста, перспективы роста населения поселка незначительны. </w:t>
      </w:r>
    </w:p>
    <w:p w:rsidR="00A66592" w:rsidRPr="00F97178" w:rsidRDefault="00A66592" w:rsidP="00A66592">
      <w:pPr>
        <w:pStyle w:val="ae"/>
        <w:tabs>
          <w:tab w:val="left" w:pos="851"/>
        </w:tabs>
        <w:spacing w:before="0" w:after="0" w:line="276" w:lineRule="auto"/>
        <w:ind w:firstLine="851"/>
        <w:rPr>
          <w:sz w:val="28"/>
          <w:szCs w:val="28"/>
        </w:rPr>
      </w:pPr>
      <w:r w:rsidRPr="00F97178">
        <w:rPr>
          <w:sz w:val="28"/>
          <w:szCs w:val="28"/>
        </w:rPr>
        <w:t xml:space="preserve">Более точный метод, используемый для длительных прогнозов, - это </w:t>
      </w:r>
      <w:r w:rsidRPr="00F97178">
        <w:rPr>
          <w:iCs/>
          <w:sz w:val="28"/>
          <w:szCs w:val="28"/>
        </w:rPr>
        <w:t>метод возрастной передвижки</w:t>
      </w:r>
      <w:r w:rsidRPr="00F97178">
        <w:rPr>
          <w:i/>
          <w:iCs/>
          <w:sz w:val="28"/>
          <w:szCs w:val="28"/>
        </w:rPr>
        <w:t xml:space="preserve">, </w:t>
      </w:r>
      <w:r w:rsidRPr="00F97178">
        <w:rPr>
          <w:sz w:val="28"/>
          <w:szCs w:val="28"/>
        </w:rPr>
        <w:t xml:space="preserve">основанный на использовании данных о возрастном составе населения и коэффициентов дожития, рассчитываемых на основании таблиц смертности и коэффициентов рождаемости, полученных из таблиц рождаемости. Расчет этим методом невозможен, так как отсутствуют текущие статистические данные и расчетные таблицы рождаемости и смертности по населению </w:t>
      </w:r>
      <w:r w:rsidR="004B5075" w:rsidRPr="00F97178">
        <w:rPr>
          <w:sz w:val="28"/>
          <w:szCs w:val="28"/>
        </w:rPr>
        <w:t xml:space="preserve">Алексеевского </w:t>
      </w:r>
      <w:r w:rsidRPr="00F97178">
        <w:rPr>
          <w:sz w:val="28"/>
          <w:szCs w:val="28"/>
        </w:rPr>
        <w:t xml:space="preserve"> сельсовета.</w:t>
      </w:r>
    </w:p>
    <w:p w:rsidR="00A66592" w:rsidRPr="00F97178" w:rsidRDefault="00A66592" w:rsidP="00A66592">
      <w:pPr>
        <w:pStyle w:val="ae"/>
        <w:tabs>
          <w:tab w:val="left" w:pos="851"/>
        </w:tabs>
        <w:spacing w:before="0" w:after="0" w:line="276" w:lineRule="auto"/>
        <w:ind w:firstLine="851"/>
        <w:rPr>
          <w:sz w:val="28"/>
          <w:szCs w:val="28"/>
        </w:rPr>
      </w:pPr>
      <w:r w:rsidRPr="00F97178">
        <w:rPr>
          <w:sz w:val="28"/>
          <w:szCs w:val="28"/>
        </w:rPr>
        <w:t xml:space="preserve">Произвести расчет перспективной численности населения </w:t>
      </w:r>
      <w:r w:rsidRPr="00F97178">
        <w:rPr>
          <w:iCs/>
          <w:sz w:val="28"/>
          <w:szCs w:val="28"/>
        </w:rPr>
        <w:t>методом трудового баланса</w:t>
      </w:r>
      <w:r w:rsidRPr="00F97178">
        <w:rPr>
          <w:sz w:val="28"/>
          <w:szCs w:val="28"/>
        </w:rPr>
        <w:t xml:space="preserve"> также нет возможности, так как отсутствуют данные абсолютной численности градообразующих кадров на расчетный срок.</w:t>
      </w:r>
    </w:p>
    <w:p w:rsidR="00A66592" w:rsidRPr="00F97178" w:rsidRDefault="00A66592" w:rsidP="00A66592">
      <w:pPr>
        <w:pStyle w:val="ae"/>
        <w:tabs>
          <w:tab w:val="left" w:pos="6315"/>
        </w:tabs>
        <w:spacing w:before="0" w:after="0" w:line="276" w:lineRule="auto"/>
        <w:ind w:firstLine="851"/>
        <w:rPr>
          <w:sz w:val="28"/>
          <w:szCs w:val="28"/>
        </w:rPr>
      </w:pPr>
      <w:r w:rsidRPr="00F97178">
        <w:rPr>
          <w:sz w:val="28"/>
          <w:szCs w:val="28"/>
        </w:rPr>
        <w:t xml:space="preserve">Таким образом, перспективная численность населения поселка существенным образом отличается в зависимости от выбранного метода расчета и сценария демографического развития. Пессимистический вариант отражает перспективы демографического развития в условиях ухудшения социально-экономической ситуации и отсутствия активной демографической и миграционной политики в стране и в регионе. Этот сценарий предусматривает снижение уровня рождаемости в сочетании с высокой смертностью и низким уровнем ожидаемой продолжительности жизни, также предполагается сохранение миграционной убыли. Оптимистичный сценарий демографического развития предполагает, что в прогнозируемый период кризисные явления в естественном и механическом движении будут преодолены. </w:t>
      </w:r>
    </w:p>
    <w:p w:rsidR="00A66592" w:rsidRPr="00F97178" w:rsidRDefault="00A66592" w:rsidP="00A66592">
      <w:pPr>
        <w:pStyle w:val="ae"/>
        <w:tabs>
          <w:tab w:val="left" w:pos="6315"/>
        </w:tabs>
        <w:spacing w:before="0" w:after="0" w:line="276" w:lineRule="auto"/>
        <w:ind w:firstLine="851"/>
        <w:rPr>
          <w:sz w:val="28"/>
          <w:szCs w:val="28"/>
        </w:rPr>
      </w:pPr>
      <w:r w:rsidRPr="00F97178">
        <w:rPr>
          <w:sz w:val="28"/>
          <w:szCs w:val="28"/>
        </w:rPr>
        <w:t xml:space="preserve">Для оценки потребности МО </w:t>
      </w:r>
      <w:r w:rsidR="004B5075" w:rsidRPr="00F97178">
        <w:rPr>
          <w:sz w:val="28"/>
          <w:szCs w:val="28"/>
        </w:rPr>
        <w:t>Алексеевский</w:t>
      </w:r>
      <w:r w:rsidRPr="00F97178">
        <w:rPr>
          <w:sz w:val="28"/>
          <w:szCs w:val="28"/>
        </w:rPr>
        <w:t xml:space="preserve"> сельсовет в ресурсах территории, социального обеспечения и инженерного обустройства поселка принимаем к рассмотрению численность населения </w:t>
      </w:r>
      <w:r w:rsidR="004B5075" w:rsidRPr="00F97178">
        <w:rPr>
          <w:sz w:val="28"/>
          <w:szCs w:val="28"/>
        </w:rPr>
        <w:t>Алексеевского</w:t>
      </w:r>
      <w:r w:rsidR="00E973F8" w:rsidRPr="00F97178">
        <w:rPr>
          <w:sz w:val="28"/>
          <w:szCs w:val="28"/>
        </w:rPr>
        <w:t xml:space="preserve"> </w:t>
      </w:r>
      <w:r w:rsidRPr="00F97178">
        <w:rPr>
          <w:sz w:val="28"/>
          <w:szCs w:val="28"/>
        </w:rPr>
        <w:t xml:space="preserve">сельсовета: </w:t>
      </w:r>
    </w:p>
    <w:p w:rsidR="00A66592" w:rsidRPr="00F97178" w:rsidRDefault="00E973F8" w:rsidP="00A66592">
      <w:pPr>
        <w:pStyle w:val="ae"/>
        <w:tabs>
          <w:tab w:val="left" w:pos="6315"/>
        </w:tabs>
        <w:spacing w:before="0" w:after="0" w:line="276" w:lineRule="auto"/>
        <w:ind w:firstLine="851"/>
        <w:rPr>
          <w:sz w:val="28"/>
          <w:szCs w:val="28"/>
        </w:rPr>
      </w:pPr>
      <w:r w:rsidRPr="00F97178">
        <w:rPr>
          <w:b/>
          <w:bCs/>
          <w:sz w:val="28"/>
          <w:szCs w:val="28"/>
        </w:rPr>
        <w:t xml:space="preserve">к 2032 году – </w:t>
      </w:r>
      <w:r w:rsidR="004B5075" w:rsidRPr="00F97178">
        <w:rPr>
          <w:b/>
          <w:bCs/>
          <w:sz w:val="28"/>
          <w:szCs w:val="28"/>
        </w:rPr>
        <w:t>148</w:t>
      </w:r>
      <w:r w:rsidR="00A66592" w:rsidRPr="00F97178">
        <w:rPr>
          <w:b/>
          <w:bCs/>
          <w:sz w:val="28"/>
          <w:szCs w:val="28"/>
        </w:rPr>
        <w:t xml:space="preserve"> чел.,</w:t>
      </w:r>
    </w:p>
    <w:p w:rsidR="00A66592" w:rsidRPr="00F97178" w:rsidRDefault="00A66592" w:rsidP="00A66592">
      <w:pPr>
        <w:pStyle w:val="ae"/>
        <w:tabs>
          <w:tab w:val="left" w:pos="851"/>
        </w:tabs>
        <w:spacing w:before="0" w:after="0" w:line="276" w:lineRule="auto"/>
        <w:ind w:firstLine="851"/>
        <w:rPr>
          <w:sz w:val="28"/>
          <w:szCs w:val="28"/>
        </w:rPr>
      </w:pPr>
      <w:r w:rsidRPr="00F97178">
        <w:rPr>
          <w:sz w:val="28"/>
          <w:szCs w:val="28"/>
        </w:rPr>
        <w:lastRenderedPageBreak/>
        <w:t>Рост численности населения возможен при определенных условиях, к которым относятся и улучшение качества жизни, и социально- экономическая политика, направленная на поддержание семьи, укрепление здоровья населения, успешная политика занятости населения, а именно создание новых рабочих мест, обусловленного развитием различных функций сельсовета.</w:t>
      </w:r>
    </w:p>
    <w:p w:rsidR="00A66592" w:rsidRPr="00F97178" w:rsidRDefault="00A66592" w:rsidP="00A66592">
      <w:pPr>
        <w:pStyle w:val="2"/>
        <w:spacing w:before="0" w:after="0"/>
        <w:rPr>
          <w:sz w:val="32"/>
          <w:szCs w:val="32"/>
        </w:rPr>
      </w:pPr>
    </w:p>
    <w:p w:rsidR="00A66592" w:rsidRPr="00F97178" w:rsidRDefault="00A66592" w:rsidP="00A66592">
      <w:pPr>
        <w:pStyle w:val="2"/>
        <w:spacing w:before="0" w:after="0"/>
      </w:pPr>
      <w:bookmarkStart w:id="16" w:name="_Toc368904096"/>
      <w:r w:rsidRPr="00F97178">
        <w:rPr>
          <w:sz w:val="32"/>
          <w:szCs w:val="32"/>
        </w:rPr>
        <w:t xml:space="preserve">5.3. </w:t>
      </w:r>
      <w:r w:rsidRPr="00F97178">
        <w:t>Жилищный фонд и жилищное строительство</w:t>
      </w:r>
      <w:bookmarkEnd w:id="16"/>
    </w:p>
    <w:p w:rsidR="00A66592" w:rsidRPr="00F97178" w:rsidRDefault="00A66592" w:rsidP="00A66592">
      <w:pPr>
        <w:spacing w:after="0"/>
        <w:ind w:firstLine="720"/>
        <w:jc w:val="both"/>
        <w:rPr>
          <w:rFonts w:ascii="Times New Roman" w:hAnsi="Times New Roman" w:cs="Times New Roman"/>
          <w:sz w:val="28"/>
          <w:szCs w:val="28"/>
        </w:rPr>
      </w:pPr>
      <w:r w:rsidRPr="00F97178">
        <w:rPr>
          <w:rFonts w:ascii="Times New Roman" w:hAnsi="Times New Roman" w:cs="Times New Roman"/>
          <w:sz w:val="28"/>
          <w:szCs w:val="28"/>
        </w:rPr>
        <w:t xml:space="preserve">Жилищное строительство оказывает существенное влияние на формирование внутрипоселковой системы расселения, а, следовательно, на изменение числа жителей и потребность в инфраструктурных объектах. Главная цель и задача жилищного строительства – это рост реальной обеспеченности населения жильем, одного из важных индикаторов уровня жизни населения. </w:t>
      </w:r>
    </w:p>
    <w:p w:rsidR="00A66592" w:rsidRPr="00F97178" w:rsidRDefault="00A66592" w:rsidP="00A66592">
      <w:pPr>
        <w:spacing w:after="0"/>
        <w:ind w:firstLine="720"/>
        <w:jc w:val="both"/>
        <w:rPr>
          <w:rFonts w:ascii="Times New Roman" w:hAnsi="Times New Roman" w:cs="Times New Roman"/>
          <w:sz w:val="28"/>
          <w:szCs w:val="28"/>
        </w:rPr>
      </w:pPr>
      <w:r w:rsidRPr="00F97178">
        <w:rPr>
          <w:rFonts w:ascii="Times New Roman" w:hAnsi="Times New Roman" w:cs="Times New Roman"/>
          <w:sz w:val="28"/>
          <w:szCs w:val="28"/>
        </w:rPr>
        <w:t xml:space="preserve">Весь жилищный фонд МО </w:t>
      </w:r>
      <w:r w:rsidR="00D17918" w:rsidRPr="00F97178">
        <w:rPr>
          <w:rFonts w:ascii="Times New Roman" w:hAnsi="Times New Roman" w:cs="Times New Roman"/>
          <w:sz w:val="28"/>
          <w:szCs w:val="28"/>
        </w:rPr>
        <w:t>Алексеевский</w:t>
      </w:r>
      <w:r w:rsidRPr="00F97178">
        <w:rPr>
          <w:rFonts w:ascii="Times New Roman" w:hAnsi="Times New Roman" w:cs="Times New Roman"/>
          <w:sz w:val="28"/>
          <w:szCs w:val="28"/>
        </w:rPr>
        <w:t xml:space="preserve"> сельсовет состоит из индивидуальных одно</w:t>
      </w:r>
      <w:r w:rsidR="00D17918" w:rsidRPr="00F97178">
        <w:rPr>
          <w:rFonts w:ascii="Times New Roman" w:hAnsi="Times New Roman" w:cs="Times New Roman"/>
          <w:sz w:val="28"/>
          <w:szCs w:val="28"/>
        </w:rPr>
        <w:t xml:space="preserve"> этажных жилых домов.</w:t>
      </w:r>
    </w:p>
    <w:p w:rsidR="009F2668" w:rsidRPr="00F97178" w:rsidRDefault="009F2668" w:rsidP="009F2668">
      <w:pPr>
        <w:ind w:firstLine="709"/>
        <w:jc w:val="both"/>
        <w:rPr>
          <w:rFonts w:ascii="Times New Roman" w:hAnsi="Times New Roman" w:cs="Times New Roman"/>
          <w:sz w:val="28"/>
          <w:szCs w:val="28"/>
        </w:rPr>
      </w:pPr>
      <w:r w:rsidRPr="00F97178">
        <w:rPr>
          <w:rFonts w:ascii="Times New Roman" w:hAnsi="Times New Roman" w:cs="Times New Roman"/>
          <w:sz w:val="28"/>
          <w:szCs w:val="28"/>
        </w:rPr>
        <w:t>Сведения о жилищном фонде, характеристика жилищного фонда за 2010 г.</w:t>
      </w:r>
    </w:p>
    <w:tbl>
      <w:tblPr>
        <w:tblStyle w:val="ad"/>
        <w:tblW w:w="9890" w:type="dxa"/>
        <w:tblLayout w:type="fixed"/>
        <w:tblLook w:val="04A0"/>
      </w:tblPr>
      <w:tblGrid>
        <w:gridCol w:w="2376"/>
        <w:gridCol w:w="1276"/>
        <w:gridCol w:w="992"/>
        <w:gridCol w:w="851"/>
        <w:gridCol w:w="1134"/>
        <w:gridCol w:w="992"/>
        <w:gridCol w:w="992"/>
        <w:gridCol w:w="1277"/>
      </w:tblGrid>
      <w:tr w:rsidR="009F2668" w:rsidRPr="00F97178" w:rsidTr="009F2668">
        <w:trPr>
          <w:trHeight w:val="522"/>
        </w:trPr>
        <w:tc>
          <w:tcPr>
            <w:tcW w:w="2376" w:type="dxa"/>
            <w:vMerge w:val="restart"/>
          </w:tcPr>
          <w:p w:rsidR="009F2668" w:rsidRPr="00F97178" w:rsidRDefault="009F2668" w:rsidP="00034E69">
            <w:pPr>
              <w:pStyle w:val="Normal10-02"/>
              <w:rPr>
                <w:b w:val="0"/>
                <w:sz w:val="24"/>
                <w:szCs w:val="24"/>
              </w:rPr>
            </w:pPr>
            <w:r w:rsidRPr="00F97178">
              <w:rPr>
                <w:b w:val="0"/>
                <w:sz w:val="24"/>
                <w:szCs w:val="24"/>
              </w:rPr>
              <w:t>Наименование муниципального образования</w:t>
            </w:r>
          </w:p>
        </w:tc>
        <w:tc>
          <w:tcPr>
            <w:tcW w:w="1276" w:type="dxa"/>
            <w:vMerge w:val="restart"/>
          </w:tcPr>
          <w:p w:rsidR="009F2668" w:rsidRPr="00F97178" w:rsidRDefault="009F2668" w:rsidP="00034E69">
            <w:pPr>
              <w:pStyle w:val="Normal10-02"/>
              <w:ind w:left="-57" w:right="-57"/>
              <w:rPr>
                <w:b w:val="0"/>
                <w:sz w:val="24"/>
                <w:szCs w:val="24"/>
              </w:rPr>
            </w:pPr>
            <w:r w:rsidRPr="00F97178">
              <w:rPr>
                <w:b w:val="0"/>
                <w:sz w:val="24"/>
                <w:szCs w:val="24"/>
              </w:rPr>
              <w:t>Общий жилой фонд (тыс.м</w:t>
            </w:r>
            <w:r w:rsidRPr="00F97178">
              <w:rPr>
                <w:b w:val="0"/>
                <w:sz w:val="24"/>
                <w:szCs w:val="24"/>
                <w:vertAlign w:val="superscript"/>
              </w:rPr>
              <w:t>2</w:t>
            </w:r>
          </w:p>
          <w:p w:rsidR="009F2668" w:rsidRPr="00F97178" w:rsidRDefault="009F2668" w:rsidP="00034E69">
            <w:pPr>
              <w:pStyle w:val="Normal10-02"/>
              <w:ind w:left="-57" w:right="-57"/>
              <w:rPr>
                <w:b w:val="0"/>
                <w:sz w:val="24"/>
                <w:szCs w:val="24"/>
              </w:rPr>
            </w:pPr>
            <w:r w:rsidRPr="00F97178">
              <w:rPr>
                <w:b w:val="0"/>
                <w:sz w:val="24"/>
                <w:szCs w:val="24"/>
              </w:rPr>
              <w:t>общей площади)</w:t>
            </w:r>
          </w:p>
        </w:tc>
        <w:tc>
          <w:tcPr>
            <w:tcW w:w="2977" w:type="dxa"/>
            <w:gridSpan w:val="3"/>
          </w:tcPr>
          <w:p w:rsidR="009F2668" w:rsidRPr="00F97178" w:rsidRDefault="009F2668" w:rsidP="00034E69">
            <w:pPr>
              <w:pStyle w:val="Normal10-02"/>
              <w:ind w:left="-57" w:right="-57"/>
              <w:rPr>
                <w:b w:val="0"/>
                <w:sz w:val="24"/>
                <w:szCs w:val="24"/>
              </w:rPr>
            </w:pPr>
            <w:r w:rsidRPr="00F97178">
              <w:rPr>
                <w:b w:val="0"/>
                <w:sz w:val="24"/>
                <w:szCs w:val="24"/>
              </w:rPr>
              <w:t>Распределение по формам собственности (тыс.м</w:t>
            </w:r>
            <w:r w:rsidRPr="00F97178">
              <w:rPr>
                <w:b w:val="0"/>
                <w:sz w:val="24"/>
                <w:szCs w:val="24"/>
                <w:vertAlign w:val="superscript"/>
              </w:rPr>
              <w:t>2</w:t>
            </w:r>
            <w:r w:rsidRPr="00F97178">
              <w:rPr>
                <w:b w:val="0"/>
                <w:sz w:val="24"/>
                <w:szCs w:val="24"/>
              </w:rPr>
              <w:t>).</w:t>
            </w:r>
          </w:p>
        </w:tc>
        <w:tc>
          <w:tcPr>
            <w:tcW w:w="992" w:type="dxa"/>
            <w:vMerge w:val="restart"/>
          </w:tcPr>
          <w:p w:rsidR="009F2668" w:rsidRPr="00F97178" w:rsidRDefault="009F2668" w:rsidP="00034E69">
            <w:pPr>
              <w:rPr>
                <w:rFonts w:ascii="Times New Roman" w:hAnsi="Times New Roman" w:cs="Times New Roman"/>
                <w:sz w:val="24"/>
                <w:szCs w:val="24"/>
              </w:rPr>
            </w:pPr>
            <w:r w:rsidRPr="00F97178">
              <w:rPr>
                <w:rFonts w:ascii="Times New Roman" w:hAnsi="Times New Roman" w:cs="Times New Roman"/>
                <w:sz w:val="24"/>
                <w:szCs w:val="24"/>
              </w:rPr>
              <w:t>Ветхий  фонд, тыс. кВ.м.</w:t>
            </w:r>
          </w:p>
        </w:tc>
        <w:tc>
          <w:tcPr>
            <w:tcW w:w="992" w:type="dxa"/>
            <w:vMerge w:val="restart"/>
          </w:tcPr>
          <w:p w:rsidR="009F2668" w:rsidRPr="00F97178" w:rsidRDefault="009F2668" w:rsidP="00034E69">
            <w:pPr>
              <w:rPr>
                <w:rFonts w:ascii="Times New Roman" w:hAnsi="Times New Roman" w:cs="Times New Roman"/>
                <w:sz w:val="24"/>
                <w:szCs w:val="24"/>
              </w:rPr>
            </w:pPr>
            <w:r w:rsidRPr="00F97178">
              <w:rPr>
                <w:rFonts w:ascii="Times New Roman" w:hAnsi="Times New Roman" w:cs="Times New Roman"/>
                <w:sz w:val="24"/>
                <w:szCs w:val="24"/>
              </w:rPr>
              <w:t>Аварийный</w:t>
            </w:r>
          </w:p>
          <w:p w:rsidR="009F2668" w:rsidRPr="00F97178" w:rsidRDefault="009F2668" w:rsidP="00034E69">
            <w:pPr>
              <w:rPr>
                <w:rFonts w:ascii="Times New Roman" w:hAnsi="Times New Roman" w:cs="Times New Roman"/>
                <w:sz w:val="24"/>
                <w:szCs w:val="24"/>
              </w:rPr>
            </w:pPr>
            <w:r w:rsidRPr="00F97178">
              <w:rPr>
                <w:rFonts w:ascii="Times New Roman" w:hAnsi="Times New Roman" w:cs="Times New Roman"/>
                <w:sz w:val="24"/>
                <w:szCs w:val="24"/>
              </w:rPr>
              <w:t>Фонд, тыс. кВ.м.</w:t>
            </w:r>
          </w:p>
        </w:tc>
        <w:tc>
          <w:tcPr>
            <w:tcW w:w="1277" w:type="dxa"/>
            <w:vMerge w:val="restart"/>
          </w:tcPr>
          <w:p w:rsidR="009F2668" w:rsidRPr="00F97178" w:rsidRDefault="009F2668" w:rsidP="00034E69">
            <w:pPr>
              <w:rPr>
                <w:rFonts w:ascii="Times New Roman" w:hAnsi="Times New Roman" w:cs="Times New Roman"/>
                <w:sz w:val="24"/>
                <w:szCs w:val="24"/>
              </w:rPr>
            </w:pPr>
            <w:r w:rsidRPr="00F97178">
              <w:rPr>
                <w:rFonts w:ascii="Times New Roman" w:hAnsi="Times New Roman" w:cs="Times New Roman"/>
                <w:sz w:val="24"/>
                <w:szCs w:val="24"/>
              </w:rPr>
              <w:t>Удельный вес ветхого и аварийного жилья в общем жилом фонде</w:t>
            </w:r>
          </w:p>
        </w:tc>
      </w:tr>
      <w:tr w:rsidR="009F2668" w:rsidRPr="00F97178" w:rsidTr="009F2668">
        <w:trPr>
          <w:trHeight w:val="584"/>
        </w:trPr>
        <w:tc>
          <w:tcPr>
            <w:tcW w:w="2376" w:type="dxa"/>
            <w:vMerge/>
          </w:tcPr>
          <w:p w:rsidR="009F2668" w:rsidRPr="00F97178" w:rsidRDefault="009F2668" w:rsidP="00034E69">
            <w:pPr>
              <w:pStyle w:val="Normal10-02"/>
              <w:rPr>
                <w:b w:val="0"/>
                <w:sz w:val="24"/>
                <w:szCs w:val="24"/>
              </w:rPr>
            </w:pPr>
          </w:p>
        </w:tc>
        <w:tc>
          <w:tcPr>
            <w:tcW w:w="1276" w:type="dxa"/>
            <w:vMerge/>
          </w:tcPr>
          <w:p w:rsidR="009F2668" w:rsidRPr="00F97178" w:rsidRDefault="009F2668" w:rsidP="00034E69">
            <w:pPr>
              <w:pStyle w:val="Normal10-02"/>
              <w:ind w:left="-57" w:right="-57"/>
              <w:rPr>
                <w:b w:val="0"/>
                <w:sz w:val="24"/>
                <w:szCs w:val="24"/>
              </w:rPr>
            </w:pPr>
          </w:p>
        </w:tc>
        <w:tc>
          <w:tcPr>
            <w:tcW w:w="992" w:type="dxa"/>
          </w:tcPr>
          <w:p w:rsidR="009F2668" w:rsidRPr="00F97178" w:rsidRDefault="009F2668" w:rsidP="00034E69">
            <w:pPr>
              <w:pStyle w:val="Normal10-02"/>
              <w:ind w:left="-57" w:right="-57"/>
              <w:rPr>
                <w:b w:val="0"/>
                <w:sz w:val="24"/>
                <w:szCs w:val="24"/>
              </w:rPr>
            </w:pPr>
            <w:r w:rsidRPr="00F97178">
              <w:rPr>
                <w:b w:val="0"/>
                <w:sz w:val="24"/>
                <w:szCs w:val="24"/>
              </w:rPr>
              <w:t>Государ-ственный</w:t>
            </w:r>
          </w:p>
        </w:tc>
        <w:tc>
          <w:tcPr>
            <w:tcW w:w="851" w:type="dxa"/>
          </w:tcPr>
          <w:p w:rsidR="009F2668" w:rsidRPr="00F97178" w:rsidRDefault="009F2668" w:rsidP="00034E69">
            <w:pPr>
              <w:pStyle w:val="Normal10-02"/>
              <w:ind w:left="-57" w:right="-57"/>
              <w:rPr>
                <w:b w:val="0"/>
                <w:sz w:val="24"/>
                <w:szCs w:val="24"/>
              </w:rPr>
            </w:pPr>
            <w:r w:rsidRPr="00F97178">
              <w:rPr>
                <w:b w:val="0"/>
                <w:sz w:val="24"/>
                <w:szCs w:val="24"/>
              </w:rPr>
              <w:t>муниципальный</w:t>
            </w:r>
          </w:p>
        </w:tc>
        <w:tc>
          <w:tcPr>
            <w:tcW w:w="1134" w:type="dxa"/>
          </w:tcPr>
          <w:p w:rsidR="009F2668" w:rsidRPr="00F97178" w:rsidRDefault="009F2668" w:rsidP="00034E69">
            <w:pPr>
              <w:pStyle w:val="Normal10-02"/>
              <w:ind w:left="-57" w:right="-57"/>
              <w:rPr>
                <w:b w:val="0"/>
                <w:sz w:val="24"/>
                <w:szCs w:val="24"/>
              </w:rPr>
            </w:pPr>
            <w:r w:rsidRPr="00F97178">
              <w:rPr>
                <w:b w:val="0"/>
                <w:sz w:val="24"/>
                <w:szCs w:val="24"/>
              </w:rPr>
              <w:t>частный</w:t>
            </w:r>
          </w:p>
        </w:tc>
        <w:tc>
          <w:tcPr>
            <w:tcW w:w="992" w:type="dxa"/>
            <w:vMerge/>
          </w:tcPr>
          <w:p w:rsidR="009F2668" w:rsidRPr="00F97178" w:rsidRDefault="009F2668" w:rsidP="00034E69">
            <w:pPr>
              <w:pStyle w:val="Normal10-02"/>
              <w:ind w:left="-57" w:right="-57"/>
              <w:rPr>
                <w:b w:val="0"/>
                <w:sz w:val="24"/>
                <w:szCs w:val="24"/>
              </w:rPr>
            </w:pPr>
          </w:p>
        </w:tc>
        <w:tc>
          <w:tcPr>
            <w:tcW w:w="992" w:type="dxa"/>
            <w:vMerge/>
          </w:tcPr>
          <w:p w:rsidR="009F2668" w:rsidRPr="00F97178" w:rsidRDefault="009F2668" w:rsidP="00034E69">
            <w:pPr>
              <w:pStyle w:val="Normal10-02"/>
              <w:ind w:left="-57" w:right="-57"/>
              <w:rPr>
                <w:b w:val="0"/>
                <w:sz w:val="24"/>
                <w:szCs w:val="24"/>
              </w:rPr>
            </w:pPr>
          </w:p>
        </w:tc>
        <w:tc>
          <w:tcPr>
            <w:tcW w:w="1277" w:type="dxa"/>
            <w:vMerge/>
          </w:tcPr>
          <w:p w:rsidR="009F2668" w:rsidRPr="00F97178" w:rsidRDefault="009F2668" w:rsidP="00034E69">
            <w:pPr>
              <w:pStyle w:val="Normal10-02"/>
              <w:ind w:left="-57" w:right="-57"/>
              <w:rPr>
                <w:b w:val="0"/>
                <w:sz w:val="24"/>
                <w:szCs w:val="24"/>
              </w:rPr>
            </w:pPr>
          </w:p>
        </w:tc>
      </w:tr>
      <w:tr w:rsidR="009F2668" w:rsidRPr="00F97178" w:rsidTr="009F2668">
        <w:trPr>
          <w:trHeight w:val="584"/>
        </w:trPr>
        <w:tc>
          <w:tcPr>
            <w:tcW w:w="2376" w:type="dxa"/>
          </w:tcPr>
          <w:p w:rsidR="009F2668" w:rsidRPr="00F97178" w:rsidRDefault="009F2668" w:rsidP="00034E69">
            <w:pPr>
              <w:pStyle w:val="Normal10-02"/>
              <w:rPr>
                <w:b w:val="0"/>
                <w:sz w:val="24"/>
                <w:szCs w:val="24"/>
              </w:rPr>
            </w:pPr>
            <w:r w:rsidRPr="00F97178">
              <w:rPr>
                <w:b w:val="0"/>
                <w:sz w:val="24"/>
                <w:szCs w:val="24"/>
              </w:rPr>
              <w:t>Всего по Асекеевскому</w:t>
            </w:r>
          </w:p>
          <w:p w:rsidR="009F2668" w:rsidRPr="00F97178" w:rsidRDefault="009F2668" w:rsidP="00034E69">
            <w:pPr>
              <w:pStyle w:val="Normal10-02"/>
              <w:rPr>
                <w:b w:val="0"/>
                <w:sz w:val="24"/>
                <w:szCs w:val="24"/>
              </w:rPr>
            </w:pPr>
            <w:r w:rsidRPr="00F97178">
              <w:rPr>
                <w:b w:val="0"/>
                <w:sz w:val="24"/>
                <w:szCs w:val="24"/>
              </w:rPr>
              <w:t xml:space="preserve"> району</w:t>
            </w:r>
          </w:p>
        </w:tc>
        <w:tc>
          <w:tcPr>
            <w:tcW w:w="1276" w:type="dxa"/>
          </w:tcPr>
          <w:p w:rsidR="009F2668" w:rsidRPr="00F97178" w:rsidRDefault="009F2668" w:rsidP="00034E69">
            <w:pPr>
              <w:pStyle w:val="Normal10-02"/>
              <w:ind w:left="-57" w:right="-57"/>
              <w:rPr>
                <w:b w:val="0"/>
                <w:sz w:val="24"/>
                <w:szCs w:val="24"/>
              </w:rPr>
            </w:pPr>
            <w:r w:rsidRPr="00F97178">
              <w:rPr>
                <w:b w:val="0"/>
                <w:sz w:val="24"/>
                <w:szCs w:val="24"/>
              </w:rPr>
              <w:t>461103</w:t>
            </w:r>
          </w:p>
        </w:tc>
        <w:tc>
          <w:tcPr>
            <w:tcW w:w="992" w:type="dxa"/>
          </w:tcPr>
          <w:p w:rsidR="009F2668" w:rsidRPr="00F97178" w:rsidRDefault="009F2668" w:rsidP="00034E69">
            <w:pPr>
              <w:pStyle w:val="Normal10-02"/>
              <w:ind w:left="-57" w:right="-57"/>
              <w:rPr>
                <w:b w:val="0"/>
                <w:sz w:val="24"/>
                <w:szCs w:val="24"/>
              </w:rPr>
            </w:pPr>
            <w:r w:rsidRPr="00F97178">
              <w:rPr>
                <w:b w:val="0"/>
                <w:sz w:val="24"/>
                <w:szCs w:val="24"/>
              </w:rPr>
              <w:t>330</w:t>
            </w:r>
          </w:p>
        </w:tc>
        <w:tc>
          <w:tcPr>
            <w:tcW w:w="851" w:type="dxa"/>
          </w:tcPr>
          <w:p w:rsidR="009F2668" w:rsidRPr="00F97178" w:rsidRDefault="009F2668" w:rsidP="00034E69">
            <w:pPr>
              <w:pStyle w:val="Normal10-02"/>
              <w:ind w:left="-57" w:right="-57"/>
              <w:rPr>
                <w:b w:val="0"/>
                <w:sz w:val="24"/>
                <w:szCs w:val="24"/>
              </w:rPr>
            </w:pPr>
            <w:r w:rsidRPr="00F97178">
              <w:rPr>
                <w:b w:val="0"/>
                <w:sz w:val="24"/>
                <w:szCs w:val="24"/>
              </w:rPr>
              <w:t>11011</w:t>
            </w:r>
          </w:p>
        </w:tc>
        <w:tc>
          <w:tcPr>
            <w:tcW w:w="1134" w:type="dxa"/>
          </w:tcPr>
          <w:p w:rsidR="009F2668" w:rsidRPr="00F97178" w:rsidRDefault="009F2668" w:rsidP="00034E69">
            <w:pPr>
              <w:pStyle w:val="Normal10-02"/>
              <w:ind w:left="-57" w:right="-57"/>
              <w:rPr>
                <w:b w:val="0"/>
                <w:sz w:val="24"/>
                <w:szCs w:val="24"/>
              </w:rPr>
            </w:pPr>
            <w:r w:rsidRPr="00F97178">
              <w:rPr>
                <w:b w:val="0"/>
                <w:sz w:val="24"/>
                <w:szCs w:val="24"/>
              </w:rPr>
              <w:t>449762</w:t>
            </w:r>
          </w:p>
        </w:tc>
        <w:tc>
          <w:tcPr>
            <w:tcW w:w="992" w:type="dxa"/>
          </w:tcPr>
          <w:p w:rsidR="009F2668" w:rsidRPr="00F97178" w:rsidRDefault="009F2668" w:rsidP="00034E69">
            <w:pPr>
              <w:pStyle w:val="Normal10-02"/>
              <w:ind w:left="-57" w:right="-57"/>
              <w:rPr>
                <w:b w:val="0"/>
                <w:sz w:val="24"/>
                <w:szCs w:val="24"/>
              </w:rPr>
            </w:pPr>
            <w:r w:rsidRPr="00F97178">
              <w:rPr>
                <w:b w:val="0"/>
                <w:sz w:val="24"/>
                <w:szCs w:val="24"/>
              </w:rPr>
              <w:t>6905</w:t>
            </w:r>
          </w:p>
        </w:tc>
        <w:tc>
          <w:tcPr>
            <w:tcW w:w="992" w:type="dxa"/>
          </w:tcPr>
          <w:p w:rsidR="009F2668" w:rsidRPr="00F97178" w:rsidRDefault="009F2668" w:rsidP="00034E69">
            <w:pPr>
              <w:pStyle w:val="Normal10-02"/>
              <w:ind w:left="-57" w:right="-57"/>
              <w:rPr>
                <w:b w:val="0"/>
                <w:sz w:val="24"/>
                <w:szCs w:val="24"/>
              </w:rPr>
            </w:pPr>
            <w:r w:rsidRPr="00F97178">
              <w:rPr>
                <w:b w:val="0"/>
                <w:sz w:val="24"/>
                <w:szCs w:val="24"/>
              </w:rPr>
              <w:t>832</w:t>
            </w:r>
          </w:p>
        </w:tc>
        <w:tc>
          <w:tcPr>
            <w:tcW w:w="1277" w:type="dxa"/>
          </w:tcPr>
          <w:p w:rsidR="009F2668" w:rsidRPr="00F97178" w:rsidRDefault="009F2668" w:rsidP="00034E69">
            <w:pPr>
              <w:pStyle w:val="Normal10-02"/>
              <w:ind w:left="-57" w:right="-57"/>
              <w:rPr>
                <w:b w:val="0"/>
                <w:sz w:val="24"/>
                <w:szCs w:val="24"/>
              </w:rPr>
            </w:pPr>
            <w:r w:rsidRPr="00F97178">
              <w:rPr>
                <w:b w:val="0"/>
                <w:sz w:val="24"/>
                <w:szCs w:val="24"/>
              </w:rPr>
              <w:t>1,7</w:t>
            </w:r>
          </w:p>
        </w:tc>
      </w:tr>
      <w:tr w:rsidR="009F2668" w:rsidRPr="00F97178" w:rsidTr="009F2668">
        <w:tc>
          <w:tcPr>
            <w:tcW w:w="2376" w:type="dxa"/>
          </w:tcPr>
          <w:p w:rsidR="009F2668" w:rsidRPr="00F97178" w:rsidRDefault="009F2668" w:rsidP="00034E69">
            <w:pPr>
              <w:rPr>
                <w:rFonts w:ascii="Times New Roman" w:hAnsi="Times New Roman" w:cs="Times New Roman"/>
                <w:color w:val="000000"/>
                <w:sz w:val="24"/>
                <w:szCs w:val="24"/>
              </w:rPr>
            </w:pPr>
            <w:r w:rsidRPr="00F97178">
              <w:rPr>
                <w:rFonts w:ascii="Times New Roman" w:hAnsi="Times New Roman" w:cs="Times New Roman"/>
                <w:color w:val="000000"/>
                <w:sz w:val="24"/>
                <w:szCs w:val="24"/>
              </w:rPr>
              <w:t>Алексеевский сельсовет</w:t>
            </w:r>
          </w:p>
        </w:tc>
        <w:tc>
          <w:tcPr>
            <w:tcW w:w="1276" w:type="dxa"/>
          </w:tcPr>
          <w:p w:rsidR="009F2668" w:rsidRPr="00F97178" w:rsidRDefault="009F2668" w:rsidP="00034E69">
            <w:pPr>
              <w:jc w:val="center"/>
              <w:rPr>
                <w:rFonts w:ascii="Times New Roman" w:hAnsi="Times New Roman" w:cs="Times New Roman"/>
                <w:sz w:val="24"/>
                <w:szCs w:val="24"/>
              </w:rPr>
            </w:pPr>
            <w:r w:rsidRPr="00F97178">
              <w:rPr>
                <w:rFonts w:ascii="Times New Roman" w:hAnsi="Times New Roman" w:cs="Times New Roman"/>
                <w:sz w:val="24"/>
                <w:szCs w:val="24"/>
              </w:rPr>
              <w:t>6138</w:t>
            </w:r>
          </w:p>
        </w:tc>
        <w:tc>
          <w:tcPr>
            <w:tcW w:w="992" w:type="dxa"/>
          </w:tcPr>
          <w:p w:rsidR="009F2668" w:rsidRPr="00F97178" w:rsidRDefault="009F2668" w:rsidP="00034E69">
            <w:pPr>
              <w:jc w:val="center"/>
              <w:rPr>
                <w:rFonts w:ascii="Times New Roman" w:hAnsi="Times New Roman" w:cs="Times New Roman"/>
                <w:sz w:val="24"/>
                <w:szCs w:val="24"/>
              </w:rPr>
            </w:pPr>
            <w:r w:rsidRPr="00F97178">
              <w:rPr>
                <w:rFonts w:ascii="Times New Roman" w:hAnsi="Times New Roman" w:cs="Times New Roman"/>
                <w:sz w:val="24"/>
                <w:szCs w:val="24"/>
              </w:rPr>
              <w:t>-</w:t>
            </w:r>
          </w:p>
        </w:tc>
        <w:tc>
          <w:tcPr>
            <w:tcW w:w="851" w:type="dxa"/>
          </w:tcPr>
          <w:p w:rsidR="009F2668" w:rsidRPr="00F97178" w:rsidRDefault="009F2668" w:rsidP="00034E69">
            <w:pPr>
              <w:jc w:val="center"/>
              <w:rPr>
                <w:rFonts w:ascii="Times New Roman" w:hAnsi="Times New Roman" w:cs="Times New Roman"/>
                <w:sz w:val="24"/>
                <w:szCs w:val="24"/>
              </w:rPr>
            </w:pPr>
            <w:r w:rsidRPr="00F97178">
              <w:rPr>
                <w:rFonts w:ascii="Times New Roman" w:hAnsi="Times New Roman" w:cs="Times New Roman"/>
                <w:sz w:val="24"/>
                <w:szCs w:val="24"/>
              </w:rPr>
              <w:t>174</w:t>
            </w:r>
          </w:p>
        </w:tc>
        <w:tc>
          <w:tcPr>
            <w:tcW w:w="1134" w:type="dxa"/>
          </w:tcPr>
          <w:p w:rsidR="009F2668" w:rsidRPr="00F97178" w:rsidRDefault="009F2668" w:rsidP="00034E69">
            <w:pPr>
              <w:jc w:val="center"/>
              <w:rPr>
                <w:rFonts w:ascii="Times New Roman" w:hAnsi="Times New Roman" w:cs="Times New Roman"/>
                <w:sz w:val="24"/>
                <w:szCs w:val="24"/>
              </w:rPr>
            </w:pPr>
            <w:r w:rsidRPr="00F97178">
              <w:rPr>
                <w:rFonts w:ascii="Times New Roman" w:hAnsi="Times New Roman" w:cs="Times New Roman"/>
                <w:sz w:val="24"/>
                <w:szCs w:val="24"/>
              </w:rPr>
              <w:t>5964</w:t>
            </w:r>
          </w:p>
        </w:tc>
        <w:tc>
          <w:tcPr>
            <w:tcW w:w="992" w:type="dxa"/>
          </w:tcPr>
          <w:p w:rsidR="009F2668" w:rsidRPr="00F97178" w:rsidRDefault="009F2668" w:rsidP="00034E69">
            <w:pPr>
              <w:jc w:val="center"/>
              <w:rPr>
                <w:rFonts w:ascii="Times New Roman" w:hAnsi="Times New Roman" w:cs="Times New Roman"/>
                <w:sz w:val="24"/>
                <w:szCs w:val="24"/>
              </w:rPr>
            </w:pPr>
            <w:r w:rsidRPr="00F97178">
              <w:rPr>
                <w:rFonts w:ascii="Times New Roman" w:hAnsi="Times New Roman" w:cs="Times New Roman"/>
                <w:sz w:val="24"/>
                <w:szCs w:val="24"/>
              </w:rPr>
              <w:t>-</w:t>
            </w:r>
          </w:p>
        </w:tc>
        <w:tc>
          <w:tcPr>
            <w:tcW w:w="992" w:type="dxa"/>
          </w:tcPr>
          <w:p w:rsidR="009F2668" w:rsidRPr="00F97178" w:rsidRDefault="009F2668" w:rsidP="00034E69">
            <w:pPr>
              <w:jc w:val="center"/>
              <w:rPr>
                <w:rFonts w:ascii="Times New Roman" w:hAnsi="Times New Roman" w:cs="Times New Roman"/>
                <w:sz w:val="24"/>
                <w:szCs w:val="24"/>
              </w:rPr>
            </w:pPr>
            <w:r w:rsidRPr="00F97178">
              <w:rPr>
                <w:rFonts w:ascii="Times New Roman" w:hAnsi="Times New Roman" w:cs="Times New Roman"/>
                <w:sz w:val="24"/>
                <w:szCs w:val="24"/>
              </w:rPr>
              <w:t>-</w:t>
            </w:r>
          </w:p>
        </w:tc>
        <w:tc>
          <w:tcPr>
            <w:tcW w:w="1277" w:type="dxa"/>
          </w:tcPr>
          <w:p w:rsidR="009F2668" w:rsidRPr="00F97178" w:rsidRDefault="009F2668" w:rsidP="00034E69">
            <w:pPr>
              <w:jc w:val="center"/>
              <w:rPr>
                <w:rFonts w:ascii="Times New Roman" w:hAnsi="Times New Roman" w:cs="Times New Roman"/>
                <w:sz w:val="24"/>
                <w:szCs w:val="24"/>
              </w:rPr>
            </w:pPr>
            <w:r w:rsidRPr="00F97178">
              <w:rPr>
                <w:rFonts w:ascii="Times New Roman" w:hAnsi="Times New Roman" w:cs="Times New Roman"/>
                <w:sz w:val="24"/>
                <w:szCs w:val="24"/>
              </w:rPr>
              <w:t>-</w:t>
            </w:r>
          </w:p>
        </w:tc>
      </w:tr>
    </w:tbl>
    <w:p w:rsidR="00A66592" w:rsidRPr="00F97178" w:rsidRDefault="00A66592" w:rsidP="00A66592">
      <w:pPr>
        <w:spacing w:after="0"/>
        <w:ind w:firstLine="720"/>
        <w:jc w:val="both"/>
        <w:rPr>
          <w:rFonts w:ascii="Times New Roman" w:hAnsi="Times New Roman" w:cs="Times New Roman"/>
          <w:sz w:val="28"/>
          <w:szCs w:val="28"/>
        </w:rPr>
      </w:pPr>
    </w:p>
    <w:p w:rsidR="00A66592" w:rsidRPr="00F97178" w:rsidRDefault="00A66592" w:rsidP="00A83E37">
      <w:pPr>
        <w:spacing w:after="0"/>
        <w:ind w:left="708" w:hanging="708"/>
        <w:jc w:val="both"/>
        <w:rPr>
          <w:rFonts w:ascii="Times New Roman" w:hAnsi="Times New Roman" w:cs="Times New Roman"/>
          <w:sz w:val="24"/>
          <w:szCs w:val="28"/>
        </w:rPr>
      </w:pPr>
      <w:r w:rsidRPr="00F97178">
        <w:rPr>
          <w:rFonts w:ascii="Times New Roman" w:hAnsi="Times New Roman" w:cs="Times New Roman"/>
          <w:b/>
          <w:sz w:val="24"/>
          <w:szCs w:val="28"/>
        </w:rPr>
        <w:t>Таблица 5.3.1</w:t>
      </w:r>
      <w:r w:rsidRPr="00F97178">
        <w:rPr>
          <w:rFonts w:ascii="Times New Roman" w:hAnsi="Times New Roman" w:cs="Times New Roman"/>
          <w:sz w:val="24"/>
          <w:szCs w:val="28"/>
        </w:rPr>
        <w:t xml:space="preserve"> Благоустройство жилого фонда в </w:t>
      </w:r>
      <w:r w:rsidR="00903297" w:rsidRPr="00F97178">
        <w:rPr>
          <w:rFonts w:ascii="Times New Roman" w:hAnsi="Times New Roman" w:cs="Times New Roman"/>
          <w:sz w:val="24"/>
          <w:szCs w:val="28"/>
        </w:rPr>
        <w:t xml:space="preserve">Алексеевском </w:t>
      </w:r>
      <w:r w:rsidR="0050685D" w:rsidRPr="00F97178">
        <w:rPr>
          <w:rFonts w:ascii="Times New Roman" w:hAnsi="Times New Roman" w:cs="Times New Roman"/>
          <w:sz w:val="24"/>
          <w:szCs w:val="28"/>
        </w:rPr>
        <w:t xml:space="preserve">  сельсовете  на 01.01.201</w:t>
      </w:r>
      <w:r w:rsidR="00903297" w:rsidRPr="00F97178">
        <w:rPr>
          <w:rFonts w:ascii="Times New Roman" w:hAnsi="Times New Roman" w:cs="Times New Roman"/>
          <w:sz w:val="24"/>
          <w:szCs w:val="28"/>
        </w:rPr>
        <w:t>4</w:t>
      </w:r>
      <w:r w:rsidRPr="00F97178">
        <w:rPr>
          <w:rFonts w:ascii="Times New Roman" w:hAnsi="Times New Roman" w:cs="Times New Roman"/>
          <w:sz w:val="24"/>
          <w:szCs w:val="28"/>
        </w:rPr>
        <w:t xml:space="preserve">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3368"/>
      </w:tblGrid>
      <w:tr w:rsidR="00A66592" w:rsidRPr="00F97178" w:rsidTr="006A6A99">
        <w:trPr>
          <w:jc w:val="center"/>
        </w:trPr>
        <w:tc>
          <w:tcPr>
            <w:tcW w:w="4111" w:type="dxa"/>
            <w:shd w:val="clear" w:color="auto" w:fill="auto"/>
          </w:tcPr>
          <w:p w:rsidR="00A66592" w:rsidRPr="00F97178" w:rsidRDefault="00A66592" w:rsidP="00A66592">
            <w:pPr>
              <w:spacing w:after="0"/>
              <w:jc w:val="both"/>
              <w:rPr>
                <w:rFonts w:ascii="Times New Roman" w:hAnsi="Times New Roman" w:cs="Times New Roman"/>
                <w:b/>
                <w:bCs/>
              </w:rPr>
            </w:pPr>
            <w:r w:rsidRPr="00F97178">
              <w:rPr>
                <w:rFonts w:ascii="Times New Roman" w:hAnsi="Times New Roman" w:cs="Times New Roman"/>
                <w:b/>
                <w:bCs/>
              </w:rPr>
              <w:t>Вид благоустройства</w:t>
            </w:r>
          </w:p>
        </w:tc>
        <w:tc>
          <w:tcPr>
            <w:tcW w:w="3368" w:type="dxa"/>
            <w:shd w:val="clear" w:color="auto" w:fill="auto"/>
          </w:tcPr>
          <w:p w:rsidR="00A66592" w:rsidRPr="00F97178" w:rsidRDefault="00A66592" w:rsidP="00A66592">
            <w:pPr>
              <w:spacing w:after="0"/>
              <w:jc w:val="both"/>
              <w:rPr>
                <w:rFonts w:ascii="Times New Roman" w:hAnsi="Times New Roman" w:cs="Times New Roman"/>
                <w:b/>
                <w:bCs/>
              </w:rPr>
            </w:pPr>
            <w:r w:rsidRPr="00F97178">
              <w:rPr>
                <w:rFonts w:ascii="Times New Roman" w:hAnsi="Times New Roman" w:cs="Times New Roman"/>
                <w:b/>
                <w:bCs/>
              </w:rPr>
              <w:t>Процент обеспеченности</w:t>
            </w:r>
          </w:p>
        </w:tc>
      </w:tr>
      <w:tr w:rsidR="00A66592" w:rsidRPr="00F97178" w:rsidTr="006A6A99">
        <w:trPr>
          <w:jc w:val="center"/>
        </w:trPr>
        <w:tc>
          <w:tcPr>
            <w:tcW w:w="4111" w:type="dxa"/>
            <w:shd w:val="clear" w:color="auto" w:fill="auto"/>
          </w:tcPr>
          <w:p w:rsidR="00A66592" w:rsidRPr="00F97178" w:rsidRDefault="00A66592" w:rsidP="00A66592">
            <w:pPr>
              <w:spacing w:after="0"/>
              <w:jc w:val="both"/>
              <w:rPr>
                <w:rFonts w:ascii="Times New Roman" w:hAnsi="Times New Roman" w:cs="Times New Roman"/>
                <w:sz w:val="28"/>
                <w:szCs w:val="28"/>
              </w:rPr>
            </w:pPr>
            <w:r w:rsidRPr="00F97178">
              <w:rPr>
                <w:rFonts w:ascii="Times New Roman" w:hAnsi="Times New Roman" w:cs="Times New Roman"/>
                <w:sz w:val="28"/>
                <w:szCs w:val="28"/>
              </w:rPr>
              <w:t>водопровод</w:t>
            </w:r>
          </w:p>
        </w:tc>
        <w:tc>
          <w:tcPr>
            <w:tcW w:w="3368" w:type="dxa"/>
            <w:shd w:val="clear" w:color="auto" w:fill="auto"/>
          </w:tcPr>
          <w:p w:rsidR="00A66592" w:rsidRPr="00F97178" w:rsidRDefault="0050685D" w:rsidP="00A66592">
            <w:pPr>
              <w:spacing w:after="0"/>
              <w:jc w:val="both"/>
              <w:rPr>
                <w:rFonts w:ascii="Times New Roman" w:hAnsi="Times New Roman" w:cs="Times New Roman"/>
                <w:sz w:val="28"/>
                <w:szCs w:val="28"/>
              </w:rPr>
            </w:pPr>
            <w:r w:rsidRPr="00F97178">
              <w:rPr>
                <w:rFonts w:ascii="Times New Roman" w:hAnsi="Times New Roman" w:cs="Times New Roman"/>
                <w:sz w:val="28"/>
                <w:szCs w:val="28"/>
              </w:rPr>
              <w:t>100</w:t>
            </w:r>
            <w:r w:rsidR="00A66592" w:rsidRPr="00F97178">
              <w:rPr>
                <w:rFonts w:ascii="Times New Roman" w:hAnsi="Times New Roman" w:cs="Times New Roman"/>
                <w:sz w:val="28"/>
                <w:szCs w:val="28"/>
              </w:rPr>
              <w:t>%</w:t>
            </w:r>
          </w:p>
        </w:tc>
      </w:tr>
      <w:tr w:rsidR="00A66592" w:rsidRPr="00F97178" w:rsidTr="006A6A99">
        <w:trPr>
          <w:jc w:val="center"/>
        </w:trPr>
        <w:tc>
          <w:tcPr>
            <w:tcW w:w="4111" w:type="dxa"/>
            <w:shd w:val="clear" w:color="auto" w:fill="auto"/>
          </w:tcPr>
          <w:p w:rsidR="00A66592" w:rsidRPr="00F97178" w:rsidRDefault="00A66592" w:rsidP="00A66592">
            <w:pPr>
              <w:spacing w:after="0"/>
              <w:jc w:val="both"/>
              <w:rPr>
                <w:rFonts w:ascii="Times New Roman" w:hAnsi="Times New Roman" w:cs="Times New Roman"/>
                <w:sz w:val="28"/>
                <w:szCs w:val="28"/>
              </w:rPr>
            </w:pPr>
            <w:r w:rsidRPr="00F97178">
              <w:rPr>
                <w:rFonts w:ascii="Times New Roman" w:hAnsi="Times New Roman" w:cs="Times New Roman"/>
                <w:sz w:val="28"/>
                <w:szCs w:val="28"/>
              </w:rPr>
              <w:t>канализация</w:t>
            </w:r>
          </w:p>
        </w:tc>
        <w:tc>
          <w:tcPr>
            <w:tcW w:w="3368" w:type="dxa"/>
            <w:shd w:val="clear" w:color="auto" w:fill="auto"/>
          </w:tcPr>
          <w:p w:rsidR="00A66592" w:rsidRPr="00F97178" w:rsidRDefault="00A66592" w:rsidP="00A66592">
            <w:pPr>
              <w:spacing w:after="0"/>
              <w:jc w:val="both"/>
              <w:rPr>
                <w:rFonts w:ascii="Times New Roman" w:hAnsi="Times New Roman" w:cs="Times New Roman"/>
                <w:sz w:val="28"/>
                <w:szCs w:val="28"/>
              </w:rPr>
            </w:pPr>
            <w:r w:rsidRPr="00F97178">
              <w:rPr>
                <w:rFonts w:ascii="Times New Roman" w:hAnsi="Times New Roman" w:cs="Times New Roman"/>
                <w:sz w:val="28"/>
                <w:szCs w:val="28"/>
              </w:rPr>
              <w:t>0%</w:t>
            </w:r>
          </w:p>
        </w:tc>
      </w:tr>
      <w:tr w:rsidR="00A66592" w:rsidRPr="00F97178" w:rsidTr="006A6A99">
        <w:trPr>
          <w:jc w:val="center"/>
        </w:trPr>
        <w:tc>
          <w:tcPr>
            <w:tcW w:w="4111" w:type="dxa"/>
            <w:shd w:val="clear" w:color="auto" w:fill="auto"/>
          </w:tcPr>
          <w:p w:rsidR="00A66592" w:rsidRPr="00F97178" w:rsidRDefault="00A66592" w:rsidP="00A66592">
            <w:pPr>
              <w:spacing w:after="0"/>
              <w:jc w:val="both"/>
              <w:rPr>
                <w:rFonts w:ascii="Times New Roman" w:hAnsi="Times New Roman" w:cs="Times New Roman"/>
                <w:sz w:val="28"/>
                <w:szCs w:val="28"/>
              </w:rPr>
            </w:pPr>
            <w:r w:rsidRPr="00F97178">
              <w:rPr>
                <w:rFonts w:ascii="Times New Roman" w:hAnsi="Times New Roman" w:cs="Times New Roman"/>
                <w:sz w:val="28"/>
                <w:szCs w:val="28"/>
              </w:rPr>
              <w:t>Газ</w:t>
            </w:r>
          </w:p>
        </w:tc>
        <w:tc>
          <w:tcPr>
            <w:tcW w:w="3368" w:type="dxa"/>
            <w:shd w:val="clear" w:color="auto" w:fill="auto"/>
          </w:tcPr>
          <w:p w:rsidR="00A66592" w:rsidRPr="00F97178" w:rsidRDefault="00D17918" w:rsidP="00D17918">
            <w:pPr>
              <w:spacing w:after="0"/>
              <w:jc w:val="both"/>
              <w:rPr>
                <w:rFonts w:ascii="Times New Roman" w:hAnsi="Times New Roman" w:cs="Times New Roman"/>
                <w:sz w:val="28"/>
                <w:szCs w:val="28"/>
              </w:rPr>
            </w:pPr>
            <w:r w:rsidRPr="00F97178">
              <w:rPr>
                <w:rFonts w:ascii="Times New Roman" w:hAnsi="Times New Roman" w:cs="Times New Roman"/>
                <w:sz w:val="28"/>
                <w:szCs w:val="28"/>
              </w:rPr>
              <w:t>97</w:t>
            </w:r>
            <w:r w:rsidR="00A66592" w:rsidRPr="00F97178">
              <w:rPr>
                <w:rFonts w:ascii="Times New Roman" w:hAnsi="Times New Roman" w:cs="Times New Roman"/>
                <w:sz w:val="28"/>
                <w:szCs w:val="28"/>
              </w:rPr>
              <w:t>%</w:t>
            </w:r>
          </w:p>
        </w:tc>
      </w:tr>
    </w:tbl>
    <w:p w:rsidR="00A66592" w:rsidRPr="00F97178" w:rsidRDefault="00A66592" w:rsidP="00A66592">
      <w:pPr>
        <w:spacing w:after="0"/>
        <w:ind w:firstLine="709"/>
        <w:jc w:val="both"/>
        <w:rPr>
          <w:rFonts w:ascii="Times New Roman" w:hAnsi="Times New Roman" w:cs="Times New Roman"/>
          <w:sz w:val="28"/>
          <w:szCs w:val="28"/>
        </w:rPr>
      </w:pPr>
    </w:p>
    <w:p w:rsidR="00061B54" w:rsidRPr="00F97178" w:rsidRDefault="00A66592" w:rsidP="006A6A99">
      <w:pPr>
        <w:pStyle w:val="ab"/>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Одним из недостатков развития МО, как видно из таблицы, является то, что поселение не обеспечено канализацией.</w:t>
      </w:r>
    </w:p>
    <w:p w:rsidR="00C206F5" w:rsidRPr="00F97178" w:rsidRDefault="00C206F5" w:rsidP="006A6A99">
      <w:pPr>
        <w:pStyle w:val="ab"/>
        <w:spacing w:after="0"/>
        <w:ind w:left="0" w:firstLine="709"/>
        <w:jc w:val="both"/>
        <w:rPr>
          <w:rFonts w:ascii="Times New Roman" w:hAnsi="Times New Roman" w:cs="Times New Roman"/>
          <w:bCs/>
          <w:sz w:val="28"/>
          <w:szCs w:val="28"/>
        </w:rPr>
      </w:pPr>
    </w:p>
    <w:p w:rsidR="00A66592" w:rsidRPr="00F97178" w:rsidRDefault="00A66592" w:rsidP="00A66592">
      <w:pPr>
        <w:pStyle w:val="2"/>
        <w:spacing w:before="0" w:after="0"/>
      </w:pPr>
      <w:bookmarkStart w:id="17" w:name="_Toc368904097"/>
      <w:r w:rsidRPr="00F97178">
        <w:t>5.4. Социальная сфера. Проблемы и направления развития</w:t>
      </w:r>
      <w:bookmarkEnd w:id="17"/>
    </w:p>
    <w:p w:rsidR="00A66592" w:rsidRPr="00F97178" w:rsidRDefault="00A66592" w:rsidP="00A66592">
      <w:pPr>
        <w:spacing w:after="0"/>
        <w:jc w:val="both"/>
        <w:rPr>
          <w:rFonts w:ascii="Times New Roman" w:hAnsi="Times New Roman" w:cs="Times New Roman"/>
          <w:b/>
          <w:bCs/>
          <w:sz w:val="28"/>
          <w:szCs w:val="28"/>
        </w:rPr>
      </w:pPr>
      <w:r w:rsidRPr="00F97178">
        <w:rPr>
          <w:rFonts w:ascii="Times New Roman" w:hAnsi="Times New Roman" w:cs="Times New Roman"/>
          <w:b/>
          <w:bCs/>
          <w:sz w:val="28"/>
          <w:szCs w:val="28"/>
        </w:rPr>
        <w:t>Современное состояние</w:t>
      </w:r>
    </w:p>
    <w:p w:rsidR="00A66592" w:rsidRPr="00F97178" w:rsidRDefault="00A66592" w:rsidP="00A66592">
      <w:pPr>
        <w:spacing w:after="0"/>
        <w:ind w:firstLine="851"/>
        <w:jc w:val="both"/>
        <w:rPr>
          <w:rFonts w:ascii="Times New Roman" w:hAnsi="Times New Roman" w:cs="Times New Roman"/>
          <w:sz w:val="28"/>
          <w:szCs w:val="28"/>
        </w:rPr>
      </w:pPr>
      <w:r w:rsidRPr="00F97178">
        <w:rPr>
          <w:rFonts w:ascii="Times New Roman" w:hAnsi="Times New Roman" w:cs="Times New Roman"/>
          <w:sz w:val="28"/>
          <w:szCs w:val="28"/>
        </w:rPr>
        <w:lastRenderedPageBreak/>
        <w:t xml:space="preserve">МО </w:t>
      </w:r>
      <w:r w:rsidR="00C206F5" w:rsidRPr="00F97178">
        <w:rPr>
          <w:rFonts w:ascii="Times New Roman" w:hAnsi="Times New Roman" w:cs="Times New Roman"/>
          <w:sz w:val="28"/>
          <w:szCs w:val="28"/>
        </w:rPr>
        <w:t xml:space="preserve">Алексеевский сельсовет </w:t>
      </w:r>
      <w:r w:rsidRPr="00F97178">
        <w:rPr>
          <w:rFonts w:ascii="Times New Roman" w:hAnsi="Times New Roman" w:cs="Times New Roman"/>
          <w:sz w:val="28"/>
          <w:szCs w:val="28"/>
        </w:rPr>
        <w:t xml:space="preserve">входит в состав </w:t>
      </w:r>
      <w:r w:rsidR="00C206F5" w:rsidRPr="00F97178">
        <w:rPr>
          <w:rFonts w:ascii="Times New Roman" w:hAnsi="Times New Roman" w:cs="Times New Roman"/>
          <w:sz w:val="28"/>
          <w:szCs w:val="28"/>
        </w:rPr>
        <w:t>Асекеевского</w:t>
      </w:r>
      <w:r w:rsidRPr="00F97178">
        <w:rPr>
          <w:rFonts w:ascii="Times New Roman" w:hAnsi="Times New Roman" w:cs="Times New Roman"/>
          <w:sz w:val="28"/>
          <w:szCs w:val="28"/>
        </w:rPr>
        <w:t xml:space="preserve"> района. Площадь МО </w:t>
      </w:r>
      <w:r w:rsidR="00903297" w:rsidRPr="00F97178">
        <w:rPr>
          <w:rFonts w:ascii="Times New Roman" w:hAnsi="Times New Roman" w:cs="Times New Roman"/>
          <w:sz w:val="28"/>
          <w:szCs w:val="28"/>
        </w:rPr>
        <w:t>Алексеевского</w:t>
      </w:r>
      <w:r w:rsidRPr="00F97178">
        <w:rPr>
          <w:rFonts w:ascii="Times New Roman" w:hAnsi="Times New Roman" w:cs="Times New Roman"/>
          <w:sz w:val="28"/>
          <w:szCs w:val="28"/>
        </w:rPr>
        <w:t xml:space="preserve"> сельсовета по картографическим измерениям составляет </w:t>
      </w:r>
      <w:r w:rsidR="00C206F5" w:rsidRPr="00F97178">
        <w:rPr>
          <w:rFonts w:ascii="Times New Roman" w:hAnsi="Times New Roman" w:cs="Times New Roman"/>
          <w:sz w:val="28"/>
          <w:szCs w:val="28"/>
        </w:rPr>
        <w:t>6809</w:t>
      </w:r>
      <w:r w:rsidRPr="00F97178">
        <w:rPr>
          <w:rFonts w:ascii="Times New Roman" w:hAnsi="Times New Roman" w:cs="Times New Roman"/>
          <w:sz w:val="28"/>
          <w:szCs w:val="28"/>
        </w:rPr>
        <w:t xml:space="preserve"> га. Численность населения по данным администрации </w:t>
      </w:r>
      <w:r w:rsidR="00C206F5" w:rsidRPr="00F97178">
        <w:rPr>
          <w:rFonts w:ascii="Times New Roman" w:hAnsi="Times New Roman" w:cs="Times New Roman"/>
          <w:sz w:val="28"/>
          <w:szCs w:val="28"/>
        </w:rPr>
        <w:t xml:space="preserve">Асекеевского района </w:t>
      </w:r>
      <w:r w:rsidRPr="00F97178">
        <w:rPr>
          <w:rFonts w:ascii="Times New Roman" w:hAnsi="Times New Roman" w:cs="Times New Roman"/>
          <w:sz w:val="28"/>
          <w:szCs w:val="28"/>
        </w:rPr>
        <w:t>на 01.01.201</w:t>
      </w:r>
      <w:r w:rsidR="00C206F5" w:rsidRPr="00F97178">
        <w:rPr>
          <w:rFonts w:ascii="Times New Roman" w:hAnsi="Times New Roman" w:cs="Times New Roman"/>
          <w:sz w:val="28"/>
          <w:szCs w:val="28"/>
        </w:rPr>
        <w:t>3</w:t>
      </w:r>
      <w:r w:rsidRPr="00F97178">
        <w:rPr>
          <w:rFonts w:ascii="Times New Roman" w:hAnsi="Times New Roman" w:cs="Times New Roman"/>
          <w:sz w:val="28"/>
          <w:szCs w:val="28"/>
        </w:rPr>
        <w:t xml:space="preserve">г. составила </w:t>
      </w:r>
      <w:r w:rsidR="00C206F5" w:rsidRPr="00F97178">
        <w:rPr>
          <w:rFonts w:ascii="Times New Roman" w:hAnsi="Times New Roman" w:cs="Times New Roman"/>
          <w:sz w:val="28"/>
          <w:szCs w:val="28"/>
        </w:rPr>
        <w:t>322</w:t>
      </w:r>
      <w:r w:rsidRPr="00F97178">
        <w:rPr>
          <w:rFonts w:ascii="Times New Roman" w:hAnsi="Times New Roman" w:cs="Times New Roman"/>
          <w:sz w:val="28"/>
          <w:szCs w:val="28"/>
        </w:rPr>
        <w:t xml:space="preserve"> человек.</w:t>
      </w:r>
    </w:p>
    <w:p w:rsidR="00A66592" w:rsidRPr="00F97178" w:rsidRDefault="00A66592" w:rsidP="00A66592">
      <w:pPr>
        <w:spacing w:after="0"/>
        <w:ind w:firstLine="851"/>
        <w:jc w:val="both"/>
        <w:rPr>
          <w:rFonts w:ascii="Times New Roman" w:hAnsi="Times New Roman" w:cs="Times New Roman"/>
          <w:sz w:val="28"/>
          <w:szCs w:val="28"/>
        </w:rPr>
      </w:pPr>
      <w:r w:rsidRPr="00F97178">
        <w:rPr>
          <w:rFonts w:ascii="Times New Roman" w:hAnsi="Times New Roman" w:cs="Times New Roman"/>
          <w:sz w:val="28"/>
          <w:szCs w:val="28"/>
        </w:rPr>
        <w:t>Ниже представлены сведения об учреждениях культурно-бытового обслуживания поселения в соответствии с данными предоставленными администрацией района по состоянию  на 201</w:t>
      </w:r>
      <w:r w:rsidR="00C206F5" w:rsidRPr="00F97178">
        <w:rPr>
          <w:rFonts w:ascii="Times New Roman" w:hAnsi="Times New Roman" w:cs="Times New Roman"/>
          <w:sz w:val="28"/>
          <w:szCs w:val="28"/>
        </w:rPr>
        <w:t>3</w:t>
      </w:r>
      <w:r w:rsidRPr="00F97178">
        <w:rPr>
          <w:rFonts w:ascii="Times New Roman" w:hAnsi="Times New Roman" w:cs="Times New Roman"/>
          <w:sz w:val="28"/>
          <w:szCs w:val="28"/>
        </w:rPr>
        <w:t>год.</w:t>
      </w:r>
    </w:p>
    <w:p w:rsidR="00A66592" w:rsidRPr="00F97178" w:rsidRDefault="00A66592" w:rsidP="00A66592">
      <w:pPr>
        <w:spacing w:after="0"/>
        <w:jc w:val="both"/>
        <w:rPr>
          <w:rFonts w:ascii="Times New Roman" w:hAnsi="Times New Roman" w:cs="Times New Roman"/>
          <w:b/>
          <w:bCs/>
          <w:sz w:val="28"/>
          <w:szCs w:val="28"/>
        </w:rPr>
      </w:pPr>
      <w:r w:rsidRPr="00F97178">
        <w:rPr>
          <w:rFonts w:ascii="Times New Roman" w:hAnsi="Times New Roman" w:cs="Times New Roman"/>
          <w:b/>
          <w:bCs/>
          <w:sz w:val="28"/>
          <w:szCs w:val="28"/>
        </w:rPr>
        <w:t>Образование</w:t>
      </w:r>
    </w:p>
    <w:p w:rsidR="00A66592" w:rsidRPr="00F97178" w:rsidRDefault="00A66592" w:rsidP="00102DB3">
      <w:pPr>
        <w:spacing w:after="0"/>
        <w:ind w:firstLine="284"/>
        <w:jc w:val="both"/>
        <w:rPr>
          <w:rFonts w:ascii="Times New Roman" w:hAnsi="Times New Roman" w:cs="Times New Roman"/>
          <w:sz w:val="28"/>
          <w:szCs w:val="28"/>
        </w:rPr>
      </w:pPr>
      <w:r w:rsidRPr="00F97178">
        <w:rPr>
          <w:rFonts w:ascii="Times New Roman" w:hAnsi="Times New Roman" w:cs="Times New Roman"/>
          <w:sz w:val="28"/>
          <w:szCs w:val="28"/>
        </w:rPr>
        <w:tab/>
        <w:t xml:space="preserve">На территории МО </w:t>
      </w:r>
      <w:r w:rsidR="00CD45F0" w:rsidRPr="00F97178">
        <w:rPr>
          <w:rFonts w:ascii="Times New Roman" w:hAnsi="Times New Roman" w:cs="Times New Roman"/>
          <w:sz w:val="28"/>
          <w:szCs w:val="28"/>
        </w:rPr>
        <w:t xml:space="preserve">Алексеевский сельсовет </w:t>
      </w:r>
      <w:r w:rsidR="00102DB3" w:rsidRPr="00F97178">
        <w:rPr>
          <w:rFonts w:ascii="Times New Roman" w:hAnsi="Times New Roman" w:cs="Times New Roman"/>
          <w:sz w:val="28"/>
          <w:szCs w:val="28"/>
        </w:rPr>
        <w:t>образовательные учреждения, детские сады отсуствуют.</w:t>
      </w:r>
    </w:p>
    <w:p w:rsidR="00811D32" w:rsidRPr="00F97178" w:rsidRDefault="00811D32" w:rsidP="00811D32">
      <w:pPr>
        <w:pStyle w:val="af3"/>
        <w:keepNext/>
        <w:spacing w:after="0" w:line="240" w:lineRule="auto"/>
        <w:rPr>
          <w:rFonts w:ascii="Times New Roman" w:hAnsi="Times New Roman"/>
          <w:sz w:val="24"/>
        </w:rPr>
      </w:pPr>
    </w:p>
    <w:p w:rsidR="00A66592" w:rsidRPr="00F97178" w:rsidRDefault="00A66592" w:rsidP="00A66592">
      <w:pPr>
        <w:spacing w:after="0"/>
        <w:jc w:val="both"/>
        <w:rPr>
          <w:rFonts w:ascii="Times New Roman" w:hAnsi="Times New Roman" w:cs="Times New Roman"/>
          <w:b/>
          <w:bCs/>
          <w:sz w:val="28"/>
          <w:szCs w:val="28"/>
        </w:rPr>
      </w:pPr>
      <w:r w:rsidRPr="00F97178">
        <w:rPr>
          <w:rFonts w:ascii="Times New Roman" w:hAnsi="Times New Roman" w:cs="Times New Roman"/>
          <w:b/>
          <w:bCs/>
          <w:sz w:val="28"/>
          <w:szCs w:val="28"/>
        </w:rPr>
        <w:t>Культурно-просветительные учреждения</w:t>
      </w:r>
    </w:p>
    <w:p w:rsidR="00A66592" w:rsidRPr="00F97178" w:rsidRDefault="00A66592" w:rsidP="000719A0">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По данным администрации МО </w:t>
      </w:r>
      <w:r w:rsidR="00102DB3" w:rsidRPr="00F97178">
        <w:rPr>
          <w:rFonts w:ascii="Times New Roman" w:hAnsi="Times New Roman" w:cs="Times New Roman"/>
          <w:sz w:val="28"/>
          <w:szCs w:val="28"/>
        </w:rPr>
        <w:t xml:space="preserve">Алексеевский сельсовет </w:t>
      </w:r>
      <w:r w:rsidRPr="00F97178">
        <w:rPr>
          <w:rFonts w:ascii="Times New Roman" w:hAnsi="Times New Roman" w:cs="Times New Roman"/>
          <w:sz w:val="28"/>
          <w:szCs w:val="28"/>
        </w:rPr>
        <w:t>в поселении находятся следующие объекты культуры:</w:t>
      </w:r>
    </w:p>
    <w:p w:rsidR="00061B54" w:rsidRPr="00F97178" w:rsidRDefault="00061B54">
      <w:pPr>
        <w:rPr>
          <w:rFonts w:ascii="Times New Roman" w:hAnsi="Times New Roman" w:cs="Times New Roman"/>
          <w:b/>
          <w:sz w:val="24"/>
        </w:rPr>
      </w:pPr>
    </w:p>
    <w:p w:rsidR="00A66592" w:rsidRPr="00F97178" w:rsidRDefault="00A66592" w:rsidP="00A66592">
      <w:pPr>
        <w:spacing w:after="0"/>
        <w:jc w:val="both"/>
        <w:rPr>
          <w:rFonts w:ascii="Times New Roman" w:hAnsi="Times New Roman" w:cs="Times New Roman"/>
          <w:sz w:val="24"/>
        </w:rPr>
      </w:pPr>
      <w:r w:rsidRPr="00F97178">
        <w:rPr>
          <w:rFonts w:ascii="Times New Roman" w:hAnsi="Times New Roman" w:cs="Times New Roman"/>
          <w:b/>
          <w:sz w:val="24"/>
        </w:rPr>
        <w:t>Таблица 5.4.2</w:t>
      </w:r>
      <w:r w:rsidRPr="00F97178">
        <w:rPr>
          <w:rFonts w:ascii="Times New Roman" w:hAnsi="Times New Roman" w:cs="Times New Roman"/>
          <w:sz w:val="24"/>
        </w:rPr>
        <w:t xml:space="preserve">Объекты </w:t>
      </w:r>
      <w:r w:rsidRPr="00F97178">
        <w:rPr>
          <w:rFonts w:ascii="Times New Roman" w:hAnsi="Times New Roman" w:cs="Times New Roman"/>
          <w:sz w:val="24"/>
          <w:szCs w:val="24"/>
        </w:rPr>
        <w:t xml:space="preserve">культуры в МО </w:t>
      </w:r>
      <w:r w:rsidR="000021F3" w:rsidRPr="00F97178">
        <w:rPr>
          <w:rFonts w:ascii="Times New Roman" w:hAnsi="Times New Roman" w:cs="Times New Roman"/>
          <w:sz w:val="24"/>
          <w:szCs w:val="24"/>
        </w:rPr>
        <w:t>Алексеевский сельсовет</w:t>
      </w:r>
    </w:p>
    <w:p w:rsidR="00A66592" w:rsidRPr="00F97178" w:rsidRDefault="00A66592" w:rsidP="00A66592">
      <w:pPr>
        <w:spacing w:after="0"/>
        <w:jc w:val="both"/>
        <w:rPr>
          <w:rFonts w:ascii="Times New Roman" w:hAnsi="Times New Roman" w:cs="Times New Roman"/>
          <w:b/>
        </w:rPr>
      </w:pPr>
    </w:p>
    <w:tbl>
      <w:tblPr>
        <w:tblW w:w="10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5"/>
        <w:gridCol w:w="3767"/>
        <w:gridCol w:w="2051"/>
        <w:gridCol w:w="1697"/>
        <w:gridCol w:w="1874"/>
      </w:tblGrid>
      <w:tr w:rsidR="00A66592" w:rsidRPr="00F97178" w:rsidTr="000021F3">
        <w:trPr>
          <w:trHeight w:val="827"/>
        </w:trPr>
        <w:tc>
          <w:tcPr>
            <w:tcW w:w="725" w:type="dxa"/>
            <w:shd w:val="clear" w:color="auto" w:fill="auto"/>
          </w:tcPr>
          <w:p w:rsidR="00A66592" w:rsidRPr="00F97178" w:rsidRDefault="00A66592" w:rsidP="00A66592">
            <w:pPr>
              <w:spacing w:after="0"/>
              <w:rPr>
                <w:rFonts w:ascii="Times New Roman" w:hAnsi="Times New Roman" w:cs="Times New Roman"/>
                <w:b/>
                <w:sz w:val="20"/>
              </w:rPr>
            </w:pPr>
            <w:r w:rsidRPr="00F97178">
              <w:rPr>
                <w:rFonts w:ascii="Times New Roman" w:hAnsi="Times New Roman" w:cs="Times New Roman"/>
                <w:b/>
                <w:sz w:val="20"/>
              </w:rPr>
              <w:t>№ п/п</w:t>
            </w:r>
          </w:p>
        </w:tc>
        <w:tc>
          <w:tcPr>
            <w:tcW w:w="3767" w:type="dxa"/>
            <w:shd w:val="clear" w:color="auto" w:fill="auto"/>
          </w:tcPr>
          <w:p w:rsidR="00A66592" w:rsidRPr="00F97178" w:rsidRDefault="00A66592" w:rsidP="00A66592">
            <w:pPr>
              <w:spacing w:after="0"/>
              <w:rPr>
                <w:rFonts w:ascii="Times New Roman" w:hAnsi="Times New Roman" w:cs="Times New Roman"/>
                <w:b/>
                <w:sz w:val="20"/>
              </w:rPr>
            </w:pPr>
            <w:r w:rsidRPr="00F97178">
              <w:rPr>
                <w:rFonts w:ascii="Times New Roman" w:hAnsi="Times New Roman" w:cs="Times New Roman"/>
                <w:b/>
                <w:sz w:val="20"/>
              </w:rPr>
              <w:t>Наименование учреждения</w:t>
            </w:r>
          </w:p>
        </w:tc>
        <w:tc>
          <w:tcPr>
            <w:tcW w:w="2051" w:type="dxa"/>
            <w:shd w:val="clear" w:color="auto" w:fill="auto"/>
          </w:tcPr>
          <w:p w:rsidR="00A66592" w:rsidRPr="00F97178" w:rsidRDefault="00A66592" w:rsidP="00A66592">
            <w:pPr>
              <w:spacing w:after="0"/>
              <w:rPr>
                <w:rFonts w:ascii="Times New Roman" w:hAnsi="Times New Roman" w:cs="Times New Roman"/>
                <w:b/>
                <w:sz w:val="20"/>
              </w:rPr>
            </w:pPr>
            <w:r w:rsidRPr="00F97178">
              <w:rPr>
                <w:rFonts w:ascii="Times New Roman" w:hAnsi="Times New Roman" w:cs="Times New Roman"/>
                <w:b/>
                <w:sz w:val="20"/>
              </w:rPr>
              <w:t>К-во посадочных мест</w:t>
            </w:r>
          </w:p>
        </w:tc>
        <w:tc>
          <w:tcPr>
            <w:tcW w:w="1697" w:type="dxa"/>
            <w:shd w:val="clear" w:color="auto" w:fill="auto"/>
          </w:tcPr>
          <w:p w:rsidR="00A66592" w:rsidRPr="00F97178" w:rsidRDefault="00A66592" w:rsidP="00A66592">
            <w:pPr>
              <w:spacing w:after="0"/>
              <w:rPr>
                <w:rFonts w:ascii="Times New Roman" w:hAnsi="Times New Roman" w:cs="Times New Roman"/>
                <w:b/>
                <w:sz w:val="20"/>
              </w:rPr>
            </w:pPr>
            <w:r w:rsidRPr="00F97178">
              <w:rPr>
                <w:rFonts w:ascii="Times New Roman" w:hAnsi="Times New Roman" w:cs="Times New Roman"/>
                <w:b/>
                <w:sz w:val="20"/>
              </w:rPr>
              <w:t>К-во посещений/     день</w:t>
            </w:r>
          </w:p>
        </w:tc>
        <w:tc>
          <w:tcPr>
            <w:tcW w:w="1874" w:type="dxa"/>
            <w:shd w:val="clear" w:color="auto" w:fill="auto"/>
          </w:tcPr>
          <w:p w:rsidR="00A66592" w:rsidRPr="00F97178" w:rsidRDefault="00A66592" w:rsidP="00A66592">
            <w:pPr>
              <w:spacing w:after="0"/>
              <w:rPr>
                <w:rFonts w:ascii="Times New Roman" w:hAnsi="Times New Roman" w:cs="Times New Roman"/>
                <w:b/>
                <w:sz w:val="20"/>
              </w:rPr>
            </w:pPr>
            <w:r w:rsidRPr="00F97178">
              <w:rPr>
                <w:rFonts w:ascii="Times New Roman" w:hAnsi="Times New Roman" w:cs="Times New Roman"/>
                <w:b/>
                <w:sz w:val="20"/>
              </w:rPr>
              <w:t>Процент фактической загруженности</w:t>
            </w:r>
          </w:p>
        </w:tc>
      </w:tr>
      <w:tr w:rsidR="00A66592" w:rsidRPr="00F97178" w:rsidTr="000021F3">
        <w:trPr>
          <w:trHeight w:val="387"/>
        </w:trPr>
        <w:tc>
          <w:tcPr>
            <w:tcW w:w="725" w:type="dxa"/>
            <w:shd w:val="clear" w:color="auto" w:fill="auto"/>
          </w:tcPr>
          <w:p w:rsidR="00A66592" w:rsidRPr="00F97178" w:rsidRDefault="00A66592" w:rsidP="00A66592">
            <w:pPr>
              <w:spacing w:after="0"/>
              <w:rPr>
                <w:rFonts w:ascii="Times New Roman" w:hAnsi="Times New Roman" w:cs="Times New Roman"/>
                <w:sz w:val="28"/>
                <w:szCs w:val="28"/>
              </w:rPr>
            </w:pPr>
            <w:r w:rsidRPr="00F97178">
              <w:rPr>
                <w:rFonts w:ascii="Times New Roman" w:hAnsi="Times New Roman" w:cs="Times New Roman"/>
                <w:sz w:val="28"/>
                <w:szCs w:val="28"/>
              </w:rPr>
              <w:t>1.</w:t>
            </w:r>
          </w:p>
        </w:tc>
        <w:tc>
          <w:tcPr>
            <w:tcW w:w="3767" w:type="dxa"/>
            <w:shd w:val="clear" w:color="auto" w:fill="auto"/>
          </w:tcPr>
          <w:p w:rsidR="00A66592" w:rsidRPr="00F97178" w:rsidRDefault="000021F3" w:rsidP="00A66592">
            <w:pPr>
              <w:spacing w:after="0"/>
              <w:rPr>
                <w:rFonts w:ascii="Times New Roman" w:hAnsi="Times New Roman" w:cs="Times New Roman"/>
                <w:sz w:val="28"/>
                <w:szCs w:val="28"/>
              </w:rPr>
            </w:pPr>
            <w:r w:rsidRPr="00F97178">
              <w:rPr>
                <w:rFonts w:ascii="Times New Roman" w:hAnsi="Times New Roman" w:cs="Times New Roman"/>
                <w:sz w:val="28"/>
                <w:szCs w:val="28"/>
              </w:rPr>
              <w:t>Библиотека</w:t>
            </w:r>
          </w:p>
        </w:tc>
        <w:tc>
          <w:tcPr>
            <w:tcW w:w="2051" w:type="dxa"/>
            <w:shd w:val="clear" w:color="auto" w:fill="auto"/>
          </w:tcPr>
          <w:p w:rsidR="00A66592" w:rsidRPr="00F97178" w:rsidRDefault="000021F3" w:rsidP="00816B1F">
            <w:pPr>
              <w:spacing w:after="0"/>
              <w:rPr>
                <w:rFonts w:ascii="Times New Roman" w:hAnsi="Times New Roman" w:cs="Times New Roman"/>
                <w:sz w:val="24"/>
                <w:szCs w:val="24"/>
              </w:rPr>
            </w:pPr>
            <w:r w:rsidRPr="00F97178">
              <w:rPr>
                <w:rFonts w:ascii="Times New Roman" w:hAnsi="Times New Roman" w:cs="Times New Roman"/>
                <w:sz w:val="24"/>
                <w:szCs w:val="24"/>
              </w:rPr>
              <w:t>-</w:t>
            </w:r>
          </w:p>
        </w:tc>
        <w:tc>
          <w:tcPr>
            <w:tcW w:w="1697" w:type="dxa"/>
            <w:shd w:val="clear" w:color="auto" w:fill="auto"/>
          </w:tcPr>
          <w:p w:rsidR="00A66592" w:rsidRPr="00F97178" w:rsidRDefault="000021F3" w:rsidP="00A66592">
            <w:pPr>
              <w:spacing w:after="0"/>
              <w:rPr>
                <w:rFonts w:ascii="Times New Roman" w:hAnsi="Times New Roman" w:cs="Times New Roman"/>
                <w:sz w:val="24"/>
                <w:szCs w:val="24"/>
              </w:rPr>
            </w:pPr>
            <w:r w:rsidRPr="00F97178">
              <w:rPr>
                <w:rFonts w:ascii="Times New Roman" w:hAnsi="Times New Roman" w:cs="Times New Roman"/>
                <w:sz w:val="24"/>
                <w:szCs w:val="24"/>
              </w:rPr>
              <w:t>1</w:t>
            </w:r>
          </w:p>
        </w:tc>
        <w:tc>
          <w:tcPr>
            <w:tcW w:w="1874" w:type="dxa"/>
            <w:shd w:val="clear" w:color="auto" w:fill="auto"/>
          </w:tcPr>
          <w:p w:rsidR="00A66592" w:rsidRPr="00F97178" w:rsidRDefault="000021F3" w:rsidP="00816B1F">
            <w:pPr>
              <w:spacing w:after="0"/>
              <w:rPr>
                <w:rFonts w:ascii="Times New Roman" w:hAnsi="Times New Roman" w:cs="Times New Roman"/>
                <w:sz w:val="24"/>
                <w:szCs w:val="24"/>
              </w:rPr>
            </w:pPr>
            <w:r w:rsidRPr="00F97178">
              <w:rPr>
                <w:rFonts w:ascii="Times New Roman" w:hAnsi="Times New Roman" w:cs="Times New Roman"/>
                <w:sz w:val="24"/>
                <w:szCs w:val="24"/>
              </w:rPr>
              <w:t>5</w:t>
            </w:r>
          </w:p>
        </w:tc>
      </w:tr>
      <w:tr w:rsidR="00A66592" w:rsidRPr="00F97178" w:rsidTr="000021F3">
        <w:trPr>
          <w:trHeight w:val="397"/>
        </w:trPr>
        <w:tc>
          <w:tcPr>
            <w:tcW w:w="725" w:type="dxa"/>
            <w:shd w:val="clear" w:color="auto" w:fill="auto"/>
          </w:tcPr>
          <w:p w:rsidR="00A66592" w:rsidRPr="00F97178" w:rsidRDefault="00A66592" w:rsidP="00A66592">
            <w:pPr>
              <w:spacing w:after="0"/>
              <w:rPr>
                <w:rFonts w:ascii="Times New Roman" w:hAnsi="Times New Roman" w:cs="Times New Roman"/>
                <w:sz w:val="28"/>
                <w:szCs w:val="28"/>
              </w:rPr>
            </w:pPr>
            <w:r w:rsidRPr="00F97178">
              <w:rPr>
                <w:rFonts w:ascii="Times New Roman" w:hAnsi="Times New Roman" w:cs="Times New Roman"/>
                <w:sz w:val="28"/>
                <w:szCs w:val="28"/>
              </w:rPr>
              <w:t>2.</w:t>
            </w:r>
          </w:p>
        </w:tc>
        <w:tc>
          <w:tcPr>
            <w:tcW w:w="3767" w:type="dxa"/>
            <w:shd w:val="clear" w:color="auto" w:fill="auto"/>
          </w:tcPr>
          <w:p w:rsidR="00A66592" w:rsidRPr="00F97178" w:rsidRDefault="00816B1F" w:rsidP="000021F3">
            <w:pPr>
              <w:spacing w:after="0"/>
              <w:rPr>
                <w:rFonts w:ascii="Times New Roman" w:hAnsi="Times New Roman" w:cs="Times New Roman"/>
                <w:sz w:val="28"/>
                <w:szCs w:val="28"/>
              </w:rPr>
            </w:pPr>
            <w:r w:rsidRPr="00F97178">
              <w:rPr>
                <w:rFonts w:ascii="Times New Roman" w:hAnsi="Times New Roman" w:cs="Times New Roman"/>
                <w:sz w:val="28"/>
                <w:szCs w:val="28"/>
              </w:rPr>
              <w:t xml:space="preserve">Дом </w:t>
            </w:r>
            <w:r w:rsidR="000021F3" w:rsidRPr="00F97178">
              <w:rPr>
                <w:rFonts w:ascii="Times New Roman" w:hAnsi="Times New Roman" w:cs="Times New Roman"/>
                <w:sz w:val="28"/>
                <w:szCs w:val="28"/>
              </w:rPr>
              <w:t>культуры</w:t>
            </w:r>
          </w:p>
        </w:tc>
        <w:tc>
          <w:tcPr>
            <w:tcW w:w="2051" w:type="dxa"/>
            <w:shd w:val="clear" w:color="auto" w:fill="auto"/>
          </w:tcPr>
          <w:p w:rsidR="00A66592" w:rsidRPr="00F97178" w:rsidRDefault="000021F3" w:rsidP="00A66592">
            <w:pPr>
              <w:spacing w:after="0"/>
              <w:rPr>
                <w:rFonts w:ascii="Times New Roman" w:hAnsi="Times New Roman" w:cs="Times New Roman"/>
                <w:sz w:val="24"/>
                <w:szCs w:val="24"/>
              </w:rPr>
            </w:pPr>
            <w:r w:rsidRPr="00F97178">
              <w:rPr>
                <w:rFonts w:ascii="Times New Roman" w:hAnsi="Times New Roman" w:cs="Times New Roman"/>
                <w:sz w:val="24"/>
                <w:szCs w:val="24"/>
              </w:rPr>
              <w:t>176</w:t>
            </w:r>
          </w:p>
        </w:tc>
        <w:tc>
          <w:tcPr>
            <w:tcW w:w="1697" w:type="dxa"/>
            <w:shd w:val="clear" w:color="auto" w:fill="auto"/>
          </w:tcPr>
          <w:p w:rsidR="00A66592" w:rsidRPr="00F97178" w:rsidRDefault="000021F3" w:rsidP="00A66592">
            <w:pPr>
              <w:spacing w:after="0"/>
              <w:rPr>
                <w:rFonts w:ascii="Times New Roman" w:hAnsi="Times New Roman" w:cs="Times New Roman"/>
                <w:sz w:val="24"/>
                <w:szCs w:val="24"/>
              </w:rPr>
            </w:pPr>
            <w:r w:rsidRPr="00F97178">
              <w:rPr>
                <w:rFonts w:ascii="Times New Roman" w:hAnsi="Times New Roman" w:cs="Times New Roman"/>
                <w:sz w:val="24"/>
                <w:szCs w:val="24"/>
              </w:rPr>
              <w:t>1</w:t>
            </w:r>
          </w:p>
        </w:tc>
        <w:tc>
          <w:tcPr>
            <w:tcW w:w="1874" w:type="dxa"/>
            <w:shd w:val="clear" w:color="auto" w:fill="auto"/>
          </w:tcPr>
          <w:p w:rsidR="00A66592" w:rsidRPr="00F97178" w:rsidRDefault="000021F3" w:rsidP="00A66592">
            <w:pPr>
              <w:spacing w:after="0"/>
              <w:rPr>
                <w:rFonts w:ascii="Times New Roman" w:hAnsi="Times New Roman" w:cs="Times New Roman"/>
                <w:sz w:val="24"/>
                <w:szCs w:val="24"/>
              </w:rPr>
            </w:pPr>
            <w:r w:rsidRPr="00F97178">
              <w:rPr>
                <w:rFonts w:ascii="Times New Roman" w:hAnsi="Times New Roman" w:cs="Times New Roman"/>
                <w:sz w:val="24"/>
                <w:szCs w:val="24"/>
              </w:rPr>
              <w:t>5</w:t>
            </w:r>
          </w:p>
        </w:tc>
      </w:tr>
    </w:tbl>
    <w:p w:rsidR="00A66592" w:rsidRPr="00F97178" w:rsidRDefault="00A66592" w:rsidP="00A66592">
      <w:pPr>
        <w:spacing w:after="0"/>
        <w:ind w:firstLine="851"/>
        <w:jc w:val="both"/>
        <w:rPr>
          <w:rFonts w:ascii="Times New Roman" w:hAnsi="Times New Roman" w:cs="Times New Roman"/>
          <w:sz w:val="28"/>
          <w:szCs w:val="28"/>
        </w:rPr>
      </w:pPr>
    </w:p>
    <w:p w:rsidR="00A66592" w:rsidRPr="00F97178" w:rsidRDefault="00A66592" w:rsidP="00A66592">
      <w:pPr>
        <w:spacing w:after="0"/>
        <w:ind w:firstLine="851"/>
        <w:jc w:val="both"/>
        <w:rPr>
          <w:rFonts w:ascii="Times New Roman" w:hAnsi="Times New Roman"/>
          <w:bCs/>
          <w:i/>
          <w:sz w:val="28"/>
          <w:szCs w:val="28"/>
        </w:rPr>
      </w:pPr>
      <w:r w:rsidRPr="00F97178">
        <w:rPr>
          <w:rFonts w:ascii="Times New Roman" w:hAnsi="Times New Roman"/>
          <w:b/>
          <w:sz w:val="28"/>
          <w:szCs w:val="28"/>
        </w:rPr>
        <w:t xml:space="preserve">Вывод: </w:t>
      </w:r>
      <w:r w:rsidRPr="00F97178">
        <w:rPr>
          <w:rFonts w:ascii="Times New Roman" w:hAnsi="Times New Roman"/>
          <w:sz w:val="28"/>
          <w:szCs w:val="28"/>
        </w:rPr>
        <w:t>МО  в основном обеспечено учреждениями  культурно-досугового  типа.</w:t>
      </w:r>
      <w:r w:rsidR="00816B1F" w:rsidRPr="00F97178">
        <w:rPr>
          <w:rFonts w:ascii="Times New Roman" w:hAnsi="Times New Roman"/>
          <w:sz w:val="28"/>
          <w:szCs w:val="28"/>
        </w:rPr>
        <w:t xml:space="preserve"> </w:t>
      </w:r>
    </w:p>
    <w:p w:rsidR="00A66592" w:rsidRPr="00F97178" w:rsidRDefault="00A66592" w:rsidP="00A66592">
      <w:pPr>
        <w:spacing w:after="0"/>
        <w:jc w:val="both"/>
        <w:rPr>
          <w:rFonts w:ascii="Times New Roman" w:hAnsi="Times New Roman" w:cs="Times New Roman"/>
          <w:b/>
          <w:bCs/>
          <w:i/>
          <w:sz w:val="28"/>
          <w:szCs w:val="28"/>
        </w:rPr>
      </w:pPr>
    </w:p>
    <w:p w:rsidR="00A66592" w:rsidRPr="00F97178" w:rsidRDefault="00A66592" w:rsidP="00A66592">
      <w:pPr>
        <w:spacing w:after="0"/>
        <w:jc w:val="both"/>
        <w:rPr>
          <w:rFonts w:ascii="Times New Roman" w:hAnsi="Times New Roman" w:cs="Times New Roman"/>
          <w:b/>
          <w:bCs/>
          <w:sz w:val="28"/>
          <w:szCs w:val="28"/>
        </w:rPr>
      </w:pPr>
      <w:r w:rsidRPr="00F97178">
        <w:rPr>
          <w:rFonts w:ascii="Times New Roman" w:hAnsi="Times New Roman" w:cs="Times New Roman"/>
          <w:b/>
          <w:bCs/>
          <w:sz w:val="28"/>
          <w:szCs w:val="28"/>
        </w:rPr>
        <w:t>Спортивные учреждения</w:t>
      </w:r>
    </w:p>
    <w:p w:rsidR="00DA5CBF" w:rsidRPr="00F97178" w:rsidRDefault="00A66592" w:rsidP="00A66592">
      <w:pPr>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На территории сельсовета объект</w:t>
      </w:r>
      <w:r w:rsidR="000021F3" w:rsidRPr="00F97178">
        <w:rPr>
          <w:rFonts w:ascii="Times New Roman" w:hAnsi="Times New Roman" w:cs="Times New Roman"/>
          <w:sz w:val="28"/>
          <w:szCs w:val="28"/>
        </w:rPr>
        <w:t>ы физической культуры и спорта отсутствуют.</w:t>
      </w:r>
    </w:p>
    <w:p w:rsidR="00A66592" w:rsidRPr="00F97178" w:rsidRDefault="00A66592" w:rsidP="00A66592">
      <w:pPr>
        <w:spacing w:after="0"/>
        <w:jc w:val="both"/>
        <w:rPr>
          <w:rFonts w:ascii="Times New Roman" w:hAnsi="Times New Roman" w:cs="Times New Roman"/>
          <w:b/>
          <w:bCs/>
          <w:i/>
          <w:sz w:val="28"/>
          <w:szCs w:val="28"/>
          <w:u w:val="single"/>
        </w:rPr>
      </w:pPr>
    </w:p>
    <w:p w:rsidR="00A66592" w:rsidRPr="00F97178" w:rsidRDefault="00A66592" w:rsidP="00A66592">
      <w:pPr>
        <w:spacing w:after="0"/>
        <w:jc w:val="both"/>
        <w:rPr>
          <w:rFonts w:ascii="Times New Roman" w:hAnsi="Times New Roman" w:cs="Times New Roman"/>
          <w:b/>
          <w:bCs/>
          <w:sz w:val="28"/>
          <w:szCs w:val="28"/>
        </w:rPr>
      </w:pPr>
      <w:r w:rsidRPr="00F97178">
        <w:rPr>
          <w:rFonts w:ascii="Times New Roman" w:hAnsi="Times New Roman" w:cs="Times New Roman"/>
          <w:b/>
          <w:bCs/>
          <w:sz w:val="28"/>
          <w:szCs w:val="28"/>
        </w:rPr>
        <w:t>Учреждения здравоохранения</w:t>
      </w:r>
    </w:p>
    <w:p w:rsidR="00A66592" w:rsidRPr="00F97178" w:rsidRDefault="00A66592" w:rsidP="00A66592">
      <w:pPr>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На территории </w:t>
      </w:r>
      <w:r w:rsidR="000021F3" w:rsidRPr="00F97178">
        <w:rPr>
          <w:rFonts w:ascii="Times New Roman" w:hAnsi="Times New Roman" w:cs="Times New Roman"/>
          <w:sz w:val="28"/>
          <w:szCs w:val="28"/>
        </w:rPr>
        <w:t>Алексеевского</w:t>
      </w:r>
      <w:r w:rsidRPr="00F97178">
        <w:rPr>
          <w:rFonts w:ascii="Times New Roman" w:hAnsi="Times New Roman" w:cs="Times New Roman"/>
          <w:sz w:val="28"/>
          <w:szCs w:val="28"/>
        </w:rPr>
        <w:t xml:space="preserve"> сельсовета располагается муниципал</w:t>
      </w:r>
      <w:r w:rsidR="00816B1F" w:rsidRPr="00F97178">
        <w:rPr>
          <w:rFonts w:ascii="Times New Roman" w:hAnsi="Times New Roman" w:cs="Times New Roman"/>
          <w:sz w:val="28"/>
          <w:szCs w:val="28"/>
        </w:rPr>
        <w:t xml:space="preserve">ьное учреждение здравоохранения фельдшерско-акушерские </w:t>
      </w:r>
      <w:r w:rsidRPr="00F97178">
        <w:rPr>
          <w:rFonts w:ascii="Times New Roman" w:hAnsi="Times New Roman" w:cs="Times New Roman"/>
          <w:sz w:val="28"/>
          <w:szCs w:val="28"/>
        </w:rPr>
        <w:t>пункт</w:t>
      </w:r>
      <w:r w:rsidR="00816B1F" w:rsidRPr="00F97178">
        <w:rPr>
          <w:rFonts w:ascii="Times New Roman" w:hAnsi="Times New Roman" w:cs="Times New Roman"/>
          <w:sz w:val="28"/>
          <w:szCs w:val="28"/>
        </w:rPr>
        <w:t xml:space="preserve">ы в </w:t>
      </w:r>
      <w:r w:rsidR="000021F3" w:rsidRPr="00F97178">
        <w:rPr>
          <w:rFonts w:ascii="Times New Roman" w:hAnsi="Times New Roman" w:cs="Times New Roman"/>
          <w:sz w:val="28"/>
          <w:szCs w:val="28"/>
        </w:rPr>
        <w:t>1ом селе</w:t>
      </w:r>
      <w:r w:rsidRPr="00F97178">
        <w:rPr>
          <w:rFonts w:ascii="Times New Roman" w:hAnsi="Times New Roman" w:cs="Times New Roman"/>
          <w:sz w:val="28"/>
          <w:szCs w:val="28"/>
        </w:rPr>
        <w:t>.</w:t>
      </w:r>
      <w:r w:rsidR="000021F3" w:rsidRPr="00F97178">
        <w:rPr>
          <w:rFonts w:ascii="Times New Roman" w:hAnsi="Times New Roman" w:cs="Times New Roman"/>
          <w:sz w:val="28"/>
          <w:szCs w:val="28"/>
        </w:rPr>
        <w:t>Колличество посещений в день (5-10человек).</w:t>
      </w:r>
    </w:p>
    <w:p w:rsidR="00DA5CBF" w:rsidRPr="00F97178" w:rsidRDefault="00DA5CBF" w:rsidP="00A66592">
      <w:pPr>
        <w:spacing w:after="0"/>
        <w:jc w:val="both"/>
        <w:rPr>
          <w:rFonts w:ascii="Times New Roman" w:hAnsi="Times New Roman" w:cs="Times New Roman"/>
          <w:sz w:val="28"/>
          <w:szCs w:val="28"/>
        </w:rPr>
      </w:pPr>
    </w:p>
    <w:p w:rsidR="00A66592" w:rsidRPr="00F97178" w:rsidRDefault="00A66592" w:rsidP="00A66592">
      <w:pPr>
        <w:spacing w:after="0"/>
        <w:ind w:firstLine="709"/>
        <w:jc w:val="both"/>
        <w:rPr>
          <w:rFonts w:ascii="Times New Roman" w:hAnsi="Times New Roman" w:cs="Times New Roman"/>
          <w:b/>
          <w:bCs/>
          <w:sz w:val="28"/>
          <w:szCs w:val="28"/>
          <w:u w:val="single"/>
        </w:rPr>
      </w:pPr>
      <w:r w:rsidRPr="00F97178">
        <w:rPr>
          <w:rFonts w:ascii="Times New Roman" w:hAnsi="Times New Roman"/>
          <w:b/>
          <w:sz w:val="28"/>
          <w:szCs w:val="28"/>
        </w:rPr>
        <w:t xml:space="preserve">Вывод: </w:t>
      </w:r>
      <w:r w:rsidRPr="00F97178">
        <w:rPr>
          <w:rFonts w:ascii="Times New Roman" w:hAnsi="Times New Roman"/>
          <w:sz w:val="28"/>
          <w:szCs w:val="28"/>
        </w:rPr>
        <w:t xml:space="preserve">Фактическое число посещений в день не превышает </w:t>
      </w:r>
      <w:r w:rsidR="00DA5CBF" w:rsidRPr="00F97178">
        <w:rPr>
          <w:rFonts w:ascii="Times New Roman" w:hAnsi="Times New Roman"/>
          <w:sz w:val="28"/>
          <w:szCs w:val="28"/>
        </w:rPr>
        <w:t xml:space="preserve">нормативную </w:t>
      </w:r>
      <w:r w:rsidRPr="00F97178">
        <w:rPr>
          <w:rFonts w:ascii="Times New Roman" w:hAnsi="Times New Roman"/>
          <w:sz w:val="28"/>
          <w:szCs w:val="28"/>
        </w:rPr>
        <w:t>мощность</w:t>
      </w:r>
      <w:r w:rsidR="00816B1F" w:rsidRPr="00F97178">
        <w:rPr>
          <w:rFonts w:ascii="Times New Roman" w:hAnsi="Times New Roman"/>
          <w:sz w:val="28"/>
          <w:szCs w:val="28"/>
        </w:rPr>
        <w:t>.</w:t>
      </w:r>
    </w:p>
    <w:p w:rsidR="00A66592" w:rsidRPr="00F97178" w:rsidRDefault="00A66592" w:rsidP="00A66592">
      <w:pPr>
        <w:spacing w:after="0"/>
        <w:jc w:val="both"/>
        <w:rPr>
          <w:rFonts w:ascii="Times New Roman" w:hAnsi="Times New Roman" w:cs="Times New Roman"/>
          <w:b/>
          <w:bCs/>
          <w:i/>
          <w:sz w:val="28"/>
          <w:szCs w:val="28"/>
          <w:u w:val="single"/>
        </w:rPr>
      </w:pPr>
    </w:p>
    <w:p w:rsidR="00A66592" w:rsidRPr="00F97178" w:rsidRDefault="00A66592" w:rsidP="00A66592">
      <w:pPr>
        <w:spacing w:after="0"/>
        <w:jc w:val="both"/>
        <w:rPr>
          <w:rFonts w:ascii="Times New Roman" w:hAnsi="Times New Roman" w:cs="Times New Roman"/>
          <w:b/>
          <w:bCs/>
          <w:sz w:val="28"/>
          <w:szCs w:val="28"/>
        </w:rPr>
      </w:pPr>
      <w:r w:rsidRPr="00F97178">
        <w:rPr>
          <w:rFonts w:ascii="Times New Roman" w:hAnsi="Times New Roman" w:cs="Times New Roman"/>
          <w:b/>
          <w:bCs/>
          <w:sz w:val="28"/>
          <w:szCs w:val="28"/>
        </w:rPr>
        <w:t>Учреждения коммунального и бытового обслуживания.</w:t>
      </w:r>
    </w:p>
    <w:p w:rsidR="00A66592" w:rsidRPr="00F97178" w:rsidRDefault="00A66592" w:rsidP="00A66592">
      <w:pPr>
        <w:spacing w:after="0"/>
        <w:rPr>
          <w:rFonts w:ascii="Times New Roman" w:hAnsi="Times New Roman" w:cs="Times New Roman"/>
          <w:sz w:val="28"/>
          <w:szCs w:val="28"/>
        </w:rPr>
      </w:pPr>
    </w:p>
    <w:p w:rsidR="00A66592" w:rsidRPr="00F97178" w:rsidRDefault="00A66592" w:rsidP="00A66592">
      <w:pPr>
        <w:spacing w:after="0"/>
        <w:rPr>
          <w:rFonts w:ascii="Times New Roman" w:hAnsi="Times New Roman"/>
          <w:b/>
          <w:sz w:val="28"/>
          <w:szCs w:val="28"/>
        </w:rPr>
      </w:pPr>
      <w:r w:rsidRPr="00F97178">
        <w:rPr>
          <w:rFonts w:ascii="Times New Roman" w:hAnsi="Times New Roman"/>
          <w:b/>
          <w:sz w:val="28"/>
          <w:szCs w:val="28"/>
        </w:rPr>
        <w:t>Кладбища</w:t>
      </w:r>
    </w:p>
    <w:p w:rsidR="00A66592" w:rsidRPr="00F97178" w:rsidRDefault="00A66592" w:rsidP="00A66592">
      <w:pPr>
        <w:spacing w:after="0" w:line="240" w:lineRule="auto"/>
        <w:jc w:val="both"/>
        <w:rPr>
          <w:rFonts w:ascii="Times New Roman" w:hAnsi="Times New Roman" w:cs="Times New Roman"/>
          <w:sz w:val="28"/>
          <w:szCs w:val="28"/>
        </w:rPr>
      </w:pPr>
      <w:r w:rsidRPr="00F97178">
        <w:rPr>
          <w:rFonts w:ascii="Times New Roman" w:hAnsi="Times New Roman"/>
          <w:sz w:val="28"/>
          <w:szCs w:val="28"/>
        </w:rPr>
        <w:t xml:space="preserve">На территории МО </w:t>
      </w:r>
      <w:r w:rsidR="006740A5" w:rsidRPr="00F97178">
        <w:rPr>
          <w:rFonts w:ascii="Times New Roman" w:hAnsi="Times New Roman"/>
          <w:sz w:val="28"/>
          <w:szCs w:val="28"/>
        </w:rPr>
        <w:t>Алексеевский</w:t>
      </w:r>
      <w:r w:rsidRPr="00F97178">
        <w:rPr>
          <w:rFonts w:ascii="Times New Roman" w:hAnsi="Times New Roman"/>
          <w:sz w:val="28"/>
          <w:szCs w:val="28"/>
        </w:rPr>
        <w:t xml:space="preserve"> сельсовет расположено </w:t>
      </w:r>
      <w:r w:rsidR="006740A5" w:rsidRPr="00F97178">
        <w:rPr>
          <w:rFonts w:ascii="Times New Roman" w:hAnsi="Times New Roman" w:cs="Times New Roman"/>
          <w:sz w:val="28"/>
          <w:szCs w:val="28"/>
        </w:rPr>
        <w:t>1</w:t>
      </w:r>
      <w:r w:rsidRPr="00F97178">
        <w:rPr>
          <w:rFonts w:ascii="Times New Roman" w:hAnsi="Times New Roman" w:cs="Times New Roman"/>
          <w:sz w:val="28"/>
          <w:szCs w:val="28"/>
        </w:rPr>
        <w:t xml:space="preserve">  кладбищ</w:t>
      </w:r>
      <w:r w:rsidR="006740A5" w:rsidRPr="00F97178">
        <w:rPr>
          <w:rFonts w:ascii="Times New Roman" w:hAnsi="Times New Roman" w:cs="Times New Roman"/>
          <w:sz w:val="28"/>
          <w:szCs w:val="28"/>
        </w:rPr>
        <w:t>е</w:t>
      </w:r>
      <w:r w:rsidRPr="00F97178">
        <w:rPr>
          <w:rFonts w:ascii="Times New Roman" w:hAnsi="Times New Roman" w:cs="Times New Roman"/>
          <w:sz w:val="28"/>
          <w:szCs w:val="28"/>
        </w:rPr>
        <w:t>.</w:t>
      </w:r>
    </w:p>
    <w:p w:rsidR="00A66592" w:rsidRPr="00F97178" w:rsidRDefault="00A66592" w:rsidP="00A66592">
      <w:pPr>
        <w:spacing w:after="0" w:line="240" w:lineRule="auto"/>
        <w:ind w:firstLine="709"/>
        <w:jc w:val="both"/>
        <w:rPr>
          <w:rFonts w:ascii="Times New Roman" w:hAnsi="Times New Roman" w:cs="Times New Roman"/>
          <w:sz w:val="28"/>
          <w:szCs w:val="28"/>
        </w:rPr>
      </w:pPr>
    </w:p>
    <w:p w:rsidR="00A66592" w:rsidRPr="00F97178" w:rsidRDefault="00A66592" w:rsidP="00A66592">
      <w:pPr>
        <w:spacing w:after="0" w:line="240" w:lineRule="auto"/>
        <w:rPr>
          <w:rFonts w:ascii="Times New Roman" w:hAnsi="Times New Roman"/>
          <w:b/>
          <w:sz w:val="24"/>
          <w:szCs w:val="28"/>
          <w:lang w:eastAsia="ru-RU"/>
        </w:rPr>
      </w:pPr>
      <w:r w:rsidRPr="00F97178">
        <w:rPr>
          <w:rFonts w:ascii="Times New Roman" w:hAnsi="Times New Roman"/>
          <w:b/>
          <w:sz w:val="24"/>
          <w:szCs w:val="28"/>
          <w:lang w:eastAsia="ru-RU"/>
        </w:rPr>
        <w:t>Таблица 5.4.5</w:t>
      </w:r>
    </w:p>
    <w:p w:rsidR="00A66592" w:rsidRPr="00F97178" w:rsidRDefault="00A66592" w:rsidP="00A66592">
      <w:pPr>
        <w:spacing w:after="0" w:line="240" w:lineRule="auto"/>
        <w:rPr>
          <w:rFonts w:ascii="Times New Roman" w:hAnsi="Times New Roman"/>
          <w:b/>
          <w:sz w:val="24"/>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
        <w:gridCol w:w="3770"/>
        <w:gridCol w:w="2376"/>
        <w:gridCol w:w="2370"/>
      </w:tblGrid>
      <w:tr w:rsidR="00DA5CBF" w:rsidRPr="00F97178" w:rsidTr="006A6A99">
        <w:trPr>
          <w:trHeight w:val="557"/>
        </w:trPr>
        <w:tc>
          <w:tcPr>
            <w:tcW w:w="946" w:type="dxa"/>
            <w:shd w:val="clear" w:color="auto" w:fill="auto"/>
          </w:tcPr>
          <w:p w:rsidR="00DA5CBF" w:rsidRPr="00F97178" w:rsidRDefault="00DA5CBF" w:rsidP="00A66592">
            <w:pPr>
              <w:spacing w:after="0" w:line="240" w:lineRule="auto"/>
              <w:jc w:val="center"/>
              <w:rPr>
                <w:rFonts w:ascii="Times New Roman" w:hAnsi="Times New Roman"/>
              </w:rPr>
            </w:pPr>
            <w:r w:rsidRPr="00F97178">
              <w:rPr>
                <w:rFonts w:ascii="Times New Roman" w:hAnsi="Times New Roman"/>
              </w:rPr>
              <w:t>№ п</w:t>
            </w:r>
            <w:r w:rsidRPr="00F97178">
              <w:rPr>
                <w:rFonts w:ascii="Times New Roman" w:hAnsi="Times New Roman"/>
                <w:lang w:val="en-US"/>
              </w:rPr>
              <w:t>/п</w:t>
            </w:r>
          </w:p>
        </w:tc>
        <w:tc>
          <w:tcPr>
            <w:tcW w:w="3770" w:type="dxa"/>
            <w:shd w:val="clear" w:color="auto" w:fill="auto"/>
          </w:tcPr>
          <w:p w:rsidR="00DA5CBF" w:rsidRPr="00F97178" w:rsidRDefault="00DA5CBF" w:rsidP="00A66592">
            <w:pPr>
              <w:spacing w:after="0" w:line="240" w:lineRule="auto"/>
              <w:jc w:val="center"/>
              <w:rPr>
                <w:rFonts w:ascii="Times New Roman" w:hAnsi="Times New Roman"/>
              </w:rPr>
            </w:pPr>
            <w:r w:rsidRPr="00F97178">
              <w:rPr>
                <w:rFonts w:ascii="Times New Roman" w:hAnsi="Times New Roman"/>
              </w:rPr>
              <w:t>Местоположение</w:t>
            </w:r>
          </w:p>
        </w:tc>
        <w:tc>
          <w:tcPr>
            <w:tcW w:w="2376" w:type="dxa"/>
            <w:shd w:val="clear" w:color="auto" w:fill="auto"/>
          </w:tcPr>
          <w:p w:rsidR="00DA5CBF" w:rsidRPr="00F97178" w:rsidRDefault="00DA5CBF" w:rsidP="00A66592">
            <w:pPr>
              <w:spacing w:after="0" w:line="240" w:lineRule="auto"/>
              <w:jc w:val="center"/>
              <w:rPr>
                <w:rFonts w:ascii="Times New Roman" w:hAnsi="Times New Roman"/>
              </w:rPr>
            </w:pPr>
            <w:r w:rsidRPr="00F97178">
              <w:rPr>
                <w:rFonts w:ascii="Times New Roman" w:hAnsi="Times New Roman"/>
              </w:rPr>
              <w:t>Статус</w:t>
            </w:r>
          </w:p>
        </w:tc>
        <w:tc>
          <w:tcPr>
            <w:tcW w:w="2370" w:type="dxa"/>
            <w:shd w:val="clear" w:color="auto" w:fill="auto"/>
          </w:tcPr>
          <w:p w:rsidR="00DA5CBF" w:rsidRPr="00F97178" w:rsidRDefault="00DA5CBF" w:rsidP="00A66592">
            <w:pPr>
              <w:spacing w:after="0" w:line="240" w:lineRule="auto"/>
              <w:jc w:val="center"/>
              <w:rPr>
                <w:rFonts w:ascii="Times New Roman" w:hAnsi="Times New Roman"/>
              </w:rPr>
            </w:pPr>
            <w:r w:rsidRPr="00F97178">
              <w:rPr>
                <w:rFonts w:ascii="Times New Roman" w:hAnsi="Times New Roman"/>
              </w:rPr>
              <w:t>Площадь, га</w:t>
            </w:r>
          </w:p>
        </w:tc>
      </w:tr>
      <w:tr w:rsidR="00DA5CBF" w:rsidRPr="00F97178" w:rsidTr="006A6A99">
        <w:trPr>
          <w:trHeight w:val="557"/>
        </w:trPr>
        <w:tc>
          <w:tcPr>
            <w:tcW w:w="946" w:type="dxa"/>
            <w:shd w:val="clear" w:color="auto" w:fill="auto"/>
          </w:tcPr>
          <w:p w:rsidR="00DA5CBF" w:rsidRPr="00F97178" w:rsidRDefault="00DA5CBF" w:rsidP="00421286">
            <w:pPr>
              <w:numPr>
                <w:ilvl w:val="0"/>
                <w:numId w:val="5"/>
              </w:numPr>
              <w:suppressAutoHyphens/>
              <w:spacing w:after="0" w:line="240" w:lineRule="auto"/>
              <w:ind w:left="0"/>
              <w:jc w:val="center"/>
              <w:rPr>
                <w:rFonts w:ascii="Times New Roman" w:hAnsi="Times New Roman"/>
              </w:rPr>
            </w:pPr>
          </w:p>
        </w:tc>
        <w:tc>
          <w:tcPr>
            <w:tcW w:w="3770" w:type="dxa"/>
            <w:shd w:val="clear" w:color="auto" w:fill="auto"/>
          </w:tcPr>
          <w:p w:rsidR="00DA5CBF" w:rsidRPr="00F97178" w:rsidRDefault="00DA5CBF" w:rsidP="006740A5">
            <w:pPr>
              <w:spacing w:after="0" w:line="240" w:lineRule="auto"/>
              <w:jc w:val="both"/>
              <w:rPr>
                <w:rFonts w:ascii="Times New Roman" w:hAnsi="Times New Roman"/>
                <w:sz w:val="28"/>
                <w:szCs w:val="28"/>
              </w:rPr>
            </w:pPr>
            <w:r w:rsidRPr="00F97178">
              <w:rPr>
                <w:rFonts w:ascii="Times New Roman" w:hAnsi="Times New Roman"/>
                <w:sz w:val="28"/>
                <w:szCs w:val="28"/>
              </w:rPr>
              <w:t xml:space="preserve">В </w:t>
            </w:r>
            <w:r w:rsidR="006740A5" w:rsidRPr="00F97178">
              <w:rPr>
                <w:rFonts w:ascii="Times New Roman" w:hAnsi="Times New Roman"/>
                <w:sz w:val="28"/>
                <w:szCs w:val="28"/>
              </w:rPr>
              <w:t>южной</w:t>
            </w:r>
            <w:r w:rsidRPr="00F97178">
              <w:rPr>
                <w:rFonts w:ascii="Times New Roman" w:hAnsi="Times New Roman"/>
                <w:sz w:val="28"/>
                <w:szCs w:val="28"/>
              </w:rPr>
              <w:t xml:space="preserve"> части с.</w:t>
            </w:r>
            <w:r w:rsidR="0045558F" w:rsidRPr="00F97178">
              <w:rPr>
                <w:rFonts w:ascii="Times New Roman" w:hAnsi="Times New Roman"/>
                <w:sz w:val="28"/>
                <w:szCs w:val="28"/>
              </w:rPr>
              <w:t xml:space="preserve"> </w:t>
            </w:r>
            <w:r w:rsidR="006740A5" w:rsidRPr="00F97178">
              <w:rPr>
                <w:rFonts w:ascii="Times New Roman" w:hAnsi="Times New Roman"/>
                <w:sz w:val="28"/>
                <w:szCs w:val="28"/>
              </w:rPr>
              <w:t>Алексеевка</w:t>
            </w:r>
          </w:p>
        </w:tc>
        <w:tc>
          <w:tcPr>
            <w:tcW w:w="2376" w:type="dxa"/>
            <w:shd w:val="clear" w:color="auto" w:fill="auto"/>
          </w:tcPr>
          <w:p w:rsidR="00DA5CBF" w:rsidRPr="00F97178" w:rsidRDefault="00DA5CBF" w:rsidP="00A66592">
            <w:pPr>
              <w:spacing w:after="0" w:line="240" w:lineRule="auto"/>
              <w:jc w:val="center"/>
              <w:rPr>
                <w:rFonts w:ascii="Times New Roman" w:hAnsi="Times New Roman"/>
                <w:sz w:val="28"/>
                <w:szCs w:val="28"/>
              </w:rPr>
            </w:pPr>
            <w:r w:rsidRPr="00F97178">
              <w:rPr>
                <w:rFonts w:ascii="Times New Roman" w:hAnsi="Times New Roman"/>
                <w:sz w:val="28"/>
                <w:szCs w:val="28"/>
              </w:rPr>
              <w:t>действующее</w:t>
            </w:r>
          </w:p>
        </w:tc>
        <w:tc>
          <w:tcPr>
            <w:tcW w:w="2370" w:type="dxa"/>
            <w:shd w:val="clear" w:color="auto" w:fill="auto"/>
          </w:tcPr>
          <w:p w:rsidR="00DA5CBF" w:rsidRPr="00F97178" w:rsidRDefault="006740A5" w:rsidP="00A66592">
            <w:pPr>
              <w:spacing w:after="0" w:line="240" w:lineRule="auto"/>
              <w:jc w:val="center"/>
              <w:rPr>
                <w:rFonts w:ascii="Times New Roman" w:hAnsi="Times New Roman"/>
                <w:sz w:val="28"/>
                <w:szCs w:val="28"/>
              </w:rPr>
            </w:pPr>
            <w:r w:rsidRPr="00F97178">
              <w:rPr>
                <w:rFonts w:ascii="Times New Roman" w:hAnsi="Times New Roman"/>
                <w:sz w:val="28"/>
                <w:szCs w:val="28"/>
              </w:rPr>
              <w:t>3,34</w:t>
            </w:r>
            <w:r w:rsidR="00DA5CBF" w:rsidRPr="00F97178">
              <w:rPr>
                <w:rFonts w:ascii="Times New Roman" w:hAnsi="Times New Roman"/>
                <w:sz w:val="28"/>
                <w:szCs w:val="28"/>
              </w:rPr>
              <w:t xml:space="preserve"> га</w:t>
            </w:r>
          </w:p>
        </w:tc>
      </w:tr>
      <w:tr w:rsidR="006740A5" w:rsidRPr="00F97178" w:rsidTr="006A6A99">
        <w:trPr>
          <w:trHeight w:val="557"/>
        </w:trPr>
        <w:tc>
          <w:tcPr>
            <w:tcW w:w="946" w:type="dxa"/>
            <w:shd w:val="clear" w:color="auto" w:fill="auto"/>
          </w:tcPr>
          <w:p w:rsidR="006740A5" w:rsidRPr="00F97178" w:rsidRDefault="006740A5" w:rsidP="00421286">
            <w:pPr>
              <w:numPr>
                <w:ilvl w:val="0"/>
                <w:numId w:val="5"/>
              </w:numPr>
              <w:suppressAutoHyphens/>
              <w:spacing w:after="0" w:line="240" w:lineRule="auto"/>
              <w:ind w:left="0"/>
              <w:jc w:val="center"/>
              <w:rPr>
                <w:rFonts w:ascii="Times New Roman" w:hAnsi="Times New Roman"/>
              </w:rPr>
            </w:pPr>
          </w:p>
        </w:tc>
        <w:tc>
          <w:tcPr>
            <w:tcW w:w="3770" w:type="dxa"/>
            <w:shd w:val="clear" w:color="auto" w:fill="auto"/>
          </w:tcPr>
          <w:p w:rsidR="006740A5" w:rsidRPr="00F97178" w:rsidRDefault="006740A5" w:rsidP="006740A5">
            <w:pPr>
              <w:spacing w:after="0" w:line="240" w:lineRule="auto"/>
              <w:jc w:val="both"/>
              <w:rPr>
                <w:rFonts w:ascii="Times New Roman" w:hAnsi="Times New Roman"/>
                <w:sz w:val="28"/>
                <w:szCs w:val="28"/>
              </w:rPr>
            </w:pPr>
            <w:r w:rsidRPr="00F97178">
              <w:rPr>
                <w:rFonts w:ascii="Times New Roman" w:hAnsi="Times New Roman"/>
                <w:sz w:val="28"/>
                <w:szCs w:val="28"/>
              </w:rPr>
              <w:t>В южной части с. Воскресеновка</w:t>
            </w:r>
          </w:p>
        </w:tc>
        <w:tc>
          <w:tcPr>
            <w:tcW w:w="2376" w:type="dxa"/>
            <w:shd w:val="clear" w:color="auto" w:fill="auto"/>
          </w:tcPr>
          <w:p w:rsidR="006740A5" w:rsidRPr="00F97178" w:rsidRDefault="006740A5" w:rsidP="00A66592">
            <w:pPr>
              <w:spacing w:after="0" w:line="240" w:lineRule="auto"/>
              <w:jc w:val="center"/>
              <w:rPr>
                <w:rFonts w:ascii="Times New Roman" w:hAnsi="Times New Roman"/>
                <w:sz w:val="28"/>
                <w:szCs w:val="28"/>
              </w:rPr>
            </w:pPr>
            <w:r w:rsidRPr="00F97178">
              <w:rPr>
                <w:rFonts w:ascii="Times New Roman" w:hAnsi="Times New Roman"/>
                <w:sz w:val="28"/>
                <w:szCs w:val="28"/>
              </w:rPr>
              <w:t>действующее</w:t>
            </w:r>
          </w:p>
        </w:tc>
        <w:tc>
          <w:tcPr>
            <w:tcW w:w="2370" w:type="dxa"/>
            <w:shd w:val="clear" w:color="auto" w:fill="auto"/>
          </w:tcPr>
          <w:p w:rsidR="006740A5" w:rsidRPr="00F97178" w:rsidRDefault="006740A5" w:rsidP="00A66592">
            <w:pPr>
              <w:spacing w:after="0" w:line="240" w:lineRule="auto"/>
              <w:jc w:val="center"/>
              <w:rPr>
                <w:rFonts w:ascii="Times New Roman" w:hAnsi="Times New Roman"/>
                <w:sz w:val="28"/>
                <w:szCs w:val="28"/>
              </w:rPr>
            </w:pPr>
            <w:r w:rsidRPr="00F97178">
              <w:rPr>
                <w:rFonts w:ascii="Times New Roman" w:hAnsi="Times New Roman"/>
                <w:sz w:val="28"/>
                <w:szCs w:val="28"/>
              </w:rPr>
              <w:t>3га</w:t>
            </w:r>
          </w:p>
        </w:tc>
      </w:tr>
    </w:tbl>
    <w:p w:rsidR="00061B54" w:rsidRPr="00F97178" w:rsidRDefault="00061B54">
      <w:pPr>
        <w:rPr>
          <w:rFonts w:ascii="Times New Roman" w:hAnsi="Times New Roman"/>
          <w:b/>
          <w:sz w:val="28"/>
          <w:szCs w:val="28"/>
          <w:lang w:eastAsia="ru-RU"/>
        </w:rPr>
      </w:pPr>
    </w:p>
    <w:p w:rsidR="00A66592" w:rsidRPr="00F97178" w:rsidRDefault="00A11C21" w:rsidP="00A66592">
      <w:pPr>
        <w:spacing w:after="0"/>
        <w:rPr>
          <w:rFonts w:ascii="Times New Roman" w:hAnsi="Times New Roman"/>
          <w:b/>
          <w:sz w:val="28"/>
          <w:szCs w:val="28"/>
          <w:lang w:eastAsia="ru-RU"/>
        </w:rPr>
      </w:pPr>
      <w:r w:rsidRPr="00F97178">
        <w:rPr>
          <w:rFonts w:ascii="Times New Roman" w:hAnsi="Times New Roman"/>
          <w:b/>
          <w:sz w:val="28"/>
          <w:szCs w:val="28"/>
          <w:lang w:eastAsia="ru-RU"/>
        </w:rPr>
        <w:t>П</w:t>
      </w:r>
      <w:r w:rsidR="00A66592" w:rsidRPr="00F97178">
        <w:rPr>
          <w:rFonts w:ascii="Times New Roman" w:hAnsi="Times New Roman"/>
          <w:b/>
          <w:sz w:val="28"/>
          <w:szCs w:val="28"/>
          <w:lang w:eastAsia="ru-RU"/>
        </w:rPr>
        <w:t>олигон ТБО</w:t>
      </w:r>
    </w:p>
    <w:p w:rsidR="00A66592" w:rsidRPr="00F97178" w:rsidRDefault="00A66592" w:rsidP="000719A0">
      <w:pPr>
        <w:tabs>
          <w:tab w:val="left" w:pos="1128"/>
        </w:tabs>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Полигон ТБО находится </w:t>
      </w:r>
      <w:r w:rsidR="0045558F" w:rsidRPr="00F97178">
        <w:rPr>
          <w:rFonts w:ascii="Times New Roman" w:hAnsi="Times New Roman" w:cs="Times New Roman"/>
          <w:sz w:val="28"/>
          <w:szCs w:val="28"/>
        </w:rPr>
        <w:t>в западной границы с.</w:t>
      </w:r>
      <w:r w:rsidR="006740A5" w:rsidRPr="00F97178">
        <w:rPr>
          <w:rFonts w:ascii="Times New Roman" w:hAnsi="Times New Roman" w:cs="Times New Roman"/>
          <w:sz w:val="28"/>
          <w:szCs w:val="28"/>
        </w:rPr>
        <w:t>Алексеевка</w:t>
      </w:r>
      <w:r w:rsidR="00094013" w:rsidRPr="00F97178">
        <w:rPr>
          <w:rFonts w:ascii="Times New Roman" w:hAnsi="Times New Roman"/>
          <w:sz w:val="28"/>
          <w:szCs w:val="28"/>
        </w:rPr>
        <w:t>, не соответствует санитарно-защитным нормам</w:t>
      </w:r>
      <w:r w:rsidR="00094013" w:rsidRPr="00F97178">
        <w:rPr>
          <w:rFonts w:ascii="Times New Roman" w:hAnsi="Times New Roman" w:cs="Times New Roman"/>
          <w:sz w:val="28"/>
          <w:szCs w:val="28"/>
        </w:rPr>
        <w:t>.</w:t>
      </w:r>
    </w:p>
    <w:p w:rsidR="00094013" w:rsidRPr="00F97178" w:rsidRDefault="00094013" w:rsidP="00A66592">
      <w:pPr>
        <w:tabs>
          <w:tab w:val="left" w:pos="1128"/>
        </w:tabs>
        <w:spacing w:after="0"/>
        <w:jc w:val="both"/>
        <w:rPr>
          <w:rFonts w:ascii="Times New Roman" w:hAnsi="Times New Roman" w:cs="Times New Roman"/>
          <w:sz w:val="28"/>
          <w:szCs w:val="28"/>
        </w:rPr>
      </w:pPr>
      <w:r w:rsidRPr="00F97178">
        <w:rPr>
          <w:rFonts w:ascii="Times New Roman" w:hAnsi="Times New Roman" w:cs="Times New Roman"/>
          <w:sz w:val="28"/>
          <w:szCs w:val="28"/>
        </w:rPr>
        <w:t xml:space="preserve">Предлагается перенос на расстояние, соответствующее </w:t>
      </w:r>
      <w:r w:rsidR="0045558F" w:rsidRPr="00F97178">
        <w:rPr>
          <w:rFonts w:ascii="Times New Roman" w:hAnsi="Times New Roman" w:cs="Times New Roman"/>
          <w:sz w:val="28"/>
          <w:szCs w:val="28"/>
        </w:rPr>
        <w:t xml:space="preserve">санитарно-экологическим </w:t>
      </w:r>
      <w:r w:rsidRPr="00F97178">
        <w:rPr>
          <w:rFonts w:ascii="Times New Roman" w:hAnsi="Times New Roman" w:cs="Times New Roman"/>
          <w:sz w:val="28"/>
          <w:szCs w:val="28"/>
        </w:rPr>
        <w:t>нормам.</w:t>
      </w:r>
    </w:p>
    <w:p w:rsidR="00A66592" w:rsidRPr="00F97178" w:rsidRDefault="00A66592" w:rsidP="00A66592">
      <w:pPr>
        <w:spacing w:after="0" w:line="240" w:lineRule="auto"/>
        <w:ind w:firstLine="709"/>
        <w:rPr>
          <w:rFonts w:ascii="Times New Roman" w:hAnsi="Times New Roman"/>
          <w:b/>
          <w:i/>
          <w:sz w:val="28"/>
          <w:szCs w:val="28"/>
          <w:lang w:eastAsia="ru-RU"/>
        </w:rPr>
      </w:pPr>
    </w:p>
    <w:p w:rsidR="00A66592" w:rsidRPr="00F97178" w:rsidRDefault="00A11C21" w:rsidP="00A66592">
      <w:pPr>
        <w:spacing w:after="0" w:line="240" w:lineRule="auto"/>
        <w:rPr>
          <w:rFonts w:ascii="Times New Roman" w:hAnsi="Times New Roman"/>
          <w:sz w:val="28"/>
          <w:szCs w:val="28"/>
        </w:rPr>
      </w:pPr>
      <w:r w:rsidRPr="00F97178">
        <w:rPr>
          <w:rFonts w:ascii="Times New Roman" w:hAnsi="Times New Roman"/>
          <w:b/>
          <w:sz w:val="28"/>
          <w:szCs w:val="28"/>
          <w:lang w:eastAsia="ru-RU"/>
        </w:rPr>
        <w:t>С</w:t>
      </w:r>
      <w:r w:rsidR="00A66592" w:rsidRPr="00F97178">
        <w:rPr>
          <w:rFonts w:ascii="Times New Roman" w:hAnsi="Times New Roman"/>
          <w:b/>
          <w:sz w:val="28"/>
          <w:szCs w:val="28"/>
          <w:lang w:eastAsia="ru-RU"/>
        </w:rPr>
        <w:t>котомогильники</w:t>
      </w:r>
    </w:p>
    <w:p w:rsidR="006D01F6" w:rsidRPr="00F97178" w:rsidRDefault="00A11C21" w:rsidP="000719A0">
      <w:pPr>
        <w:tabs>
          <w:tab w:val="left" w:pos="1128"/>
        </w:tabs>
        <w:spacing w:after="0"/>
        <w:ind w:firstLine="567"/>
        <w:jc w:val="both"/>
        <w:rPr>
          <w:rFonts w:ascii="Times New Roman" w:hAnsi="Times New Roman" w:cs="Times New Roman"/>
          <w:sz w:val="28"/>
          <w:szCs w:val="28"/>
        </w:rPr>
      </w:pPr>
      <w:r w:rsidRPr="00F97178">
        <w:rPr>
          <w:rFonts w:ascii="Times New Roman" w:hAnsi="Times New Roman"/>
          <w:sz w:val="28"/>
          <w:szCs w:val="28"/>
        </w:rPr>
        <w:t xml:space="preserve">Скотомогильник расположен </w:t>
      </w:r>
      <w:r w:rsidR="006A6A99" w:rsidRPr="00F97178">
        <w:rPr>
          <w:rFonts w:ascii="Times New Roman" w:hAnsi="Times New Roman"/>
          <w:sz w:val="28"/>
          <w:szCs w:val="28"/>
        </w:rPr>
        <w:t xml:space="preserve">в </w:t>
      </w:r>
      <w:r w:rsidR="006D01F6" w:rsidRPr="00F97178">
        <w:rPr>
          <w:rFonts w:ascii="Times New Roman" w:hAnsi="Times New Roman"/>
          <w:sz w:val="28"/>
          <w:szCs w:val="28"/>
        </w:rPr>
        <w:t xml:space="preserve">восточной части села Алексеевка. </w:t>
      </w:r>
      <w:r w:rsidR="006D01F6" w:rsidRPr="00F97178">
        <w:rPr>
          <w:rFonts w:ascii="Times New Roman" w:hAnsi="Times New Roman" w:cs="Times New Roman"/>
          <w:sz w:val="28"/>
          <w:szCs w:val="28"/>
        </w:rPr>
        <w:t>Предлагается перенос на расстояние, соответствующее санитарно-экологическим нормам.</w:t>
      </w:r>
    </w:p>
    <w:p w:rsidR="00A66592" w:rsidRPr="00F97178" w:rsidRDefault="00A66592" w:rsidP="00A66592">
      <w:pPr>
        <w:tabs>
          <w:tab w:val="left" w:pos="1128"/>
        </w:tabs>
        <w:spacing w:after="0"/>
        <w:ind w:firstLine="567"/>
        <w:rPr>
          <w:rFonts w:ascii="Times New Roman" w:hAnsi="Times New Roman"/>
          <w:b/>
          <w:sz w:val="28"/>
          <w:szCs w:val="28"/>
        </w:rPr>
      </w:pPr>
    </w:p>
    <w:p w:rsidR="00A66592" w:rsidRPr="00F97178" w:rsidRDefault="00094013" w:rsidP="00A66592">
      <w:pPr>
        <w:tabs>
          <w:tab w:val="left" w:pos="1128"/>
        </w:tabs>
        <w:spacing w:after="0"/>
        <w:rPr>
          <w:rFonts w:ascii="Times New Roman" w:hAnsi="Times New Roman"/>
          <w:b/>
          <w:sz w:val="28"/>
          <w:szCs w:val="28"/>
        </w:rPr>
      </w:pPr>
      <w:r w:rsidRPr="00F97178">
        <w:rPr>
          <w:rFonts w:ascii="Times New Roman" w:hAnsi="Times New Roman"/>
          <w:b/>
          <w:sz w:val="28"/>
          <w:szCs w:val="28"/>
        </w:rPr>
        <w:t>Пожарное депо</w:t>
      </w:r>
    </w:p>
    <w:p w:rsidR="00A66592" w:rsidRPr="00F97178" w:rsidRDefault="00A66592" w:rsidP="00A66592">
      <w:pPr>
        <w:tabs>
          <w:tab w:val="left" w:pos="1128"/>
        </w:tabs>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На территории </w:t>
      </w:r>
      <w:r w:rsidR="006D01F6" w:rsidRPr="00F97178">
        <w:rPr>
          <w:rFonts w:ascii="Times New Roman" w:hAnsi="Times New Roman" w:cs="Times New Roman"/>
          <w:sz w:val="28"/>
          <w:szCs w:val="28"/>
        </w:rPr>
        <w:t>Алексеевского</w:t>
      </w:r>
      <w:r w:rsidRPr="00F97178">
        <w:rPr>
          <w:rFonts w:ascii="Times New Roman" w:hAnsi="Times New Roman" w:cs="Times New Roman"/>
          <w:sz w:val="28"/>
          <w:szCs w:val="28"/>
        </w:rPr>
        <w:t xml:space="preserve"> сельсовет</w:t>
      </w:r>
      <w:r w:rsidR="006D01F6" w:rsidRPr="00F97178">
        <w:rPr>
          <w:rFonts w:ascii="Times New Roman" w:hAnsi="Times New Roman" w:cs="Times New Roman"/>
          <w:sz w:val="28"/>
          <w:szCs w:val="28"/>
        </w:rPr>
        <w:t>а пожарная часть отсутствует.</w:t>
      </w:r>
    </w:p>
    <w:p w:rsidR="00A66592" w:rsidRPr="00F97178" w:rsidRDefault="00A66592" w:rsidP="00094013">
      <w:pPr>
        <w:pStyle w:val="ConsPlusNormal"/>
        <w:widowControl/>
        <w:spacing w:line="276" w:lineRule="auto"/>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Согласно региональных нормативов градостроительного проектирования Оренбургской области, рекомендуемый показатель пожарных автомобилей на 1000 жителей – 0,4 машины.  </w:t>
      </w:r>
    </w:p>
    <w:p w:rsidR="00A66592" w:rsidRPr="00F97178" w:rsidRDefault="00A66592" w:rsidP="00A66592">
      <w:pPr>
        <w:pStyle w:val="ConsPlusNormal"/>
        <w:widowControl/>
        <w:spacing w:line="276" w:lineRule="auto"/>
        <w:ind w:firstLine="1128"/>
        <w:jc w:val="both"/>
        <w:rPr>
          <w:rFonts w:ascii="Times New Roman" w:hAnsi="Times New Roman" w:cs="Times New Roman"/>
          <w:sz w:val="28"/>
          <w:szCs w:val="28"/>
        </w:rPr>
      </w:pPr>
      <w:r w:rsidRPr="00F97178">
        <w:rPr>
          <w:rFonts w:ascii="Times New Roman" w:hAnsi="Times New Roman" w:cs="Times New Roman"/>
          <w:sz w:val="28"/>
          <w:szCs w:val="28"/>
        </w:rPr>
        <w:t xml:space="preserve">Дислокация подразделений пожарной охраны определяется исходя из условия, что время прибытия первого подразделения к месту вызова в сельских поселениях - 20 минут. (Технический регламент о требованиях пожарной безопасности № 1223-ФЗ). Таким образом, время прибытия пожарного подразделения  в любую точку МО </w:t>
      </w:r>
      <w:r w:rsidR="006D01F6" w:rsidRPr="00F97178">
        <w:rPr>
          <w:rFonts w:ascii="Times New Roman" w:hAnsi="Times New Roman" w:cs="Times New Roman"/>
          <w:sz w:val="28"/>
          <w:szCs w:val="28"/>
        </w:rPr>
        <w:t>Алексеевский</w:t>
      </w:r>
      <w:r w:rsidRPr="00F97178">
        <w:rPr>
          <w:rFonts w:ascii="Times New Roman" w:hAnsi="Times New Roman" w:cs="Times New Roman"/>
          <w:sz w:val="28"/>
          <w:szCs w:val="28"/>
        </w:rPr>
        <w:t xml:space="preserve"> сельсовет не превысит нормативного.</w:t>
      </w:r>
    </w:p>
    <w:p w:rsidR="00A66592" w:rsidRPr="00F97178" w:rsidRDefault="00A66592" w:rsidP="00A66592">
      <w:pPr>
        <w:pStyle w:val="ab"/>
        <w:spacing w:after="0"/>
        <w:ind w:left="0" w:firstLine="567"/>
        <w:jc w:val="both"/>
        <w:rPr>
          <w:rFonts w:ascii="Times New Roman" w:hAnsi="Times New Roman"/>
          <w:bCs/>
          <w:sz w:val="28"/>
          <w:szCs w:val="28"/>
        </w:rPr>
      </w:pPr>
      <w:r w:rsidRPr="00F97178">
        <w:rPr>
          <w:rFonts w:ascii="Times New Roman" w:hAnsi="Times New Roman" w:cs="Times New Roman"/>
          <w:b/>
          <w:bCs/>
          <w:sz w:val="28"/>
          <w:szCs w:val="28"/>
        </w:rPr>
        <w:t>Вывод:</w:t>
      </w:r>
      <w:r w:rsidRPr="00F97178">
        <w:rPr>
          <w:rFonts w:ascii="Times New Roman" w:hAnsi="Times New Roman"/>
          <w:bCs/>
          <w:sz w:val="28"/>
          <w:szCs w:val="28"/>
        </w:rPr>
        <w:t xml:space="preserve"> Село </w:t>
      </w:r>
      <w:r w:rsidR="00ED16A0" w:rsidRPr="00F97178">
        <w:rPr>
          <w:rFonts w:ascii="Times New Roman" w:hAnsi="Times New Roman"/>
          <w:bCs/>
          <w:sz w:val="28"/>
          <w:szCs w:val="28"/>
        </w:rPr>
        <w:t>Алексеевка</w:t>
      </w:r>
      <w:r w:rsidRPr="00F97178">
        <w:rPr>
          <w:rFonts w:ascii="Times New Roman" w:hAnsi="Times New Roman"/>
          <w:bCs/>
          <w:sz w:val="28"/>
          <w:szCs w:val="28"/>
        </w:rPr>
        <w:t xml:space="preserve"> является административным центром </w:t>
      </w:r>
      <w:r w:rsidR="00ED16A0" w:rsidRPr="00F97178">
        <w:rPr>
          <w:rFonts w:ascii="Times New Roman" w:hAnsi="Times New Roman"/>
          <w:bCs/>
          <w:sz w:val="28"/>
          <w:szCs w:val="28"/>
        </w:rPr>
        <w:t>Алексеевского</w:t>
      </w:r>
      <w:r w:rsidRPr="00F97178">
        <w:rPr>
          <w:rFonts w:ascii="Times New Roman" w:hAnsi="Times New Roman"/>
          <w:bCs/>
          <w:sz w:val="28"/>
          <w:szCs w:val="28"/>
        </w:rPr>
        <w:t xml:space="preserve"> сельсовета. На территории села</w:t>
      </w:r>
      <w:r w:rsidR="00ED16A0" w:rsidRPr="00F97178">
        <w:rPr>
          <w:rFonts w:ascii="Times New Roman" w:hAnsi="Times New Roman"/>
          <w:bCs/>
          <w:sz w:val="28"/>
          <w:szCs w:val="28"/>
        </w:rPr>
        <w:t xml:space="preserve"> отсуствуют</w:t>
      </w:r>
      <w:r w:rsidRPr="00F97178">
        <w:rPr>
          <w:rFonts w:ascii="Times New Roman" w:hAnsi="Times New Roman"/>
          <w:bCs/>
          <w:sz w:val="28"/>
          <w:szCs w:val="28"/>
        </w:rPr>
        <w:t xml:space="preserve"> почти все основные предприятия и организации, необходимые для осуществления </w:t>
      </w:r>
      <w:r w:rsidR="00ED16A0" w:rsidRPr="00F97178">
        <w:rPr>
          <w:rFonts w:ascii="Times New Roman" w:hAnsi="Times New Roman"/>
          <w:bCs/>
          <w:sz w:val="28"/>
          <w:szCs w:val="28"/>
        </w:rPr>
        <w:t>своих функция</w:t>
      </w:r>
      <w:r w:rsidRPr="00F97178">
        <w:rPr>
          <w:rFonts w:ascii="Times New Roman" w:hAnsi="Times New Roman"/>
          <w:bCs/>
          <w:sz w:val="28"/>
          <w:szCs w:val="28"/>
        </w:rPr>
        <w:t>.</w:t>
      </w:r>
    </w:p>
    <w:p w:rsidR="00A66592" w:rsidRPr="00F97178" w:rsidRDefault="00A66592" w:rsidP="00A66592">
      <w:pPr>
        <w:spacing w:after="0"/>
        <w:ind w:firstLine="284"/>
        <w:jc w:val="both"/>
        <w:rPr>
          <w:rFonts w:ascii="Times New Roman" w:hAnsi="Times New Roman" w:cs="Times New Roman"/>
          <w:sz w:val="28"/>
          <w:szCs w:val="28"/>
        </w:rPr>
      </w:pPr>
      <w:r w:rsidRPr="00F97178">
        <w:rPr>
          <w:rFonts w:ascii="Times New Roman" w:hAnsi="Times New Roman" w:cs="Times New Roman"/>
          <w:sz w:val="28"/>
          <w:szCs w:val="28"/>
        </w:rPr>
        <w:t xml:space="preserve">  На сегодняшний день радиус доступности школ и детских садов</w:t>
      </w:r>
      <w:r w:rsidR="00ED16A0" w:rsidRPr="00F97178">
        <w:rPr>
          <w:rFonts w:ascii="Times New Roman" w:hAnsi="Times New Roman" w:cs="Times New Roman"/>
          <w:sz w:val="28"/>
          <w:szCs w:val="28"/>
        </w:rPr>
        <w:t xml:space="preserve"> не</w:t>
      </w:r>
      <w:r w:rsidRPr="00F97178">
        <w:rPr>
          <w:rFonts w:ascii="Times New Roman" w:hAnsi="Times New Roman" w:cs="Times New Roman"/>
          <w:sz w:val="28"/>
          <w:szCs w:val="28"/>
        </w:rPr>
        <w:t xml:space="preserve"> соответствуют нормативным. </w:t>
      </w:r>
    </w:p>
    <w:p w:rsidR="00A66592" w:rsidRPr="00F97178" w:rsidRDefault="00A66592" w:rsidP="00A66592"/>
    <w:p w:rsidR="00061B54" w:rsidRPr="00F97178" w:rsidRDefault="00061B54">
      <w:pPr>
        <w:rPr>
          <w:rFonts w:ascii="Times New Roman" w:hAnsi="Times New Roman" w:cs="Times New Roman"/>
          <w:b/>
          <w:bCs/>
          <w:sz w:val="28"/>
          <w:szCs w:val="28"/>
        </w:rPr>
      </w:pPr>
      <w:r w:rsidRPr="00F97178">
        <w:rPr>
          <w:rFonts w:ascii="Times New Roman" w:hAnsi="Times New Roman"/>
        </w:rPr>
        <w:br w:type="page"/>
      </w:r>
    </w:p>
    <w:p w:rsidR="00A66592" w:rsidRPr="00F97178" w:rsidRDefault="00A66592" w:rsidP="00A66592">
      <w:pPr>
        <w:pStyle w:val="1"/>
        <w:numPr>
          <w:ilvl w:val="0"/>
          <w:numId w:val="0"/>
        </w:numPr>
        <w:spacing w:before="0" w:line="276" w:lineRule="auto"/>
      </w:pPr>
      <w:bookmarkStart w:id="18" w:name="_Toc368904098"/>
      <w:r w:rsidRPr="00F97178">
        <w:lastRenderedPageBreak/>
        <w:t>6. ПЛАНИРОВОЧНАЯ ОРГАНИЗАЦИЯ ТЕРРИТОРИИ</w:t>
      </w:r>
      <w:bookmarkEnd w:id="18"/>
    </w:p>
    <w:p w:rsidR="00A66592" w:rsidRPr="00F97178" w:rsidRDefault="00A66592" w:rsidP="00A66592">
      <w:pPr>
        <w:pStyle w:val="2"/>
        <w:spacing w:before="0" w:after="0"/>
        <w:jc w:val="both"/>
      </w:pPr>
      <w:bookmarkStart w:id="19" w:name="_Toc368904099"/>
      <w:r w:rsidRPr="00F97178">
        <w:t>6.1 Современная градостроительная ситуация.</w:t>
      </w:r>
      <w:bookmarkEnd w:id="19"/>
      <w:r w:rsidRPr="00F97178">
        <w:t xml:space="preserve">  </w:t>
      </w:r>
    </w:p>
    <w:p w:rsidR="00A66592" w:rsidRPr="00F97178" w:rsidRDefault="00A66592" w:rsidP="00421286">
      <w:pPr>
        <w:pStyle w:val="aff3"/>
        <w:numPr>
          <w:ilvl w:val="0"/>
          <w:numId w:val="4"/>
        </w:numPr>
        <w:spacing w:before="0" w:after="0" w:line="276" w:lineRule="auto"/>
        <w:ind w:left="0" w:firstLine="0"/>
        <w:jc w:val="left"/>
        <w:rPr>
          <w:rFonts w:ascii="Times New Roman" w:hAnsi="Times New Roman" w:cs="Times New Roman"/>
          <w:i/>
          <w:sz w:val="28"/>
          <w:szCs w:val="28"/>
          <w:u w:val="single"/>
          <w:lang w:val="ru-RU"/>
        </w:rPr>
      </w:pPr>
    </w:p>
    <w:p w:rsidR="00A66592" w:rsidRPr="00F97178" w:rsidRDefault="00A66592" w:rsidP="00421286">
      <w:pPr>
        <w:widowControl w:val="0"/>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Муниципальное образование «</w:t>
      </w:r>
      <w:r w:rsidR="00105FA9" w:rsidRPr="00F97178">
        <w:rPr>
          <w:rFonts w:ascii="Times New Roman" w:hAnsi="Times New Roman" w:cs="Times New Roman"/>
          <w:sz w:val="28"/>
          <w:szCs w:val="28"/>
        </w:rPr>
        <w:t>Алексеевский</w:t>
      </w:r>
      <w:r w:rsidRPr="00F97178">
        <w:rPr>
          <w:rFonts w:ascii="Times New Roman" w:hAnsi="Times New Roman" w:cs="Times New Roman"/>
          <w:sz w:val="28"/>
          <w:szCs w:val="28"/>
        </w:rPr>
        <w:t xml:space="preserve"> сельсовет» </w:t>
      </w:r>
      <w:r w:rsidR="00105FA9" w:rsidRPr="00F97178">
        <w:rPr>
          <w:rFonts w:ascii="Times New Roman" w:hAnsi="Times New Roman" w:cs="Times New Roman"/>
          <w:sz w:val="28"/>
          <w:szCs w:val="28"/>
        </w:rPr>
        <w:t>Асекеевского</w:t>
      </w:r>
      <w:r w:rsidRPr="00F97178">
        <w:rPr>
          <w:rFonts w:ascii="Times New Roman" w:hAnsi="Times New Roman" w:cs="Times New Roman"/>
          <w:sz w:val="28"/>
          <w:szCs w:val="28"/>
        </w:rPr>
        <w:t xml:space="preserve"> района Оренбургской области является сельским поселением, расположенным в </w:t>
      </w:r>
      <w:r w:rsidRPr="00F97178">
        <w:rPr>
          <w:rFonts w:ascii="Times New Roman" w:hAnsi="Times New Roman" w:cs="Times New Roman"/>
          <w:sz w:val="28"/>
          <w:szCs w:val="26"/>
        </w:rPr>
        <w:t xml:space="preserve">западной части Оренбургской области, в </w:t>
      </w:r>
      <w:r w:rsidR="00105FA9" w:rsidRPr="00F97178">
        <w:rPr>
          <w:rFonts w:ascii="Times New Roman" w:hAnsi="Times New Roman" w:cs="Times New Roman"/>
          <w:sz w:val="28"/>
          <w:szCs w:val="26"/>
        </w:rPr>
        <w:t>388</w:t>
      </w:r>
      <w:r w:rsidRPr="00F97178">
        <w:rPr>
          <w:rFonts w:ascii="Times New Roman" w:hAnsi="Times New Roman" w:cs="Times New Roman"/>
          <w:sz w:val="28"/>
          <w:szCs w:val="26"/>
        </w:rPr>
        <w:t xml:space="preserve"> км от Оренбурга. Связь районного центра с Оренбургом осуществляется по дороге регионального значения “</w:t>
      </w:r>
      <w:r w:rsidR="00105FA9" w:rsidRPr="00F97178">
        <w:rPr>
          <w:rFonts w:ascii="Times New Roman" w:hAnsi="Times New Roman" w:cs="Times New Roman"/>
          <w:sz w:val="28"/>
          <w:szCs w:val="26"/>
        </w:rPr>
        <w:t>Оренбург-Казань</w:t>
      </w:r>
      <w:r w:rsidRPr="00F97178">
        <w:rPr>
          <w:rFonts w:ascii="Times New Roman" w:hAnsi="Times New Roman" w:cs="Times New Roman"/>
          <w:sz w:val="28"/>
          <w:szCs w:val="26"/>
        </w:rPr>
        <w:t xml:space="preserve">” </w:t>
      </w:r>
      <w:r w:rsidR="00105FA9" w:rsidRPr="00F97178">
        <w:rPr>
          <w:rFonts w:ascii="Times New Roman" w:hAnsi="Times New Roman" w:cs="Times New Roman"/>
          <w:sz w:val="28"/>
          <w:szCs w:val="26"/>
        </w:rPr>
        <w:t>.</w:t>
      </w:r>
    </w:p>
    <w:p w:rsidR="0044643C" w:rsidRPr="00F97178" w:rsidRDefault="00A66592" w:rsidP="00421286">
      <w:pPr>
        <w:widowControl w:val="0"/>
        <w:numPr>
          <w:ilvl w:val="0"/>
          <w:numId w:val="4"/>
        </w:numPr>
        <w:spacing w:after="0"/>
        <w:ind w:left="0" w:firstLine="709"/>
        <w:jc w:val="both"/>
        <w:rPr>
          <w:rFonts w:ascii="Times New Roman" w:hAnsi="Times New Roman" w:cs="Times New Roman"/>
          <w:sz w:val="28"/>
        </w:rPr>
      </w:pPr>
      <w:r w:rsidRPr="00F97178">
        <w:rPr>
          <w:rFonts w:ascii="Times New Roman" w:hAnsi="Times New Roman" w:cs="Times New Roman"/>
          <w:sz w:val="28"/>
          <w:szCs w:val="28"/>
        </w:rPr>
        <w:t>МО «</w:t>
      </w:r>
      <w:r w:rsidR="00105FA9" w:rsidRPr="00F97178">
        <w:rPr>
          <w:rFonts w:ascii="Times New Roman" w:hAnsi="Times New Roman" w:cs="Times New Roman"/>
          <w:sz w:val="28"/>
          <w:szCs w:val="28"/>
        </w:rPr>
        <w:t>Алексеевский</w:t>
      </w:r>
      <w:r w:rsidRPr="00F97178">
        <w:rPr>
          <w:rFonts w:ascii="Times New Roman" w:hAnsi="Times New Roman" w:cs="Times New Roman"/>
          <w:sz w:val="28"/>
          <w:szCs w:val="28"/>
        </w:rPr>
        <w:t xml:space="preserve"> сельсовет»</w:t>
      </w:r>
      <w:r w:rsidR="00105FA9" w:rsidRPr="00F97178">
        <w:rPr>
          <w:rFonts w:ascii="Times New Roman" w:hAnsi="Times New Roman" w:cs="Times New Roman"/>
          <w:sz w:val="28"/>
          <w:szCs w:val="28"/>
        </w:rPr>
        <w:t xml:space="preserve"> </w:t>
      </w:r>
      <w:r w:rsidRPr="00F97178">
        <w:rPr>
          <w:rFonts w:ascii="Times New Roman" w:hAnsi="Times New Roman" w:cs="Times New Roman"/>
          <w:sz w:val="28"/>
          <w:szCs w:val="26"/>
        </w:rPr>
        <w:t>Орен</w:t>
      </w:r>
      <w:r w:rsidR="00094013" w:rsidRPr="00F97178">
        <w:rPr>
          <w:rFonts w:ascii="Times New Roman" w:hAnsi="Times New Roman" w:cs="Times New Roman"/>
          <w:sz w:val="28"/>
          <w:szCs w:val="26"/>
        </w:rPr>
        <w:t>бургского района состоит из двух</w:t>
      </w:r>
      <w:r w:rsidRPr="00F97178">
        <w:rPr>
          <w:rFonts w:ascii="Times New Roman" w:hAnsi="Times New Roman" w:cs="Times New Roman"/>
          <w:sz w:val="28"/>
          <w:szCs w:val="26"/>
        </w:rPr>
        <w:t xml:space="preserve"> населенных пунктов: села </w:t>
      </w:r>
      <w:r w:rsidR="00105FA9" w:rsidRPr="00F97178">
        <w:rPr>
          <w:rFonts w:ascii="Times New Roman" w:hAnsi="Times New Roman" w:cs="Times New Roman"/>
          <w:sz w:val="28"/>
          <w:szCs w:val="26"/>
        </w:rPr>
        <w:t>Алексеевка</w:t>
      </w:r>
      <w:r w:rsidRPr="00F97178">
        <w:rPr>
          <w:rFonts w:ascii="Times New Roman" w:hAnsi="Times New Roman" w:cs="Times New Roman"/>
          <w:sz w:val="28"/>
          <w:szCs w:val="26"/>
        </w:rPr>
        <w:t>, являющимся адми</w:t>
      </w:r>
      <w:r w:rsidR="00094013" w:rsidRPr="00F97178">
        <w:rPr>
          <w:rFonts w:ascii="Times New Roman" w:hAnsi="Times New Roman" w:cs="Times New Roman"/>
          <w:sz w:val="28"/>
          <w:szCs w:val="26"/>
        </w:rPr>
        <w:t>нистративным центром сельсовета и с.</w:t>
      </w:r>
      <w:r w:rsidR="0044643C" w:rsidRPr="00F97178">
        <w:rPr>
          <w:rFonts w:ascii="Times New Roman" w:hAnsi="Times New Roman" w:cs="Times New Roman"/>
          <w:sz w:val="28"/>
          <w:szCs w:val="26"/>
        </w:rPr>
        <w:t xml:space="preserve"> </w:t>
      </w:r>
      <w:r w:rsidR="00105FA9" w:rsidRPr="00F97178">
        <w:rPr>
          <w:rFonts w:ascii="Times New Roman" w:hAnsi="Times New Roman" w:cs="Times New Roman"/>
          <w:sz w:val="28"/>
          <w:szCs w:val="26"/>
        </w:rPr>
        <w:t>Воскресеновка.</w:t>
      </w:r>
      <w:r w:rsidRPr="00F97178">
        <w:rPr>
          <w:rFonts w:ascii="Times New Roman" w:hAnsi="Times New Roman" w:cs="Times New Roman"/>
          <w:sz w:val="28"/>
          <w:szCs w:val="26"/>
        </w:rPr>
        <w:t xml:space="preserve"> </w:t>
      </w:r>
      <w:r w:rsidRPr="00F97178">
        <w:rPr>
          <w:rFonts w:ascii="Times New Roman" w:hAnsi="Times New Roman" w:cs="Times New Roman"/>
          <w:sz w:val="28"/>
          <w:szCs w:val="28"/>
        </w:rPr>
        <w:t>Площадь МО «</w:t>
      </w:r>
      <w:r w:rsidR="00105FA9" w:rsidRPr="00F97178">
        <w:rPr>
          <w:rFonts w:ascii="Times New Roman" w:hAnsi="Times New Roman" w:cs="Times New Roman"/>
          <w:sz w:val="28"/>
          <w:szCs w:val="28"/>
        </w:rPr>
        <w:t>Алексеевский</w:t>
      </w:r>
      <w:r w:rsidRPr="00F97178">
        <w:rPr>
          <w:rFonts w:ascii="Times New Roman" w:hAnsi="Times New Roman" w:cs="Times New Roman"/>
          <w:sz w:val="28"/>
          <w:szCs w:val="28"/>
        </w:rPr>
        <w:t xml:space="preserve"> сельсовет» составляет более</w:t>
      </w:r>
      <w:r w:rsidR="00094013" w:rsidRPr="00F97178">
        <w:rPr>
          <w:rFonts w:ascii="Times New Roman" w:hAnsi="Times New Roman" w:cs="Times New Roman"/>
          <w:sz w:val="28"/>
          <w:szCs w:val="28"/>
        </w:rPr>
        <w:t xml:space="preserve"> </w:t>
      </w:r>
      <w:r w:rsidR="00105FA9" w:rsidRPr="00F97178">
        <w:rPr>
          <w:rFonts w:ascii="Times New Roman" w:hAnsi="Times New Roman" w:cs="Times New Roman"/>
          <w:sz w:val="28"/>
          <w:szCs w:val="28"/>
        </w:rPr>
        <w:t>6809</w:t>
      </w:r>
      <w:r w:rsidR="00094013" w:rsidRPr="00F97178">
        <w:rPr>
          <w:rFonts w:ascii="Times New Roman" w:hAnsi="Times New Roman" w:cs="Times New Roman"/>
          <w:sz w:val="28"/>
          <w:szCs w:val="28"/>
        </w:rPr>
        <w:t xml:space="preserve"> </w:t>
      </w:r>
      <w:r w:rsidR="00105FA9" w:rsidRPr="00F97178">
        <w:rPr>
          <w:rFonts w:ascii="Times New Roman" w:hAnsi="Times New Roman" w:cs="Times New Roman"/>
          <w:sz w:val="28"/>
          <w:szCs w:val="28"/>
        </w:rPr>
        <w:t>га.</w:t>
      </w:r>
    </w:p>
    <w:p w:rsidR="00A6184D" w:rsidRPr="00F97178" w:rsidRDefault="00A6184D" w:rsidP="00A6184D">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Современная градостроительная ситуация в МО </w:t>
      </w:r>
      <w:r w:rsidR="002A759D" w:rsidRPr="00F97178">
        <w:rPr>
          <w:rFonts w:ascii="Times New Roman" w:hAnsi="Times New Roman" w:cs="Times New Roman"/>
          <w:sz w:val="28"/>
          <w:szCs w:val="28"/>
        </w:rPr>
        <w:t>Алексеевский</w:t>
      </w:r>
      <w:r w:rsidRPr="00F97178">
        <w:rPr>
          <w:rFonts w:ascii="Times New Roman" w:hAnsi="Times New Roman" w:cs="Times New Roman"/>
          <w:sz w:val="28"/>
          <w:szCs w:val="28"/>
        </w:rPr>
        <w:t xml:space="preserve"> сельсовет связана с отсутствием градостроительной документации, на данную территорию никогда не разрабатывались документы территориального планирования, отвечающие требованиям действующего законодательства РФ.</w:t>
      </w:r>
    </w:p>
    <w:p w:rsidR="00A6184D" w:rsidRPr="00F97178" w:rsidRDefault="00A6184D" w:rsidP="00A6184D">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В новой экономической ситуации, с развитием рыночных отношений, изменением законодательства необходимо определиться в перспективных масштабах и территориальных, и инфраструктурных направлениях развития сельсовета.</w:t>
      </w:r>
    </w:p>
    <w:p w:rsidR="00A66592" w:rsidRPr="00F97178" w:rsidRDefault="00A66592" w:rsidP="00421286">
      <w:pPr>
        <w:widowControl w:val="0"/>
        <w:numPr>
          <w:ilvl w:val="0"/>
          <w:numId w:val="4"/>
        </w:numPr>
        <w:spacing w:after="0"/>
        <w:ind w:left="0" w:firstLine="709"/>
        <w:jc w:val="both"/>
        <w:rPr>
          <w:rFonts w:ascii="Times New Roman" w:hAnsi="Times New Roman" w:cs="Times New Roman"/>
          <w:sz w:val="28"/>
        </w:rPr>
      </w:pPr>
      <w:r w:rsidRPr="00F97178">
        <w:rPr>
          <w:rFonts w:ascii="Times New Roman" w:hAnsi="Times New Roman" w:cs="Times New Roman"/>
          <w:sz w:val="28"/>
        </w:rPr>
        <w:t xml:space="preserve">В настоящее время численность населения </w:t>
      </w:r>
      <w:r w:rsidR="0044643C" w:rsidRPr="00F97178">
        <w:rPr>
          <w:rFonts w:ascii="Times New Roman" w:hAnsi="Times New Roman" w:cs="Times New Roman"/>
          <w:sz w:val="28"/>
        </w:rPr>
        <w:t>МО "</w:t>
      </w:r>
      <w:r w:rsidR="009C1491" w:rsidRPr="00F97178">
        <w:rPr>
          <w:rFonts w:ascii="Times New Roman" w:hAnsi="Times New Roman" w:cs="Times New Roman"/>
          <w:sz w:val="28"/>
          <w:szCs w:val="28"/>
        </w:rPr>
        <w:t xml:space="preserve"> Алексеевский</w:t>
      </w:r>
      <w:r w:rsidR="0044643C" w:rsidRPr="00F97178">
        <w:rPr>
          <w:rFonts w:ascii="Times New Roman" w:hAnsi="Times New Roman" w:cs="Times New Roman"/>
          <w:sz w:val="28"/>
        </w:rPr>
        <w:t xml:space="preserve"> сельсовет" </w:t>
      </w:r>
      <w:r w:rsidR="009C1491" w:rsidRPr="00F97178">
        <w:rPr>
          <w:rFonts w:ascii="Times New Roman" w:hAnsi="Times New Roman" w:cs="Times New Roman"/>
          <w:sz w:val="28"/>
          <w:szCs w:val="28"/>
        </w:rPr>
        <w:t>Асекеевского</w:t>
      </w:r>
      <w:r w:rsidR="0044643C" w:rsidRPr="00F97178">
        <w:rPr>
          <w:rFonts w:ascii="Times New Roman" w:hAnsi="Times New Roman" w:cs="Times New Roman"/>
          <w:sz w:val="28"/>
        </w:rPr>
        <w:t xml:space="preserve"> района </w:t>
      </w:r>
      <w:r w:rsidRPr="00F97178">
        <w:rPr>
          <w:rFonts w:ascii="Times New Roman" w:hAnsi="Times New Roman" w:cs="Times New Roman"/>
          <w:sz w:val="28"/>
        </w:rPr>
        <w:t xml:space="preserve">составляет </w:t>
      </w:r>
      <w:r w:rsidR="009C1491" w:rsidRPr="00F97178">
        <w:rPr>
          <w:rFonts w:ascii="Times New Roman" w:hAnsi="Times New Roman" w:cs="Times New Roman"/>
          <w:sz w:val="28"/>
        </w:rPr>
        <w:t>322</w:t>
      </w:r>
      <w:r w:rsidRPr="00F97178">
        <w:rPr>
          <w:rFonts w:ascii="Times New Roman" w:hAnsi="Times New Roman" w:cs="Times New Roman"/>
          <w:sz w:val="28"/>
        </w:rPr>
        <w:t xml:space="preserve"> человек.</w:t>
      </w:r>
    </w:p>
    <w:p w:rsidR="00A66592" w:rsidRPr="00F97178" w:rsidRDefault="00A66592" w:rsidP="00094013">
      <w:pPr>
        <w:pStyle w:val="2"/>
        <w:spacing w:before="0" w:after="0"/>
        <w:ind w:left="709"/>
        <w:jc w:val="both"/>
      </w:pPr>
    </w:p>
    <w:p w:rsidR="00A66592" w:rsidRPr="00F97178" w:rsidRDefault="00A66592" w:rsidP="00421286">
      <w:pPr>
        <w:pStyle w:val="2"/>
        <w:numPr>
          <w:ilvl w:val="0"/>
          <w:numId w:val="4"/>
        </w:numPr>
        <w:spacing w:before="0" w:after="0"/>
        <w:ind w:left="0" w:firstLine="709"/>
        <w:jc w:val="both"/>
      </w:pPr>
      <w:bookmarkStart w:id="20" w:name="_Toc368904100"/>
      <w:r w:rsidRPr="00F97178">
        <w:t xml:space="preserve">6.2. Концепция территориального развития села </w:t>
      </w:r>
      <w:r w:rsidR="009C1491" w:rsidRPr="00F97178">
        <w:t>Алексеевка</w:t>
      </w:r>
      <w:r w:rsidR="00CA2EC0" w:rsidRPr="00F97178">
        <w:t xml:space="preserve"> и села </w:t>
      </w:r>
      <w:r w:rsidR="009C1491" w:rsidRPr="00F97178">
        <w:t>Воскресеновка</w:t>
      </w:r>
      <w:r w:rsidRPr="00F97178">
        <w:t xml:space="preserve"> (предложения по территориальному планированию)</w:t>
      </w:r>
      <w:bookmarkEnd w:id="20"/>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Определенную роль в формировании населенного пункта </w:t>
      </w:r>
      <w:r w:rsidR="009C1491" w:rsidRPr="00F97178">
        <w:rPr>
          <w:rFonts w:ascii="Times New Roman" w:hAnsi="Times New Roman" w:cs="Times New Roman"/>
          <w:sz w:val="28"/>
          <w:szCs w:val="28"/>
        </w:rPr>
        <w:t>Алексеевка</w:t>
      </w:r>
      <w:r w:rsidR="00CA2EC0" w:rsidRPr="00F97178">
        <w:rPr>
          <w:rFonts w:ascii="Times New Roman" w:hAnsi="Times New Roman" w:cs="Times New Roman"/>
          <w:sz w:val="28"/>
          <w:szCs w:val="28"/>
        </w:rPr>
        <w:t xml:space="preserve"> </w:t>
      </w:r>
      <w:r w:rsidRPr="00F97178">
        <w:rPr>
          <w:rFonts w:ascii="Times New Roman" w:hAnsi="Times New Roman" w:cs="Times New Roman"/>
          <w:sz w:val="28"/>
          <w:szCs w:val="28"/>
        </w:rPr>
        <w:t>играли водные объекты, входящие  в его структуру: способствовали улучшению микроклимата, были тесно связаны с хозяйственной деятельностью населения, обогащали внешний облик и придавали большую выразительность объемно-пространственной композиции поселения.</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Природа являет собой фундаментальную основу формирования сельского поселения. Чем полнее  использовались и включались  в создаваемую планировку и застройку поселения компоненты его естественной среды, тем интереснее и выразительнее становился архитектурный облик селения в целом. Таким образом, ансамбль села представляет собой единый архитектурно-природный комплекс, органически увязывающий  искусственно созданные объекты с местным ландшафтом.</w:t>
      </w:r>
    </w:p>
    <w:p w:rsidR="00A66592" w:rsidRPr="00F97178" w:rsidRDefault="00A66592" w:rsidP="00421286">
      <w:pPr>
        <w:numPr>
          <w:ilvl w:val="0"/>
          <w:numId w:val="4"/>
        </w:numPr>
        <w:spacing w:after="0"/>
        <w:ind w:left="0" w:firstLine="709"/>
        <w:jc w:val="both"/>
        <w:rPr>
          <w:rFonts w:ascii="Times New Roman" w:hAnsi="Times New Roman" w:cs="Times New Roman"/>
          <w:i/>
          <w:sz w:val="28"/>
          <w:szCs w:val="28"/>
        </w:rPr>
      </w:pPr>
      <w:r w:rsidRPr="00F97178">
        <w:rPr>
          <w:rFonts w:ascii="Times New Roman" w:hAnsi="Times New Roman" w:cs="Times New Roman"/>
          <w:sz w:val="28"/>
          <w:szCs w:val="28"/>
        </w:rPr>
        <w:lastRenderedPageBreak/>
        <w:t xml:space="preserve">Исходный тип планировочного решения села </w:t>
      </w:r>
      <w:r w:rsidR="009C1491" w:rsidRPr="00F97178">
        <w:rPr>
          <w:rFonts w:ascii="Times New Roman" w:hAnsi="Times New Roman" w:cs="Times New Roman"/>
          <w:sz w:val="28"/>
          <w:szCs w:val="28"/>
        </w:rPr>
        <w:t>Алексеевка</w:t>
      </w:r>
      <w:r w:rsidRPr="00F97178">
        <w:rPr>
          <w:rFonts w:ascii="Times New Roman" w:hAnsi="Times New Roman" w:cs="Times New Roman"/>
          <w:sz w:val="28"/>
          <w:szCs w:val="28"/>
        </w:rPr>
        <w:t xml:space="preserve"> относится к селениям с линейной вытянутой вдоль реки застройкой. Этот тип планировочного решения также называют порядковым (от слова ряд). В старых прибрежных селениях застройка шла обычно в два ряда, т.е. в два порядка. Последующее развитие вышеуказанного типа привело к дальнейшей дифференциации приема планировки и созданию комбинированного</w:t>
      </w:r>
      <w:r w:rsidRPr="00F97178">
        <w:rPr>
          <w:rFonts w:ascii="Times New Roman" w:hAnsi="Times New Roman" w:cs="Times New Roman"/>
          <w:i/>
          <w:sz w:val="28"/>
          <w:szCs w:val="28"/>
        </w:rPr>
        <w:t xml:space="preserve"> </w:t>
      </w:r>
      <w:r w:rsidRPr="00F97178">
        <w:rPr>
          <w:rFonts w:ascii="Times New Roman" w:hAnsi="Times New Roman" w:cs="Times New Roman"/>
          <w:sz w:val="28"/>
          <w:szCs w:val="28"/>
        </w:rPr>
        <w:t>линейно-квартального</w:t>
      </w:r>
      <w:r w:rsidRPr="00F97178">
        <w:rPr>
          <w:rFonts w:ascii="Times New Roman" w:hAnsi="Times New Roman" w:cs="Times New Roman"/>
          <w:i/>
          <w:sz w:val="28"/>
          <w:szCs w:val="28"/>
        </w:rPr>
        <w:t xml:space="preserve"> </w:t>
      </w:r>
      <w:r w:rsidRPr="00F97178">
        <w:rPr>
          <w:rFonts w:ascii="Times New Roman" w:hAnsi="Times New Roman" w:cs="Times New Roman"/>
          <w:sz w:val="28"/>
          <w:szCs w:val="28"/>
        </w:rPr>
        <w:t xml:space="preserve">планировочного решения. </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Планировочным каркасом жилой территории поселения являются улицы и площади. Они занимают свыше 20%  территории поселка. Улицы поселка подразделяют на главные, улицы жилых кварталов и хозяйственные проезды, ширина которых определяется из нормативного состава и размеров элементов, составляющих их поперечный профиль. Важную градостроительную роль в поселке играют площади. Они подразделяются на главные (центральные), разгрузочные (перед зданиями, привлекающими большие массы людей), транспортные и рыночные. </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Социально-экономическая политика, проводимая многие десятилетия в аграрном секторе нашей страны, привела к созданию четко построенной системы сельского расселения и организации среды в сельской местности. Основной территориально-производственной единицей на селе были колхоз или совхоз. Все земли административного сельского района были разделены на несколько территорий этих хозяйств. Система сельских поселений строилась по четкой иерархической схеме: районный центр – центральная усадьба хозяйства – отделение центральной усадьбы – бригадный поселок – полевой стан. Система обслуживания людей, т.е.  социальная инфраструктура, строилась по трехступенчатой схеме с   определенными радиусами обслуживания объекта сервиса, как правило, принадлежавшего государству. </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Ключевыми факторами, резко изменившими сложившиеся тенденции на территориальном уровне организации сельской среды, являются:</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-многоукладность сельской экономики;</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-право частной собственности на землю;</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-отказ от тотального государственного регулирования всех сторон сельскохозяйственного производства и сельской жизни.</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Происходит социальное расслоение сельских жителей, определяемое характером хозяйственной деятельности и общественных отношений на селе. Это открывает возможность для разнообразия типов архитектурно-планировочных схем поселений, а также генеральных планов жилых групп. При существующей административно-территориальной организации сельскохозяйственных районов, благодаря демократизации общества и созданию </w:t>
      </w:r>
      <w:r w:rsidRPr="00F97178">
        <w:rPr>
          <w:rFonts w:ascii="Times New Roman" w:hAnsi="Times New Roman" w:cs="Times New Roman"/>
          <w:sz w:val="28"/>
          <w:szCs w:val="28"/>
        </w:rPr>
        <w:lastRenderedPageBreak/>
        <w:t>местных органов власти, изменилась структура  межселенных связей. Эти связи не будут иметь рамки иерархических отношений, к примеру, между райцентром и бывшим центральным поселком колхоза. Эти связи будут, прежде всего, равноправными, партнерскими и диктуемыми только экономическими, деловыми и хозяйственными интересами отдельного поселения, группы людей, семьи и каждого человека в отдельности. Для осуществления этих многочисленных связей могут быть использованы как существующая транспортная сеть, так и создаваемая заново.</w:t>
      </w:r>
    </w:p>
    <w:p w:rsidR="00A66592" w:rsidRPr="00F97178" w:rsidRDefault="009F196F"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Основное </w:t>
      </w:r>
      <w:r w:rsidR="00A66592" w:rsidRPr="00F97178">
        <w:rPr>
          <w:rFonts w:ascii="Times New Roman" w:hAnsi="Times New Roman" w:cs="Times New Roman"/>
          <w:sz w:val="28"/>
          <w:szCs w:val="28"/>
        </w:rPr>
        <w:t>развитие сельскохозяйственного производства начинает осуществляться на базе средних, малых и микропредприятий. Их размещение с концентрацией в специальных производственных зонах необязательно, хотя и имеет ряд преимуществ. Поэтому принцип сквозного зонирования территории поселения дополняется большим разнообразием форм кооперации, блокирования и совмещения объектов жилища, производства, бизнеса и сервиса. В частности, приватизация элементов и учреждений культурно-бытового обслуживания населения делает  необходимым приближение их к месту жизни владельца и жилью клиентов.</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Таким образом, новые социально-экономические условия создают предпосылки дисперсного размещения основных элементов сельского поселения – жилища, объектов обслуживания населения, производства, рекреационных территорий, проникновения одних в другие вплоть до полного их слияния. </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bCs/>
          <w:sz w:val="28"/>
          <w:szCs w:val="28"/>
        </w:rPr>
        <w:t xml:space="preserve">Базовыми принципами планирования территории муниципального образования </w:t>
      </w:r>
      <w:r w:rsidR="009C1491" w:rsidRPr="00F97178">
        <w:rPr>
          <w:rFonts w:ascii="Times New Roman" w:hAnsi="Times New Roman" w:cs="Times New Roman"/>
          <w:bCs/>
          <w:sz w:val="28"/>
          <w:szCs w:val="28"/>
        </w:rPr>
        <w:t>Алексеевский</w:t>
      </w:r>
      <w:r w:rsidRPr="00F97178">
        <w:rPr>
          <w:rFonts w:ascii="Times New Roman" w:hAnsi="Times New Roman" w:cs="Times New Roman"/>
          <w:bCs/>
          <w:sz w:val="28"/>
          <w:szCs w:val="28"/>
        </w:rPr>
        <w:t xml:space="preserve"> сельсовет</w:t>
      </w:r>
      <w:r w:rsidRPr="00F97178">
        <w:rPr>
          <w:rFonts w:ascii="Times New Roman" w:hAnsi="Times New Roman" w:cs="Times New Roman"/>
          <w:sz w:val="28"/>
          <w:szCs w:val="28"/>
        </w:rPr>
        <w:t xml:space="preserve"> на градостроительном уровне (планировка и застройка поселения) и основными направлениями развития жилой среды являются:</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реорганизация </w:t>
      </w:r>
      <w:r w:rsidR="006A6A99" w:rsidRPr="00F97178">
        <w:rPr>
          <w:rFonts w:ascii="Times New Roman" w:hAnsi="Times New Roman" w:cs="Times New Roman"/>
          <w:sz w:val="28"/>
          <w:szCs w:val="28"/>
        </w:rPr>
        <w:t>сельской</w:t>
      </w:r>
      <w:r w:rsidRPr="00F97178">
        <w:rPr>
          <w:rFonts w:ascii="Times New Roman" w:hAnsi="Times New Roman" w:cs="Times New Roman"/>
          <w:sz w:val="28"/>
          <w:szCs w:val="28"/>
        </w:rPr>
        <w:t xml:space="preserve"> среды, повышение её качества;</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усиление связи мест проживания с местами приложения труда; </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-максимальный  учет  природно-экологических  и  санитарно-гигиенических ограничений;</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размещение  производственных  объектов  преимущественно  в  пределах существующих производственных  зон  за  счет  упорядочения использования земельных участков;</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создание жилых групп и отдельных усадеб на основе индивидуального адресного проектирования с детальным учетом потребностей социальных групп населения и потребностей каждой семьи;                                   </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развитие различных вариантов кооперации элементов жилой среды (создание общих мест отдыха для пожилых людей и детей), строительство общих гаражей, хозяйственных построек – теплиц, сараев, погребов и других, </w:t>
      </w:r>
      <w:r w:rsidRPr="00F97178">
        <w:rPr>
          <w:rFonts w:ascii="Times New Roman" w:hAnsi="Times New Roman" w:cs="Times New Roman"/>
          <w:sz w:val="28"/>
          <w:szCs w:val="28"/>
        </w:rPr>
        <w:lastRenderedPageBreak/>
        <w:t>возможных для объединения, объектов, что позволяет более рационально использовать территорию жилой застройки.</w:t>
      </w:r>
    </w:p>
    <w:p w:rsidR="00A66592" w:rsidRPr="00F97178" w:rsidRDefault="00A66592" w:rsidP="000719A0">
      <w:pPr>
        <w:numPr>
          <w:ilvl w:val="0"/>
          <w:numId w:val="4"/>
        </w:numPr>
        <w:spacing w:after="0"/>
        <w:ind w:left="0" w:firstLine="1418"/>
        <w:jc w:val="both"/>
        <w:rPr>
          <w:rFonts w:ascii="Times New Roman" w:hAnsi="Times New Roman" w:cs="Times New Roman"/>
          <w:b/>
          <w:bCs/>
          <w:i/>
          <w:iCs/>
          <w:sz w:val="28"/>
          <w:szCs w:val="28"/>
        </w:rPr>
      </w:pPr>
      <w:r w:rsidRPr="00F97178">
        <w:rPr>
          <w:rFonts w:ascii="Times New Roman" w:hAnsi="Times New Roman" w:cs="Times New Roman"/>
          <w:sz w:val="28"/>
          <w:szCs w:val="28"/>
        </w:rPr>
        <w:t xml:space="preserve">Территориальное  развитие   рассматривается  с  позиций  размещения объектов капитального строительства (жилые дома на участках площадью, соответствующей утвержденным нормам градостроительного проектирования МО </w:t>
      </w:r>
      <w:r w:rsidR="009C1491" w:rsidRPr="00F97178">
        <w:rPr>
          <w:rFonts w:ascii="Times New Roman" w:hAnsi="Times New Roman" w:cs="Times New Roman"/>
          <w:sz w:val="28"/>
          <w:szCs w:val="28"/>
        </w:rPr>
        <w:t>Асекеевского</w:t>
      </w:r>
      <w:r w:rsidRPr="00F97178">
        <w:rPr>
          <w:rFonts w:ascii="Times New Roman" w:hAnsi="Times New Roman" w:cs="Times New Roman"/>
          <w:sz w:val="28"/>
          <w:szCs w:val="28"/>
        </w:rPr>
        <w:t xml:space="preserve"> сельсовет, а также комплексное развитие социальной и инженерной инфраструктуры</w:t>
      </w:r>
      <w:r w:rsidR="009C1491" w:rsidRPr="00F97178">
        <w:rPr>
          <w:rFonts w:ascii="Times New Roman" w:hAnsi="Times New Roman" w:cs="Times New Roman"/>
          <w:sz w:val="28"/>
          <w:szCs w:val="28"/>
        </w:rPr>
        <w:t>).</w:t>
      </w:r>
    </w:p>
    <w:p w:rsidR="009C1491" w:rsidRPr="00F97178" w:rsidRDefault="009C1491" w:rsidP="00421286">
      <w:pPr>
        <w:numPr>
          <w:ilvl w:val="0"/>
          <w:numId w:val="4"/>
        </w:numPr>
        <w:spacing w:after="0"/>
        <w:ind w:left="709" w:firstLine="709"/>
        <w:jc w:val="both"/>
        <w:rPr>
          <w:rFonts w:ascii="Times New Roman" w:hAnsi="Times New Roman" w:cs="Times New Roman"/>
          <w:b/>
          <w:bCs/>
          <w:i/>
          <w:iCs/>
          <w:sz w:val="28"/>
          <w:szCs w:val="28"/>
        </w:rPr>
      </w:pPr>
    </w:p>
    <w:p w:rsidR="00A66592" w:rsidRPr="00F97178" w:rsidRDefault="00A66592" w:rsidP="00421286">
      <w:pPr>
        <w:numPr>
          <w:ilvl w:val="0"/>
          <w:numId w:val="4"/>
        </w:numPr>
        <w:spacing w:after="0"/>
        <w:ind w:left="0" w:firstLine="0"/>
        <w:jc w:val="both"/>
        <w:rPr>
          <w:rFonts w:ascii="Times New Roman" w:hAnsi="Times New Roman" w:cs="Times New Roman"/>
          <w:b/>
          <w:bCs/>
          <w:iCs/>
          <w:sz w:val="28"/>
          <w:szCs w:val="28"/>
        </w:rPr>
      </w:pPr>
      <w:r w:rsidRPr="00F97178">
        <w:rPr>
          <w:rFonts w:ascii="Times New Roman" w:hAnsi="Times New Roman" w:cs="Times New Roman"/>
          <w:b/>
          <w:bCs/>
          <w:iCs/>
          <w:sz w:val="28"/>
          <w:szCs w:val="28"/>
        </w:rPr>
        <w:t>6.3. Развитие и совершенствование функционального зонирования и планировочной структуры поселения.</w:t>
      </w:r>
    </w:p>
    <w:p w:rsidR="00A66592" w:rsidRPr="00F97178" w:rsidRDefault="00A66592" w:rsidP="00A66592">
      <w:pPr>
        <w:pStyle w:val="ab"/>
        <w:spacing w:line="360" w:lineRule="auto"/>
        <w:ind w:left="0" w:right="-1"/>
        <w:contextualSpacing/>
        <w:jc w:val="both"/>
        <w:rPr>
          <w:rFonts w:ascii="Times New Roman" w:hAnsi="Times New Roman" w:cs="Times New Roman"/>
          <w:b/>
          <w:sz w:val="24"/>
          <w:szCs w:val="26"/>
        </w:rPr>
      </w:pPr>
    </w:p>
    <w:p w:rsidR="00A66592" w:rsidRPr="00F97178" w:rsidRDefault="00A66592" w:rsidP="00061B54">
      <w:pPr>
        <w:pStyle w:val="ab"/>
        <w:spacing w:after="0"/>
        <w:ind w:left="0" w:firstLine="709"/>
        <w:contextualSpacing/>
        <w:jc w:val="both"/>
        <w:rPr>
          <w:rFonts w:ascii="Times New Roman" w:hAnsi="Times New Roman"/>
          <w:sz w:val="28"/>
          <w:szCs w:val="28"/>
        </w:rPr>
      </w:pPr>
      <w:r w:rsidRPr="00F97178">
        <w:rPr>
          <w:rFonts w:ascii="Times New Roman" w:hAnsi="Times New Roman"/>
          <w:sz w:val="28"/>
          <w:szCs w:val="28"/>
        </w:rPr>
        <w:t>Генпланом предусмотрены следующие зоны:</w:t>
      </w:r>
    </w:p>
    <w:p w:rsidR="00A66592" w:rsidRPr="00F97178" w:rsidRDefault="00A66592" w:rsidP="00421286">
      <w:pPr>
        <w:pStyle w:val="ab"/>
        <w:numPr>
          <w:ilvl w:val="0"/>
          <w:numId w:val="4"/>
        </w:numPr>
        <w:spacing w:after="0"/>
        <w:ind w:left="0" w:firstLine="709"/>
        <w:contextualSpacing/>
        <w:jc w:val="both"/>
        <w:rPr>
          <w:rFonts w:ascii="Times New Roman" w:hAnsi="Times New Roman"/>
          <w:sz w:val="28"/>
          <w:szCs w:val="28"/>
        </w:rPr>
      </w:pPr>
      <w:r w:rsidRPr="00F97178">
        <w:rPr>
          <w:rFonts w:ascii="Times New Roman" w:hAnsi="Times New Roman"/>
          <w:sz w:val="28"/>
          <w:szCs w:val="28"/>
        </w:rPr>
        <w:t>- жилые зоны;</w:t>
      </w:r>
    </w:p>
    <w:p w:rsidR="00A66592" w:rsidRPr="00F97178" w:rsidRDefault="00A66592" w:rsidP="00421286">
      <w:pPr>
        <w:pStyle w:val="ab"/>
        <w:numPr>
          <w:ilvl w:val="0"/>
          <w:numId w:val="4"/>
        </w:numPr>
        <w:spacing w:after="0"/>
        <w:ind w:left="0" w:firstLine="709"/>
        <w:contextualSpacing/>
        <w:jc w:val="both"/>
        <w:rPr>
          <w:rFonts w:ascii="Times New Roman" w:hAnsi="Times New Roman"/>
          <w:sz w:val="28"/>
          <w:szCs w:val="28"/>
        </w:rPr>
      </w:pPr>
      <w:r w:rsidRPr="00F97178">
        <w:rPr>
          <w:rFonts w:ascii="Times New Roman" w:hAnsi="Times New Roman"/>
          <w:sz w:val="28"/>
          <w:szCs w:val="28"/>
        </w:rPr>
        <w:t>- общественно-деловые зоны;</w:t>
      </w:r>
    </w:p>
    <w:p w:rsidR="00A66592" w:rsidRPr="00F97178" w:rsidRDefault="00A66592" w:rsidP="00421286">
      <w:pPr>
        <w:pStyle w:val="ab"/>
        <w:numPr>
          <w:ilvl w:val="0"/>
          <w:numId w:val="4"/>
        </w:numPr>
        <w:spacing w:after="0"/>
        <w:ind w:left="0" w:firstLine="709"/>
        <w:contextualSpacing/>
        <w:jc w:val="both"/>
        <w:rPr>
          <w:rFonts w:ascii="Times New Roman" w:hAnsi="Times New Roman"/>
          <w:sz w:val="28"/>
          <w:szCs w:val="28"/>
        </w:rPr>
      </w:pPr>
      <w:r w:rsidRPr="00F97178">
        <w:rPr>
          <w:rFonts w:ascii="Times New Roman" w:hAnsi="Times New Roman"/>
          <w:sz w:val="28"/>
          <w:szCs w:val="28"/>
        </w:rPr>
        <w:t>- производственные зоны;</w:t>
      </w:r>
    </w:p>
    <w:p w:rsidR="00A66592" w:rsidRPr="00F97178" w:rsidRDefault="00A66592" w:rsidP="00421286">
      <w:pPr>
        <w:pStyle w:val="ab"/>
        <w:numPr>
          <w:ilvl w:val="0"/>
          <w:numId w:val="4"/>
        </w:numPr>
        <w:spacing w:after="0"/>
        <w:ind w:left="0" w:firstLine="709"/>
        <w:contextualSpacing/>
        <w:jc w:val="both"/>
        <w:rPr>
          <w:rFonts w:ascii="Times New Roman" w:hAnsi="Times New Roman"/>
          <w:sz w:val="28"/>
          <w:szCs w:val="28"/>
        </w:rPr>
      </w:pPr>
      <w:r w:rsidRPr="00F97178">
        <w:rPr>
          <w:rFonts w:ascii="Times New Roman" w:hAnsi="Times New Roman"/>
          <w:sz w:val="28"/>
          <w:szCs w:val="28"/>
        </w:rPr>
        <w:t>- рекреационные зоны;</w:t>
      </w:r>
    </w:p>
    <w:p w:rsidR="00A66592" w:rsidRPr="00F97178" w:rsidRDefault="00A66592" w:rsidP="00421286">
      <w:pPr>
        <w:pStyle w:val="ab"/>
        <w:numPr>
          <w:ilvl w:val="0"/>
          <w:numId w:val="4"/>
        </w:numPr>
        <w:spacing w:after="0"/>
        <w:ind w:left="0" w:firstLine="709"/>
        <w:contextualSpacing/>
        <w:jc w:val="both"/>
        <w:rPr>
          <w:rFonts w:ascii="Times New Roman" w:hAnsi="Times New Roman"/>
          <w:sz w:val="28"/>
          <w:szCs w:val="28"/>
        </w:rPr>
      </w:pPr>
      <w:r w:rsidRPr="00F97178">
        <w:rPr>
          <w:rFonts w:ascii="Times New Roman" w:hAnsi="Times New Roman"/>
          <w:sz w:val="28"/>
          <w:szCs w:val="28"/>
        </w:rPr>
        <w:t>- зоны инженерной и  транспортной инфраструктуры;</w:t>
      </w:r>
    </w:p>
    <w:p w:rsidR="00A66592" w:rsidRPr="00F97178" w:rsidRDefault="00A66592" w:rsidP="00421286">
      <w:pPr>
        <w:pStyle w:val="ab"/>
        <w:numPr>
          <w:ilvl w:val="0"/>
          <w:numId w:val="4"/>
        </w:numPr>
        <w:spacing w:after="0"/>
        <w:ind w:left="0" w:firstLine="709"/>
        <w:contextualSpacing/>
        <w:jc w:val="both"/>
        <w:rPr>
          <w:rFonts w:ascii="Times New Roman" w:hAnsi="Times New Roman"/>
          <w:sz w:val="28"/>
          <w:szCs w:val="28"/>
        </w:rPr>
      </w:pPr>
      <w:r w:rsidRPr="00F97178">
        <w:rPr>
          <w:rFonts w:ascii="Times New Roman" w:hAnsi="Times New Roman"/>
          <w:sz w:val="28"/>
          <w:szCs w:val="28"/>
        </w:rPr>
        <w:t>- зоны сельхоз использования;</w:t>
      </w:r>
    </w:p>
    <w:p w:rsidR="00A66592" w:rsidRPr="00F97178" w:rsidRDefault="00A66592" w:rsidP="00421286">
      <w:pPr>
        <w:pStyle w:val="ab"/>
        <w:numPr>
          <w:ilvl w:val="0"/>
          <w:numId w:val="4"/>
        </w:numPr>
        <w:spacing w:after="0"/>
        <w:ind w:left="0" w:firstLine="709"/>
        <w:contextualSpacing/>
        <w:jc w:val="both"/>
        <w:rPr>
          <w:rFonts w:ascii="Times New Roman" w:hAnsi="Times New Roman"/>
          <w:sz w:val="28"/>
          <w:szCs w:val="28"/>
        </w:rPr>
      </w:pPr>
      <w:r w:rsidRPr="00F97178">
        <w:rPr>
          <w:rFonts w:ascii="Times New Roman" w:hAnsi="Times New Roman"/>
          <w:sz w:val="28"/>
          <w:szCs w:val="28"/>
        </w:rPr>
        <w:t>- зоны специального назначения.</w:t>
      </w:r>
    </w:p>
    <w:p w:rsidR="00061B54" w:rsidRPr="00F97178" w:rsidRDefault="00061B54" w:rsidP="000719A0">
      <w:pPr>
        <w:pStyle w:val="ab"/>
        <w:numPr>
          <w:ilvl w:val="0"/>
          <w:numId w:val="4"/>
        </w:numPr>
        <w:spacing w:line="360" w:lineRule="auto"/>
        <w:ind w:right="-1"/>
        <w:contextualSpacing/>
        <w:jc w:val="both"/>
        <w:rPr>
          <w:rFonts w:ascii="Times New Roman" w:hAnsi="Times New Roman"/>
          <w:sz w:val="28"/>
          <w:szCs w:val="28"/>
        </w:rPr>
      </w:pPr>
    </w:p>
    <w:p w:rsidR="00A66592" w:rsidRPr="00F97178" w:rsidRDefault="00A66592" w:rsidP="00AA37D6">
      <w:pPr>
        <w:spacing w:after="120"/>
        <w:jc w:val="both"/>
        <w:rPr>
          <w:rFonts w:ascii="Times New Roman" w:hAnsi="Times New Roman" w:cs="Times New Roman"/>
          <w:b/>
          <w:sz w:val="28"/>
          <w:szCs w:val="28"/>
        </w:rPr>
      </w:pPr>
      <w:r w:rsidRPr="00F97178">
        <w:rPr>
          <w:rFonts w:ascii="Times New Roman" w:hAnsi="Times New Roman" w:cs="Times New Roman"/>
          <w:b/>
          <w:sz w:val="28"/>
          <w:szCs w:val="28"/>
        </w:rPr>
        <w:t>Жилая зона</w:t>
      </w:r>
    </w:p>
    <w:p w:rsidR="00A66592" w:rsidRPr="00F97178" w:rsidRDefault="00A66592" w:rsidP="00421286">
      <w:pPr>
        <w:numPr>
          <w:ilvl w:val="0"/>
          <w:numId w:val="4"/>
        </w:numPr>
        <w:spacing w:after="120"/>
        <w:ind w:left="0" w:firstLine="709"/>
        <w:jc w:val="both"/>
        <w:rPr>
          <w:rFonts w:ascii="Times New Roman" w:hAnsi="Times New Roman" w:cs="Times New Roman"/>
          <w:sz w:val="28"/>
          <w:szCs w:val="28"/>
        </w:rPr>
      </w:pPr>
      <w:r w:rsidRPr="00F97178">
        <w:rPr>
          <w:rFonts w:ascii="Times New Roman" w:hAnsi="Times New Roman" w:cs="Times New Roman"/>
          <w:sz w:val="28"/>
          <w:szCs w:val="28"/>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42.13330.2011 «Градостроительство. Планировка и застройка городских и сельских поселений», не допускается размещать в жилых зонах.</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В планируемых жилых зонах размещаются дома усадебные с приусадебными участками;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т.ч.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lastRenderedPageBreak/>
        <w:t>К жилым зонам относятся также части территории садово-дачной застройки, расположенной в пределах границ населенного пункта.</w:t>
      </w:r>
    </w:p>
    <w:p w:rsidR="00A66592" w:rsidRPr="00F97178" w:rsidRDefault="00A66592" w:rsidP="00421286">
      <w:pPr>
        <w:numPr>
          <w:ilvl w:val="0"/>
          <w:numId w:val="4"/>
        </w:numPr>
        <w:spacing w:after="0"/>
        <w:ind w:left="0" w:firstLine="709"/>
        <w:jc w:val="both"/>
        <w:rPr>
          <w:rFonts w:ascii="Times New Roman" w:hAnsi="Times New Roman" w:cs="Times New Roman"/>
          <w:b/>
          <w:sz w:val="28"/>
          <w:szCs w:val="28"/>
        </w:rPr>
      </w:pPr>
      <w:r w:rsidRPr="00F97178">
        <w:rPr>
          <w:rFonts w:ascii="Times New Roman" w:hAnsi="Times New Roman" w:cs="Times New Roman"/>
          <w:sz w:val="28"/>
          <w:szCs w:val="28"/>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В основе проектных решений по формированию жилой среды использовались следующие принципы:</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выход на показатель обеспеченности не менее 30 м кв. общей площади на человека.</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A66592" w:rsidRPr="00F97178" w:rsidRDefault="00A66592" w:rsidP="00421286">
      <w:pPr>
        <w:numPr>
          <w:ilvl w:val="0"/>
          <w:numId w:val="4"/>
        </w:numPr>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 xml:space="preserve">Бытовые разрывы между длинными сторонами жилых зданий высотой 2-3 этажа следует принимать не менее 15 м; 4 этажа – не менее 20м; между длинными сторонами и торцами этих же зданий с окнами из жилых комнат – не менее 10 м.  </w:t>
      </w:r>
    </w:p>
    <w:p w:rsidR="00A66592" w:rsidRPr="00F97178" w:rsidRDefault="00A66592" w:rsidP="00421286">
      <w:pPr>
        <w:numPr>
          <w:ilvl w:val="0"/>
          <w:numId w:val="4"/>
        </w:numPr>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
    <w:p w:rsidR="00A66592" w:rsidRPr="00F97178" w:rsidRDefault="00A66592" w:rsidP="00421286">
      <w:pPr>
        <w:numPr>
          <w:ilvl w:val="0"/>
          <w:numId w:val="4"/>
        </w:numPr>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A66592" w:rsidRPr="00F97178" w:rsidRDefault="00A66592" w:rsidP="00421286">
      <w:pPr>
        <w:numPr>
          <w:ilvl w:val="0"/>
          <w:numId w:val="4"/>
        </w:numPr>
        <w:spacing w:after="0"/>
        <w:ind w:left="0" w:firstLine="709"/>
        <w:jc w:val="both"/>
        <w:rPr>
          <w:rFonts w:eastAsia="Calibri"/>
        </w:rPr>
      </w:pPr>
      <w:r w:rsidRPr="00F97178">
        <w:rPr>
          <w:rFonts w:ascii="Times New Roman" w:hAnsi="Times New Roman" w:cs="Times New Roman"/>
          <w:bCs/>
          <w:sz w:val="28"/>
          <w:szCs w:val="28"/>
        </w:rPr>
        <w:t xml:space="preserve">Размещаемые в пределах жилой зоны группы сараев должны содержать не более 30 блоков каждая. Сараи для скота и птицы следует предусматривать на </w:t>
      </w:r>
      <w:r w:rsidRPr="00F97178">
        <w:rPr>
          <w:rFonts w:ascii="Times New Roman" w:hAnsi="Times New Roman" w:cs="Times New Roman"/>
          <w:bCs/>
          <w:sz w:val="28"/>
          <w:szCs w:val="28"/>
        </w:rPr>
        <w:lastRenderedPageBreak/>
        <w:t>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iCs/>
          <w:sz w:val="28"/>
          <w:szCs w:val="28"/>
        </w:rPr>
        <w:t>Основные проектные предложения в решении жилищной проблемы и новая жилищная политика</w:t>
      </w:r>
      <w:r w:rsidRPr="00F97178">
        <w:rPr>
          <w:rFonts w:ascii="Times New Roman" w:hAnsi="Times New Roman" w:cs="Times New Roman"/>
          <w:sz w:val="28"/>
          <w:szCs w:val="28"/>
        </w:rPr>
        <w:t>:</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освоение новых площадок под жилищное строительство;</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-наращивание темпов строительства жилья за счет индивидуального строительства; </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ликвидация ветхого, аварийного фонда;                                                                                                                                               </w:t>
      </w:r>
    </w:p>
    <w:p w:rsidR="00A66592" w:rsidRPr="00F97178" w:rsidRDefault="00A66592" w:rsidP="00421286">
      <w:pPr>
        <w:widowControl w:val="0"/>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A66592" w:rsidRPr="00F97178" w:rsidRDefault="00A66592" w:rsidP="00421286">
      <w:pPr>
        <w:numPr>
          <w:ilvl w:val="0"/>
          <w:numId w:val="4"/>
        </w:numPr>
        <w:tabs>
          <w:tab w:val="left" w:pos="5745"/>
        </w:tabs>
        <w:spacing w:after="0" w:line="360" w:lineRule="auto"/>
        <w:ind w:left="0" w:firstLine="709"/>
        <w:jc w:val="both"/>
        <w:rPr>
          <w:rFonts w:ascii="Times New Roman" w:hAnsi="Times New Roman" w:cs="Times New Roman"/>
          <w:bCs/>
          <w:sz w:val="28"/>
          <w:szCs w:val="26"/>
        </w:rPr>
      </w:pPr>
      <w:r w:rsidRPr="00F97178">
        <w:rPr>
          <w:rFonts w:ascii="Times New Roman" w:hAnsi="Times New Roman" w:cs="Times New Roman"/>
          <w:bCs/>
          <w:sz w:val="28"/>
          <w:szCs w:val="26"/>
        </w:rPr>
        <w:t>Основные параметры застройки жилых зон:</w:t>
      </w:r>
      <w:r w:rsidRPr="00F97178">
        <w:rPr>
          <w:rFonts w:ascii="Times New Roman" w:hAnsi="Times New Roman" w:cs="Times New Roman"/>
          <w:bCs/>
          <w:sz w:val="28"/>
          <w:szCs w:val="26"/>
        </w:rPr>
        <w:tab/>
      </w:r>
    </w:p>
    <w:p w:rsidR="00A66592" w:rsidRPr="00F97178" w:rsidRDefault="00A66592" w:rsidP="00421286">
      <w:pPr>
        <w:numPr>
          <w:ilvl w:val="0"/>
          <w:numId w:val="4"/>
        </w:numPr>
        <w:spacing w:after="0" w:line="360" w:lineRule="auto"/>
        <w:ind w:left="0" w:firstLine="709"/>
        <w:jc w:val="both"/>
        <w:rPr>
          <w:rFonts w:ascii="Times New Roman" w:hAnsi="Times New Roman" w:cs="Times New Roman"/>
          <w:bCs/>
          <w:sz w:val="26"/>
          <w:szCs w:val="26"/>
        </w:rPr>
      </w:pPr>
      <w:r w:rsidRPr="00F97178">
        <w:rPr>
          <w:rFonts w:ascii="Times New Roman" w:hAnsi="Times New Roman" w:cs="Times New Roman"/>
          <w:bCs/>
          <w:sz w:val="26"/>
          <w:szCs w:val="26"/>
        </w:rPr>
        <w:t>Тип застройки – усадебный.</w:t>
      </w:r>
    </w:p>
    <w:p w:rsidR="00A66592" w:rsidRPr="00F97178" w:rsidRDefault="00A66592" w:rsidP="00421286">
      <w:pPr>
        <w:numPr>
          <w:ilvl w:val="0"/>
          <w:numId w:val="4"/>
        </w:numPr>
        <w:spacing w:after="0" w:line="360" w:lineRule="auto"/>
        <w:ind w:left="0" w:firstLine="709"/>
        <w:jc w:val="both"/>
        <w:rPr>
          <w:rFonts w:ascii="Times New Roman" w:hAnsi="Times New Roman" w:cs="Times New Roman"/>
          <w:bCs/>
          <w:sz w:val="26"/>
          <w:szCs w:val="26"/>
        </w:rPr>
      </w:pPr>
      <w:r w:rsidRPr="00F97178">
        <w:rPr>
          <w:rFonts w:ascii="Times New Roman" w:hAnsi="Times New Roman" w:cs="Times New Roman"/>
          <w:bCs/>
          <w:sz w:val="26"/>
          <w:szCs w:val="26"/>
        </w:rPr>
        <w:t>Площадь участка по</w:t>
      </w:r>
      <w:r w:rsidR="001329DA" w:rsidRPr="00F97178">
        <w:rPr>
          <w:rFonts w:ascii="Times New Roman" w:hAnsi="Times New Roman" w:cs="Times New Roman"/>
          <w:bCs/>
          <w:sz w:val="26"/>
          <w:szCs w:val="26"/>
        </w:rPr>
        <w:t>д индивидуальную застройку  - 10</w:t>
      </w:r>
      <w:r w:rsidRPr="00F97178">
        <w:rPr>
          <w:rFonts w:ascii="Times New Roman" w:hAnsi="Times New Roman" w:cs="Times New Roman"/>
          <w:bCs/>
          <w:sz w:val="26"/>
          <w:szCs w:val="26"/>
        </w:rPr>
        <w:t xml:space="preserve"> соток.</w:t>
      </w:r>
    </w:p>
    <w:p w:rsidR="00A66592" w:rsidRPr="00F97178" w:rsidRDefault="00A66592" w:rsidP="00421286">
      <w:pPr>
        <w:numPr>
          <w:ilvl w:val="0"/>
          <w:numId w:val="4"/>
        </w:numPr>
        <w:spacing w:after="0" w:line="360" w:lineRule="auto"/>
        <w:ind w:left="0" w:firstLine="709"/>
        <w:jc w:val="both"/>
        <w:rPr>
          <w:rFonts w:ascii="Times New Roman" w:hAnsi="Times New Roman" w:cs="Times New Roman"/>
          <w:bCs/>
          <w:sz w:val="26"/>
          <w:szCs w:val="26"/>
        </w:rPr>
      </w:pPr>
      <w:r w:rsidRPr="00F97178">
        <w:rPr>
          <w:rFonts w:ascii="Times New Roman" w:hAnsi="Times New Roman" w:cs="Times New Roman"/>
          <w:bCs/>
          <w:sz w:val="26"/>
          <w:szCs w:val="26"/>
        </w:rPr>
        <w:t>Этажность – до 3 этажей.</w:t>
      </w:r>
    </w:p>
    <w:p w:rsidR="00A66592" w:rsidRPr="00F97178" w:rsidRDefault="00A66592" w:rsidP="00421286">
      <w:pPr>
        <w:numPr>
          <w:ilvl w:val="0"/>
          <w:numId w:val="4"/>
        </w:numPr>
        <w:spacing w:after="0" w:line="360" w:lineRule="auto"/>
        <w:ind w:left="0" w:firstLine="709"/>
        <w:jc w:val="both"/>
        <w:rPr>
          <w:rFonts w:ascii="Times New Roman" w:hAnsi="Times New Roman" w:cs="Times New Roman"/>
          <w:bCs/>
          <w:sz w:val="26"/>
          <w:szCs w:val="26"/>
        </w:rPr>
      </w:pPr>
      <w:r w:rsidRPr="00F97178">
        <w:rPr>
          <w:rFonts w:ascii="Times New Roman" w:hAnsi="Times New Roman" w:cs="Times New Roman"/>
          <w:bCs/>
          <w:sz w:val="26"/>
          <w:szCs w:val="26"/>
        </w:rPr>
        <w:t>Плотность населения – 15 человек на 1 га (Средний состав семьи 3 чел.)</w:t>
      </w:r>
    </w:p>
    <w:p w:rsidR="00A66592" w:rsidRPr="00F97178" w:rsidRDefault="00A66592" w:rsidP="00421286">
      <w:pPr>
        <w:pStyle w:val="14"/>
        <w:numPr>
          <w:ilvl w:val="0"/>
          <w:numId w:val="4"/>
        </w:numPr>
        <w:spacing w:after="120" w:line="276" w:lineRule="auto"/>
        <w:ind w:left="0" w:firstLine="0"/>
        <w:jc w:val="both"/>
        <w:rPr>
          <w:rFonts w:ascii="Times New Roman" w:hAnsi="Times New Roman" w:cs="Times New Roman"/>
          <w:b/>
          <w:bCs/>
          <w:sz w:val="28"/>
          <w:szCs w:val="28"/>
          <w:lang w:val="ru-RU"/>
        </w:rPr>
      </w:pPr>
      <w:r w:rsidRPr="00F97178">
        <w:rPr>
          <w:rFonts w:ascii="Times New Roman" w:hAnsi="Times New Roman" w:cs="Times New Roman"/>
          <w:b/>
          <w:bCs/>
          <w:sz w:val="28"/>
          <w:szCs w:val="28"/>
          <w:lang w:val="ru-RU"/>
        </w:rPr>
        <w:t>Общественно-деловая зона. Развитие системы центров.</w:t>
      </w:r>
    </w:p>
    <w:p w:rsidR="00A66592" w:rsidRPr="00F97178" w:rsidRDefault="00A66592" w:rsidP="00421286">
      <w:pPr>
        <w:numPr>
          <w:ilvl w:val="0"/>
          <w:numId w:val="4"/>
        </w:numPr>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A66592" w:rsidRPr="00F97178" w:rsidRDefault="00A66592" w:rsidP="00421286">
      <w:pPr>
        <w:numPr>
          <w:ilvl w:val="0"/>
          <w:numId w:val="4"/>
        </w:numPr>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 xml:space="preserve">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села </w:t>
      </w:r>
      <w:r w:rsidR="00573767" w:rsidRPr="00F97178">
        <w:rPr>
          <w:rFonts w:ascii="Times New Roman" w:hAnsi="Times New Roman" w:cs="Times New Roman"/>
          <w:bCs/>
          <w:sz w:val="28"/>
          <w:szCs w:val="28"/>
        </w:rPr>
        <w:t>Алексеевка</w:t>
      </w:r>
      <w:r w:rsidRPr="00F97178">
        <w:rPr>
          <w:rFonts w:ascii="Times New Roman" w:hAnsi="Times New Roman" w:cs="Times New Roman"/>
          <w:bCs/>
          <w:sz w:val="28"/>
          <w:szCs w:val="28"/>
        </w:rPr>
        <w:t xml:space="preserve">, выполняющий функции районного и </w:t>
      </w:r>
      <w:r w:rsidRPr="00F97178">
        <w:rPr>
          <w:rFonts w:ascii="Times New Roman" w:hAnsi="Times New Roman" w:cs="Times New Roman"/>
          <w:bCs/>
          <w:sz w:val="28"/>
          <w:szCs w:val="28"/>
        </w:rPr>
        <w:lastRenderedPageBreak/>
        <w:t xml:space="preserve">поселкового значения, сохраняется в центральной части села. В нем располагаются здания администраций района, сельсовета, школа, банк, детский сад, дом культуры, библиотека, детский дом.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w:t>
      </w:r>
    </w:p>
    <w:p w:rsidR="00A66592" w:rsidRPr="00F97178" w:rsidRDefault="00A66592" w:rsidP="00421286">
      <w:pPr>
        <w:pStyle w:val="ab"/>
        <w:numPr>
          <w:ilvl w:val="0"/>
          <w:numId w:val="4"/>
        </w:numPr>
        <w:spacing w:after="0"/>
        <w:ind w:left="0" w:firstLine="709"/>
        <w:contextualSpacing/>
        <w:jc w:val="both"/>
        <w:rPr>
          <w:rFonts w:ascii="Times New Roman" w:hAnsi="Times New Roman" w:cs="Times New Roman"/>
          <w:bCs/>
          <w:sz w:val="28"/>
          <w:szCs w:val="28"/>
        </w:rPr>
      </w:pPr>
      <w:r w:rsidRPr="00F97178">
        <w:rPr>
          <w:rFonts w:ascii="Times New Roman" w:hAnsi="Times New Roman" w:cs="Times New Roman"/>
          <w:bCs/>
          <w:sz w:val="28"/>
          <w:szCs w:val="28"/>
        </w:rPr>
        <w:t>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A66592" w:rsidRPr="00F97178" w:rsidRDefault="00A66592" w:rsidP="00421286">
      <w:pPr>
        <w:numPr>
          <w:ilvl w:val="0"/>
          <w:numId w:val="4"/>
        </w:numPr>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 xml:space="preserve"> 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061B54" w:rsidRPr="00F97178" w:rsidRDefault="00A66592" w:rsidP="00B56BAD">
      <w:pPr>
        <w:numPr>
          <w:ilvl w:val="0"/>
          <w:numId w:val="4"/>
        </w:numPr>
        <w:spacing w:after="120"/>
        <w:ind w:left="0" w:firstLine="709"/>
        <w:jc w:val="both"/>
      </w:pPr>
      <w:r w:rsidRPr="00F97178">
        <w:rPr>
          <w:rFonts w:ascii="Times New Roman" w:hAnsi="Times New Roman" w:cs="Times New Roman"/>
          <w:bCs/>
          <w:sz w:val="28"/>
          <w:szCs w:val="28"/>
        </w:rP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A66592" w:rsidRPr="00F97178" w:rsidRDefault="00A66592" w:rsidP="00421286">
      <w:pPr>
        <w:numPr>
          <w:ilvl w:val="0"/>
          <w:numId w:val="4"/>
        </w:numPr>
        <w:spacing w:after="0" w:line="360" w:lineRule="auto"/>
        <w:ind w:left="0" w:firstLine="0"/>
        <w:jc w:val="both"/>
        <w:rPr>
          <w:rFonts w:ascii="Times New Roman" w:hAnsi="Times New Roman" w:cs="Times New Roman"/>
          <w:b/>
          <w:bCs/>
          <w:sz w:val="26"/>
          <w:szCs w:val="26"/>
        </w:rPr>
      </w:pPr>
      <w:r w:rsidRPr="00F97178">
        <w:rPr>
          <w:rFonts w:ascii="Times New Roman" w:hAnsi="Times New Roman" w:cs="Times New Roman"/>
          <w:b/>
          <w:bCs/>
          <w:sz w:val="28"/>
          <w:szCs w:val="28"/>
        </w:rPr>
        <w:t>Зона рекреационного назначения</w:t>
      </w:r>
    </w:p>
    <w:p w:rsidR="00A66592" w:rsidRPr="00F97178" w:rsidRDefault="00A66592" w:rsidP="00421286">
      <w:pPr>
        <w:numPr>
          <w:ilvl w:val="0"/>
          <w:numId w:val="4"/>
        </w:numPr>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 xml:space="preserve">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A66592" w:rsidRPr="00F97178" w:rsidRDefault="00A66592" w:rsidP="00421286">
      <w:pPr>
        <w:numPr>
          <w:ilvl w:val="0"/>
          <w:numId w:val="4"/>
        </w:numPr>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A66592" w:rsidRPr="00F97178" w:rsidRDefault="00A66592" w:rsidP="00421286">
      <w:pPr>
        <w:numPr>
          <w:ilvl w:val="0"/>
          <w:numId w:val="4"/>
        </w:numPr>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A66592" w:rsidRPr="00F97178" w:rsidRDefault="00A66592" w:rsidP="00421286">
      <w:pPr>
        <w:numPr>
          <w:ilvl w:val="0"/>
          <w:numId w:val="4"/>
        </w:numPr>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A66592" w:rsidRPr="00F97178" w:rsidRDefault="00A66592" w:rsidP="00421286">
      <w:pPr>
        <w:numPr>
          <w:ilvl w:val="0"/>
          <w:numId w:val="4"/>
        </w:numPr>
        <w:spacing w:after="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t>При размещении скверов и садов следует максимально сохранять участки с существующими насаждениями и водоемами.</w:t>
      </w:r>
    </w:p>
    <w:p w:rsidR="00A66592" w:rsidRPr="00F97178" w:rsidRDefault="00A66592" w:rsidP="00421286">
      <w:pPr>
        <w:numPr>
          <w:ilvl w:val="0"/>
          <w:numId w:val="4"/>
        </w:numPr>
        <w:spacing w:after="120"/>
        <w:ind w:left="0" w:firstLine="709"/>
        <w:jc w:val="both"/>
        <w:rPr>
          <w:rFonts w:ascii="Times New Roman" w:hAnsi="Times New Roman" w:cs="Times New Roman"/>
          <w:bCs/>
          <w:sz w:val="28"/>
          <w:szCs w:val="28"/>
        </w:rPr>
      </w:pPr>
      <w:r w:rsidRPr="00F97178">
        <w:rPr>
          <w:rFonts w:ascii="Times New Roman" w:hAnsi="Times New Roman" w:cs="Times New Roman"/>
          <w:bCs/>
          <w:sz w:val="28"/>
          <w:szCs w:val="28"/>
        </w:rPr>
        <w:lastRenderedPageBreak/>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w:t>
      </w:r>
    </w:p>
    <w:p w:rsidR="00A66592" w:rsidRPr="00F97178" w:rsidRDefault="00A66592" w:rsidP="00421286">
      <w:pPr>
        <w:numPr>
          <w:ilvl w:val="0"/>
          <w:numId w:val="4"/>
        </w:numPr>
        <w:tabs>
          <w:tab w:val="clear" w:pos="0"/>
          <w:tab w:val="num" w:pos="1276"/>
        </w:tabs>
        <w:spacing w:after="120" w:line="360" w:lineRule="auto"/>
        <w:ind w:left="567" w:firstLine="0"/>
        <w:jc w:val="both"/>
        <w:rPr>
          <w:rFonts w:ascii="Times New Roman" w:hAnsi="Times New Roman" w:cs="Times New Roman"/>
          <w:bCs/>
          <w:sz w:val="28"/>
          <w:szCs w:val="26"/>
        </w:rPr>
      </w:pPr>
      <w:r w:rsidRPr="00F97178">
        <w:rPr>
          <w:rFonts w:ascii="Times New Roman" w:hAnsi="Times New Roman" w:cs="Times New Roman"/>
          <w:bCs/>
          <w:sz w:val="28"/>
          <w:szCs w:val="26"/>
        </w:rPr>
        <w:t>Основные параметры зоны рекреационного назначения.</w:t>
      </w:r>
    </w:p>
    <w:p w:rsidR="00A66592" w:rsidRPr="00F97178" w:rsidRDefault="00A66592" w:rsidP="00421286">
      <w:pPr>
        <w:numPr>
          <w:ilvl w:val="0"/>
          <w:numId w:val="4"/>
        </w:numPr>
        <w:tabs>
          <w:tab w:val="clear" w:pos="0"/>
          <w:tab w:val="num" w:pos="1276"/>
        </w:tabs>
        <w:spacing w:after="0" w:line="360" w:lineRule="auto"/>
        <w:ind w:left="567" w:firstLine="0"/>
        <w:jc w:val="both"/>
        <w:rPr>
          <w:rFonts w:ascii="Times New Roman" w:hAnsi="Times New Roman" w:cs="Times New Roman"/>
          <w:bCs/>
          <w:sz w:val="26"/>
          <w:szCs w:val="26"/>
        </w:rPr>
      </w:pPr>
      <w:r w:rsidRPr="00F97178">
        <w:rPr>
          <w:rFonts w:ascii="Times New Roman" w:hAnsi="Times New Roman" w:cs="Times New Roman"/>
          <w:bCs/>
          <w:sz w:val="26"/>
          <w:szCs w:val="26"/>
        </w:rPr>
        <w:t>Площадь садов и скверов не менее, га:</w:t>
      </w:r>
    </w:p>
    <w:p w:rsidR="00A66592" w:rsidRPr="00F97178" w:rsidRDefault="00A66592" w:rsidP="00421286">
      <w:pPr>
        <w:numPr>
          <w:ilvl w:val="0"/>
          <w:numId w:val="4"/>
        </w:numPr>
        <w:tabs>
          <w:tab w:val="clear" w:pos="0"/>
          <w:tab w:val="num" w:pos="1276"/>
        </w:tabs>
        <w:spacing w:after="0" w:line="360" w:lineRule="auto"/>
        <w:ind w:left="567" w:firstLine="0"/>
        <w:jc w:val="both"/>
        <w:rPr>
          <w:rFonts w:ascii="Times New Roman" w:hAnsi="Times New Roman" w:cs="Times New Roman"/>
          <w:bCs/>
          <w:sz w:val="26"/>
          <w:szCs w:val="26"/>
        </w:rPr>
      </w:pPr>
      <w:r w:rsidRPr="00F97178">
        <w:rPr>
          <w:rFonts w:ascii="Times New Roman" w:hAnsi="Times New Roman" w:cs="Times New Roman"/>
          <w:bCs/>
          <w:sz w:val="26"/>
          <w:szCs w:val="26"/>
        </w:rPr>
        <w:t>садов жилых районов .........................  3</w:t>
      </w:r>
    </w:p>
    <w:p w:rsidR="00A66592" w:rsidRPr="00F97178" w:rsidRDefault="00A66592" w:rsidP="00421286">
      <w:pPr>
        <w:numPr>
          <w:ilvl w:val="0"/>
          <w:numId w:val="4"/>
        </w:numPr>
        <w:tabs>
          <w:tab w:val="clear" w:pos="0"/>
          <w:tab w:val="num" w:pos="1276"/>
        </w:tabs>
        <w:spacing w:after="0" w:line="360" w:lineRule="auto"/>
        <w:ind w:left="567" w:firstLine="0"/>
        <w:jc w:val="both"/>
        <w:rPr>
          <w:rFonts w:ascii="Times New Roman" w:hAnsi="Times New Roman" w:cs="Times New Roman"/>
          <w:bCs/>
          <w:sz w:val="26"/>
          <w:szCs w:val="26"/>
        </w:rPr>
      </w:pPr>
      <w:r w:rsidRPr="00F97178">
        <w:rPr>
          <w:rFonts w:ascii="Times New Roman" w:hAnsi="Times New Roman" w:cs="Times New Roman"/>
          <w:bCs/>
          <w:sz w:val="26"/>
          <w:szCs w:val="26"/>
        </w:rPr>
        <w:t>скверов ...............................................  0,5</w:t>
      </w:r>
    </w:p>
    <w:p w:rsidR="00061B54" w:rsidRPr="00F97178" w:rsidRDefault="00061B54" w:rsidP="00B56BAD">
      <w:pPr>
        <w:numPr>
          <w:ilvl w:val="0"/>
          <w:numId w:val="4"/>
        </w:numPr>
        <w:tabs>
          <w:tab w:val="clear" w:pos="0"/>
          <w:tab w:val="num" w:pos="142"/>
        </w:tabs>
        <w:spacing w:after="0"/>
        <w:ind w:left="567" w:firstLine="0"/>
        <w:jc w:val="both"/>
        <w:rPr>
          <w:rFonts w:ascii="Times New Roman" w:hAnsi="Times New Roman" w:cs="Times New Roman"/>
          <w:b/>
          <w:bCs/>
          <w:i/>
          <w:sz w:val="28"/>
          <w:szCs w:val="28"/>
          <w:u w:val="single"/>
        </w:rPr>
      </w:pPr>
    </w:p>
    <w:p w:rsidR="00A66592" w:rsidRPr="00F97178" w:rsidRDefault="00A66592" w:rsidP="00421286">
      <w:pPr>
        <w:numPr>
          <w:ilvl w:val="0"/>
          <w:numId w:val="4"/>
        </w:numPr>
        <w:spacing w:after="120"/>
        <w:ind w:left="0" w:firstLine="0"/>
        <w:jc w:val="both"/>
        <w:rPr>
          <w:rFonts w:ascii="Times New Roman" w:hAnsi="Times New Roman" w:cs="Times New Roman"/>
          <w:b/>
          <w:bCs/>
          <w:sz w:val="28"/>
          <w:szCs w:val="28"/>
        </w:rPr>
      </w:pPr>
      <w:r w:rsidRPr="00F97178">
        <w:rPr>
          <w:rFonts w:ascii="Times New Roman" w:hAnsi="Times New Roman" w:cs="Times New Roman"/>
          <w:b/>
          <w:bCs/>
          <w:sz w:val="28"/>
          <w:szCs w:val="28"/>
        </w:rPr>
        <w:t xml:space="preserve">Производственная зона. </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Производственная зона включает территории всех предприятий основного и сопутствующего назначения со всеми их зданиями, сооружениями и коммуникациями. </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В состав производственных зон могут включаться:</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иные виды производственной, инженерной и транспортной инфраструктур.</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lastRenderedPageBreak/>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Минимальную площадь озеленения санитарно-защитных зон следует принимать в зависимость от ширины зоны, %:</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до  300 м .................</w:t>
      </w:r>
      <w:r w:rsidR="001329DA" w:rsidRPr="00F97178">
        <w:rPr>
          <w:rFonts w:ascii="Times New Roman" w:hAnsi="Times New Roman" w:cs="Times New Roman"/>
          <w:sz w:val="28"/>
          <w:szCs w:val="28"/>
        </w:rPr>
        <w:t>................................</w:t>
      </w:r>
      <w:r w:rsidRPr="00F97178">
        <w:rPr>
          <w:rFonts w:ascii="Times New Roman" w:hAnsi="Times New Roman" w:cs="Times New Roman"/>
          <w:sz w:val="28"/>
          <w:szCs w:val="28"/>
        </w:rPr>
        <w:t xml:space="preserve"> 60</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lastRenderedPageBreak/>
        <w:t xml:space="preserve">    св. 300 до 1000 м ...................................</w:t>
      </w:r>
      <w:r w:rsidR="001329DA" w:rsidRPr="00F97178">
        <w:rPr>
          <w:rFonts w:ascii="Times New Roman" w:hAnsi="Times New Roman" w:cs="Times New Roman"/>
          <w:sz w:val="28"/>
          <w:szCs w:val="28"/>
        </w:rPr>
        <w:t>.</w:t>
      </w:r>
      <w:r w:rsidRPr="00F97178">
        <w:rPr>
          <w:rFonts w:ascii="Times New Roman" w:hAnsi="Times New Roman" w:cs="Times New Roman"/>
          <w:sz w:val="28"/>
          <w:szCs w:val="28"/>
        </w:rPr>
        <w:t xml:space="preserve"> 50</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  1000 "  3000 м ..................................... 40</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  3000 м .............</w:t>
      </w:r>
      <w:r w:rsidR="001329DA" w:rsidRPr="00F97178">
        <w:rPr>
          <w:rFonts w:ascii="Times New Roman" w:hAnsi="Times New Roman" w:cs="Times New Roman"/>
          <w:sz w:val="28"/>
          <w:szCs w:val="28"/>
        </w:rPr>
        <w:t>...............................</w:t>
      </w:r>
      <w:r w:rsidRPr="00F97178">
        <w:rPr>
          <w:rFonts w:ascii="Times New Roman" w:hAnsi="Times New Roman" w:cs="Times New Roman"/>
          <w:sz w:val="28"/>
          <w:szCs w:val="28"/>
        </w:rPr>
        <w:t>..... 20</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Размеры санитарно-защитных зон для картофеле-, овоще- и фруктохранилищ следует принимать не менее 50 м.</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lastRenderedPageBreak/>
        <w:t xml:space="preserve">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w:t>
      </w:r>
    </w:p>
    <w:p w:rsidR="00AA37D6"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На сегодняшний день не все производственные территории задействованы, часть из них используется экстенсивно. Необходимо провести инвентаризацию производственных территорий с целью их более интенсивного использования.</w:t>
      </w:r>
    </w:p>
    <w:p w:rsidR="001329DA"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Проектом не намечается расширение существующих производственных зон, так как при имеющихся территориях возможно и достаточно их более интенсивное использование.</w:t>
      </w:r>
      <w:bookmarkStart w:id="21" w:name="_Toc142371754"/>
    </w:p>
    <w:bookmarkEnd w:id="21"/>
    <w:p w:rsidR="00061B54" w:rsidRPr="00F97178" w:rsidRDefault="00061B54" w:rsidP="00B56BAD">
      <w:pPr>
        <w:numPr>
          <w:ilvl w:val="0"/>
          <w:numId w:val="4"/>
        </w:numPr>
        <w:spacing w:after="0"/>
        <w:ind w:left="0" w:hanging="5"/>
        <w:jc w:val="both"/>
        <w:rPr>
          <w:rFonts w:ascii="Times New Roman" w:hAnsi="Times New Roman" w:cs="Times New Roman"/>
          <w:sz w:val="28"/>
          <w:szCs w:val="28"/>
        </w:rPr>
      </w:pPr>
    </w:p>
    <w:p w:rsidR="00A66592" w:rsidRPr="00F97178" w:rsidRDefault="00A66592" w:rsidP="00421286">
      <w:pPr>
        <w:numPr>
          <w:ilvl w:val="0"/>
          <w:numId w:val="4"/>
        </w:numPr>
        <w:spacing w:after="0"/>
        <w:ind w:left="0" w:firstLine="0"/>
        <w:jc w:val="both"/>
        <w:rPr>
          <w:rFonts w:ascii="Times New Roman" w:hAnsi="Times New Roman" w:cs="Times New Roman"/>
          <w:b/>
          <w:sz w:val="28"/>
          <w:szCs w:val="28"/>
        </w:rPr>
      </w:pPr>
      <w:r w:rsidRPr="00F97178">
        <w:rPr>
          <w:rFonts w:ascii="Times New Roman" w:hAnsi="Times New Roman" w:cs="Times New Roman"/>
          <w:b/>
          <w:sz w:val="28"/>
          <w:szCs w:val="28"/>
        </w:rPr>
        <w:t>Зона специального назначения</w:t>
      </w:r>
    </w:p>
    <w:p w:rsidR="00A66592"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В зону специального назначения входят территории полигонов твердых бытовых отходов, кладбищ и скотомогильников. Производить захоронения на закрытых кладбищах запрещается, за исключением захоронения урн с прахом после кремации в родственные могилы, по истечении кладбищенского периода - время, в течение которого завершаются процессы минерализации трупов.</w:t>
      </w:r>
    </w:p>
    <w:p w:rsidR="00E60AC9" w:rsidRPr="00F97178" w:rsidRDefault="00A66592" w:rsidP="00421286">
      <w:pPr>
        <w:numPr>
          <w:ilvl w:val="0"/>
          <w:numId w:val="4"/>
        </w:numPr>
        <w:spacing w:after="0"/>
        <w:ind w:left="0" w:firstLine="709"/>
        <w:jc w:val="both"/>
        <w:rPr>
          <w:rFonts w:ascii="Times New Roman" w:hAnsi="Times New Roman" w:cs="Times New Roman"/>
          <w:sz w:val="28"/>
          <w:szCs w:val="28"/>
        </w:rPr>
      </w:pPr>
      <w:r w:rsidRPr="00F97178">
        <w:rPr>
          <w:rFonts w:ascii="Times New Roman" w:hAnsi="Times New Roman" w:cs="Times New Roman"/>
          <w:sz w:val="28"/>
          <w:szCs w:val="28"/>
        </w:rPr>
        <w:t>В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r w:rsidR="00E60AC9" w:rsidRPr="00F97178">
        <w:rPr>
          <w:rFonts w:ascii="Times New Roman" w:hAnsi="Times New Roman" w:cs="Times New Roman"/>
          <w:bCs/>
          <w:noProof/>
          <w:sz w:val="26"/>
          <w:szCs w:val="26"/>
          <w:lang w:eastAsia="ru-RU"/>
        </w:rPr>
        <w:t xml:space="preserve"> </w:t>
      </w: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B56BAD" w:rsidRPr="00F97178" w:rsidRDefault="00B56BAD" w:rsidP="00AF216E">
      <w:pPr>
        <w:spacing w:after="0"/>
        <w:jc w:val="both"/>
        <w:rPr>
          <w:rFonts w:ascii="Times New Roman" w:hAnsi="Times New Roman" w:cs="Times New Roman"/>
          <w:bCs/>
          <w:noProof/>
          <w:sz w:val="26"/>
          <w:szCs w:val="26"/>
          <w:lang w:eastAsia="ru-RU"/>
        </w:rPr>
      </w:pPr>
    </w:p>
    <w:p w:rsidR="00B56BAD" w:rsidRPr="00F97178" w:rsidRDefault="00B56BAD" w:rsidP="00AF216E">
      <w:pPr>
        <w:spacing w:after="0"/>
        <w:jc w:val="both"/>
        <w:rPr>
          <w:rFonts w:ascii="Times New Roman" w:hAnsi="Times New Roman" w:cs="Times New Roman"/>
          <w:bCs/>
          <w:noProof/>
          <w:sz w:val="26"/>
          <w:szCs w:val="26"/>
          <w:lang w:eastAsia="ru-RU"/>
        </w:rPr>
      </w:pPr>
    </w:p>
    <w:p w:rsidR="00B56BAD" w:rsidRPr="00F97178" w:rsidRDefault="00B56BAD" w:rsidP="00AF216E">
      <w:pPr>
        <w:spacing w:after="0"/>
        <w:jc w:val="both"/>
        <w:rPr>
          <w:rFonts w:ascii="Times New Roman" w:hAnsi="Times New Roman" w:cs="Times New Roman"/>
          <w:bCs/>
          <w:noProof/>
          <w:sz w:val="26"/>
          <w:szCs w:val="26"/>
          <w:lang w:eastAsia="ru-RU"/>
        </w:rPr>
      </w:pPr>
    </w:p>
    <w:p w:rsidR="00B56BAD" w:rsidRPr="00F97178" w:rsidRDefault="00B56BAD" w:rsidP="00AF216E">
      <w:pPr>
        <w:spacing w:after="0"/>
        <w:jc w:val="both"/>
        <w:rPr>
          <w:rFonts w:ascii="Times New Roman" w:hAnsi="Times New Roman" w:cs="Times New Roman"/>
          <w:bCs/>
          <w:noProof/>
          <w:sz w:val="26"/>
          <w:szCs w:val="26"/>
          <w:lang w:eastAsia="ru-RU"/>
        </w:rPr>
      </w:pPr>
    </w:p>
    <w:p w:rsidR="00B56BAD" w:rsidRPr="00F97178" w:rsidRDefault="00B56BAD"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bCs/>
          <w:noProof/>
          <w:sz w:val="26"/>
          <w:szCs w:val="26"/>
          <w:lang w:eastAsia="ru-RU"/>
        </w:rPr>
      </w:pPr>
    </w:p>
    <w:p w:rsidR="00AF216E" w:rsidRPr="00F97178" w:rsidRDefault="00AF216E" w:rsidP="00AF216E">
      <w:pPr>
        <w:spacing w:after="0"/>
        <w:jc w:val="both"/>
        <w:rPr>
          <w:rFonts w:ascii="Times New Roman" w:hAnsi="Times New Roman" w:cs="Times New Roman"/>
          <w:sz w:val="28"/>
          <w:szCs w:val="28"/>
        </w:rPr>
      </w:pPr>
    </w:p>
    <w:p w:rsidR="00A66592" w:rsidRPr="00F97178" w:rsidRDefault="00A66592" w:rsidP="00421286">
      <w:pPr>
        <w:numPr>
          <w:ilvl w:val="0"/>
          <w:numId w:val="4"/>
        </w:numPr>
        <w:spacing w:after="0"/>
        <w:ind w:left="0" w:firstLine="709"/>
        <w:jc w:val="center"/>
        <w:rPr>
          <w:rFonts w:ascii="Times New Roman" w:hAnsi="Times New Roman" w:cs="Times New Roman"/>
          <w:sz w:val="28"/>
          <w:szCs w:val="28"/>
        </w:rPr>
      </w:pPr>
    </w:p>
    <w:p w:rsidR="00A66592" w:rsidRPr="00F97178" w:rsidRDefault="00A66592" w:rsidP="00A66592">
      <w:pPr>
        <w:pStyle w:val="1"/>
        <w:numPr>
          <w:ilvl w:val="0"/>
          <w:numId w:val="0"/>
        </w:numPr>
        <w:spacing w:before="0" w:line="276" w:lineRule="auto"/>
      </w:pPr>
      <w:bookmarkStart w:id="22" w:name="_Toc368904101"/>
      <w:r w:rsidRPr="00F97178">
        <w:t>7.ТРАНСПОРТНАЯ ИНФРАСТРУКТУРА</w:t>
      </w:r>
      <w:bookmarkEnd w:id="22"/>
    </w:p>
    <w:p w:rsidR="00A66592" w:rsidRPr="00F97178" w:rsidRDefault="00A66592" w:rsidP="00A66592">
      <w:pPr>
        <w:spacing w:after="0"/>
        <w:jc w:val="center"/>
      </w:pPr>
    </w:p>
    <w:p w:rsidR="00B56BAD" w:rsidRPr="00F97178" w:rsidRDefault="00B56BAD" w:rsidP="00B56BAD">
      <w:pPr>
        <w:pStyle w:val="21"/>
        <w:spacing w:line="276" w:lineRule="auto"/>
        <w:ind w:firstLine="697"/>
        <w:jc w:val="both"/>
      </w:pPr>
      <w:r w:rsidRPr="00F97178">
        <w:rPr>
          <w:sz w:val="28"/>
          <w:szCs w:val="28"/>
        </w:rPr>
        <w:t>Муниципальное образование Алесеевский  сельсовет находится в центральной части Асекеевского района. Асекеевский район расположен в северо-западной части Оренбургской области Приволжского федерального округа Российской Федерации.</w:t>
      </w:r>
    </w:p>
    <w:p w:rsidR="00B56BAD" w:rsidRPr="00F97178" w:rsidRDefault="00B56BAD" w:rsidP="00B56BAD">
      <w:pPr>
        <w:pStyle w:val="21"/>
        <w:spacing w:line="276" w:lineRule="auto"/>
        <w:ind w:firstLine="697"/>
        <w:jc w:val="both"/>
        <w:rPr>
          <w:sz w:val="28"/>
          <w:szCs w:val="28"/>
        </w:rPr>
      </w:pPr>
      <w:r w:rsidRPr="00F97178">
        <w:rPr>
          <w:sz w:val="28"/>
          <w:szCs w:val="28"/>
        </w:rPr>
        <w:t>Районный центр село Асекеево находится на расстоянии 388  км от областного центра г. Оренбург.</w:t>
      </w:r>
    </w:p>
    <w:p w:rsidR="00A66592" w:rsidRPr="00F97178" w:rsidRDefault="00A66592" w:rsidP="00A66592">
      <w:pPr>
        <w:pStyle w:val="21"/>
        <w:spacing w:line="276" w:lineRule="auto"/>
        <w:ind w:firstLine="567"/>
        <w:jc w:val="both"/>
        <w:rPr>
          <w:sz w:val="28"/>
          <w:szCs w:val="28"/>
        </w:rPr>
      </w:pPr>
      <w:r w:rsidRPr="00F97178">
        <w:rPr>
          <w:sz w:val="28"/>
          <w:szCs w:val="28"/>
        </w:rPr>
        <w:t xml:space="preserve">Связь районного центра (с. </w:t>
      </w:r>
      <w:r w:rsidR="00AF216E" w:rsidRPr="00F97178">
        <w:rPr>
          <w:sz w:val="28"/>
          <w:szCs w:val="28"/>
        </w:rPr>
        <w:t>Алексеевка</w:t>
      </w:r>
      <w:r w:rsidRPr="00F97178">
        <w:rPr>
          <w:sz w:val="28"/>
          <w:szCs w:val="28"/>
        </w:rPr>
        <w:t xml:space="preserve">) с областным центром осуществляется по автодорогам с твердым </w:t>
      </w:r>
      <w:r w:rsidR="00AF216E" w:rsidRPr="00F97178">
        <w:rPr>
          <w:sz w:val="28"/>
          <w:szCs w:val="28"/>
        </w:rPr>
        <w:t>покрытием.</w:t>
      </w:r>
    </w:p>
    <w:p w:rsidR="00151AD4" w:rsidRPr="00F97178" w:rsidRDefault="00151AD4" w:rsidP="00A66592">
      <w:pPr>
        <w:pStyle w:val="21"/>
        <w:spacing w:line="276" w:lineRule="auto"/>
        <w:ind w:firstLine="567"/>
        <w:jc w:val="both"/>
        <w:rPr>
          <w:sz w:val="28"/>
          <w:szCs w:val="28"/>
        </w:rPr>
      </w:pPr>
    </w:p>
    <w:p w:rsidR="00151AD4" w:rsidRPr="00F97178" w:rsidRDefault="00151AD4" w:rsidP="00A66592">
      <w:pPr>
        <w:pStyle w:val="21"/>
        <w:spacing w:line="276" w:lineRule="auto"/>
        <w:ind w:firstLine="567"/>
        <w:jc w:val="both"/>
        <w:rPr>
          <w:b/>
          <w:sz w:val="28"/>
          <w:szCs w:val="28"/>
        </w:rPr>
      </w:pPr>
      <w:r w:rsidRPr="00F97178">
        <w:rPr>
          <w:b/>
          <w:sz w:val="28"/>
          <w:szCs w:val="28"/>
        </w:rPr>
        <w:t>Автомобильные дороги.</w:t>
      </w:r>
    </w:p>
    <w:p w:rsidR="00151AD4" w:rsidRPr="00F97178" w:rsidRDefault="00151AD4" w:rsidP="00A66592">
      <w:pPr>
        <w:pStyle w:val="21"/>
        <w:spacing w:line="276" w:lineRule="auto"/>
        <w:ind w:firstLine="567"/>
        <w:jc w:val="both"/>
        <w:rPr>
          <w:b/>
          <w:sz w:val="28"/>
          <w:szCs w:val="28"/>
        </w:rPr>
      </w:pPr>
    </w:p>
    <w:p w:rsidR="003F1E9D" w:rsidRPr="00F97178" w:rsidRDefault="003F1E9D" w:rsidP="003F1E9D">
      <w:pPr>
        <w:pStyle w:val="ac"/>
        <w:spacing w:line="276" w:lineRule="auto"/>
        <w:ind w:left="0" w:firstLine="567"/>
        <w:rPr>
          <w:lang w:eastAsia="ru-RU"/>
        </w:rPr>
      </w:pPr>
      <w:r w:rsidRPr="00F97178">
        <w:t xml:space="preserve">Протяженность автомобильных дорог общего пользования с твердым покрытием – 262,6 км. Маршрутная сеть в районе, насчитывающая 16 муниципальных маршрутов. Перевозка пассажиров осуществляется субъектами малого предпринимательства. Ежемесячный общий пассажиропоток составляет 7430 человек. Регулярным автобусным сообщением охвачено 96% населенных пунктов района. </w:t>
      </w:r>
      <w:r w:rsidRPr="00F97178">
        <w:rPr>
          <w:lang w:eastAsia="ru-RU"/>
        </w:rPr>
        <w:t>В 2010 году автомобильным транспортом крупных и средних организаций перевезено 16,6 тыс. тонн грузов с грузооборотом 2557.6 тыс. тонно-километров, что на 33% больше, чем в предыдущем.</w:t>
      </w:r>
    </w:p>
    <w:p w:rsidR="003F1E9D" w:rsidRPr="00F97178" w:rsidRDefault="003F1E9D" w:rsidP="003F1E9D">
      <w:pPr>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Согласно постановлению Правительства Оренбургской области от 10.04.2012г. № 313-п «Об утверждении перечня автомобильных дорог общего пользования регионального и межмуниципального значения, находящихсяв </w:t>
      </w:r>
      <w:r w:rsidRPr="00F97178">
        <w:rPr>
          <w:rFonts w:ascii="Times New Roman" w:hAnsi="Times New Roman" w:cs="Times New Roman"/>
          <w:sz w:val="28"/>
          <w:szCs w:val="28"/>
        </w:rPr>
        <w:lastRenderedPageBreak/>
        <w:t>государственной собственности Оренбургской области», на территории Асекеевского района имеются  автомобильные дороги общего пользования регионального значения, общей протяженностью 288,35 км, из них с твердым покрытием 253,25 км, количество мостов – 36 шт.</w:t>
      </w:r>
    </w:p>
    <w:p w:rsidR="003F1E9D" w:rsidRPr="00F97178" w:rsidRDefault="003F1E9D" w:rsidP="003F1E9D">
      <w:pPr>
        <w:ind w:firstLine="567"/>
        <w:jc w:val="both"/>
        <w:rPr>
          <w:rFonts w:ascii="Times New Roman" w:hAnsi="Times New Roman" w:cs="Times New Roman"/>
          <w:b/>
          <w:sz w:val="24"/>
          <w:szCs w:val="24"/>
        </w:rPr>
      </w:pPr>
      <w:r w:rsidRPr="00F97178">
        <w:rPr>
          <w:rFonts w:ascii="Times New Roman" w:hAnsi="Times New Roman" w:cs="Times New Roman"/>
          <w:b/>
          <w:sz w:val="24"/>
          <w:szCs w:val="24"/>
        </w:rPr>
        <w:t xml:space="preserve">Перечень автомобильных дорог общего пользования регионального и межмуниципального значения, находящихся в государственной собственности Оренбургской области, расположенных  на территории Асекеевского района </w:t>
      </w:r>
    </w:p>
    <w:tbl>
      <w:tblPr>
        <w:tblW w:w="10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8"/>
        <w:gridCol w:w="4238"/>
        <w:gridCol w:w="1695"/>
        <w:gridCol w:w="1695"/>
        <w:gridCol w:w="1695"/>
      </w:tblGrid>
      <w:tr w:rsidR="00151AD4" w:rsidRPr="00F97178" w:rsidTr="00151AD4">
        <w:trPr>
          <w:trHeight w:val="309"/>
        </w:trPr>
        <w:tc>
          <w:tcPr>
            <w:tcW w:w="798" w:type="dxa"/>
          </w:tcPr>
          <w:p w:rsidR="00151AD4" w:rsidRPr="00F97178" w:rsidRDefault="00151AD4" w:rsidP="00151AD4">
            <w:pPr>
              <w:pStyle w:val="af7"/>
              <w:spacing w:after="0"/>
              <w:rPr>
                <w:rFonts w:ascii="Times New Roman" w:hAnsi="Times New Roman"/>
                <w:b/>
              </w:rPr>
            </w:pPr>
            <w:r w:rsidRPr="00F97178">
              <w:rPr>
                <w:rFonts w:ascii="Times New Roman" w:hAnsi="Times New Roman"/>
                <w:b/>
              </w:rPr>
              <w:t>№ п/п</w:t>
            </w:r>
          </w:p>
        </w:tc>
        <w:tc>
          <w:tcPr>
            <w:tcW w:w="4238" w:type="dxa"/>
          </w:tcPr>
          <w:p w:rsidR="00151AD4" w:rsidRPr="00F97178" w:rsidRDefault="00151AD4" w:rsidP="00151AD4">
            <w:pPr>
              <w:pStyle w:val="af7"/>
              <w:spacing w:after="0"/>
              <w:ind w:firstLine="33"/>
              <w:rPr>
                <w:rFonts w:ascii="Times New Roman" w:hAnsi="Times New Roman"/>
                <w:b/>
              </w:rPr>
            </w:pPr>
            <w:r w:rsidRPr="00F97178">
              <w:rPr>
                <w:rFonts w:ascii="Times New Roman" w:hAnsi="Times New Roman"/>
                <w:b/>
              </w:rPr>
              <w:t>Наименование автомобильной дороги (далее – а/д)</w:t>
            </w:r>
          </w:p>
        </w:tc>
        <w:tc>
          <w:tcPr>
            <w:tcW w:w="1695" w:type="dxa"/>
          </w:tcPr>
          <w:p w:rsidR="00151AD4" w:rsidRPr="00F97178" w:rsidRDefault="00151AD4" w:rsidP="00151AD4">
            <w:pPr>
              <w:pStyle w:val="af7"/>
              <w:spacing w:after="0"/>
              <w:rPr>
                <w:rFonts w:ascii="Times New Roman" w:hAnsi="Times New Roman"/>
                <w:b/>
              </w:rPr>
            </w:pPr>
            <w:r w:rsidRPr="00F97178">
              <w:rPr>
                <w:rFonts w:ascii="Times New Roman" w:hAnsi="Times New Roman"/>
                <w:b/>
              </w:rPr>
              <w:t>Протяжен-ность дороги, км</w:t>
            </w:r>
          </w:p>
        </w:tc>
        <w:tc>
          <w:tcPr>
            <w:tcW w:w="1695" w:type="dxa"/>
          </w:tcPr>
          <w:p w:rsidR="00151AD4" w:rsidRPr="00F97178" w:rsidRDefault="00151AD4" w:rsidP="00151AD4">
            <w:pPr>
              <w:pStyle w:val="af7"/>
              <w:spacing w:after="0"/>
              <w:rPr>
                <w:rFonts w:ascii="Times New Roman" w:hAnsi="Times New Roman"/>
                <w:b/>
              </w:rPr>
            </w:pPr>
            <w:r w:rsidRPr="00F97178">
              <w:rPr>
                <w:rFonts w:ascii="Times New Roman" w:hAnsi="Times New Roman"/>
                <w:b/>
              </w:rPr>
              <w:t>В том числе с твердым покрытием</w:t>
            </w:r>
          </w:p>
        </w:tc>
        <w:tc>
          <w:tcPr>
            <w:tcW w:w="1695" w:type="dxa"/>
          </w:tcPr>
          <w:p w:rsidR="00151AD4" w:rsidRPr="00F97178" w:rsidRDefault="00151AD4" w:rsidP="00151AD4">
            <w:pPr>
              <w:pStyle w:val="af7"/>
              <w:spacing w:after="0"/>
              <w:rPr>
                <w:rFonts w:ascii="Times New Roman" w:hAnsi="Times New Roman"/>
                <w:b/>
              </w:rPr>
            </w:pPr>
            <w:r w:rsidRPr="00F97178">
              <w:rPr>
                <w:rFonts w:ascii="Times New Roman" w:hAnsi="Times New Roman"/>
                <w:b/>
              </w:rPr>
              <w:t>Категория дороги</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1.</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Алексеевка–Воскресеновка</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9,00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9,00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2.</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Асекеево–Верхнезаглядино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6,12</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6,12</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3.</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Баландино–Казанка</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11,19</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w:t>
            </w:r>
          </w:p>
        </w:tc>
        <w:tc>
          <w:tcPr>
            <w:tcW w:w="1695" w:type="dxa"/>
          </w:tcPr>
          <w:p w:rsidR="00151AD4" w:rsidRPr="00F97178" w:rsidRDefault="00151AD4" w:rsidP="00151AD4">
            <w:pPr>
              <w:pStyle w:val="ac"/>
              <w:spacing w:line="276" w:lineRule="auto"/>
              <w:ind w:left="0" w:firstLine="33"/>
              <w:jc w:val="left"/>
              <w:rPr>
                <w:sz w:val="22"/>
                <w:szCs w:val="22"/>
              </w:rPr>
            </w:pP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4.</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Думино–Глазово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12,40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w:t>
            </w:r>
          </w:p>
        </w:tc>
        <w:tc>
          <w:tcPr>
            <w:tcW w:w="1695" w:type="dxa"/>
          </w:tcPr>
          <w:p w:rsidR="00151AD4" w:rsidRPr="00F97178" w:rsidRDefault="00151AD4" w:rsidP="00151AD4">
            <w:pPr>
              <w:pStyle w:val="ac"/>
              <w:spacing w:line="276" w:lineRule="auto"/>
              <w:ind w:left="0" w:firstLine="33"/>
              <w:jc w:val="left"/>
              <w:rPr>
                <w:sz w:val="22"/>
                <w:szCs w:val="22"/>
              </w:rPr>
            </w:pP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5.</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Заглядино–Рязановка</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16,10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16,10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6.</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 Новокульшарипово от а/д Заглядино–Рязановка</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3,00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w:t>
            </w:r>
          </w:p>
        </w:tc>
        <w:tc>
          <w:tcPr>
            <w:tcW w:w="1695" w:type="dxa"/>
          </w:tcPr>
          <w:p w:rsidR="00151AD4" w:rsidRPr="00F97178" w:rsidRDefault="00151AD4" w:rsidP="00151AD4">
            <w:pPr>
              <w:pStyle w:val="ac"/>
              <w:spacing w:line="276" w:lineRule="auto"/>
              <w:ind w:left="0" w:firstLine="33"/>
              <w:jc w:val="left"/>
              <w:rPr>
                <w:sz w:val="22"/>
                <w:szCs w:val="22"/>
              </w:rPr>
            </w:pP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7.</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 Старомукменево от а/д Заглядино–Рязановка</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9,31</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9,31</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8.</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Казанка–Лукинка (в Бугурусланском районе)</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2,00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w:t>
            </w:r>
          </w:p>
        </w:tc>
        <w:tc>
          <w:tcPr>
            <w:tcW w:w="1695" w:type="dxa"/>
          </w:tcPr>
          <w:p w:rsidR="00151AD4" w:rsidRPr="00F97178" w:rsidRDefault="00151AD4" w:rsidP="00151AD4">
            <w:pPr>
              <w:pStyle w:val="ac"/>
              <w:spacing w:line="276" w:lineRule="auto"/>
              <w:ind w:left="0" w:firstLine="33"/>
              <w:jc w:val="left"/>
              <w:rPr>
                <w:sz w:val="22"/>
                <w:szCs w:val="22"/>
              </w:rPr>
            </w:pP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9.</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Кисла–Муслимовка</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5,09</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5,09</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10.</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Красногорский–Огонек</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2,37</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w:t>
            </w:r>
          </w:p>
        </w:tc>
        <w:tc>
          <w:tcPr>
            <w:tcW w:w="1695" w:type="dxa"/>
          </w:tcPr>
          <w:p w:rsidR="00151AD4" w:rsidRPr="00F97178" w:rsidRDefault="00151AD4" w:rsidP="00151AD4">
            <w:pPr>
              <w:pStyle w:val="ac"/>
              <w:spacing w:line="276" w:lineRule="auto"/>
              <w:ind w:left="0" w:firstLine="33"/>
              <w:jc w:val="left"/>
              <w:rPr>
                <w:sz w:val="22"/>
                <w:szCs w:val="22"/>
              </w:rPr>
            </w:pP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11.</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Курбанай–Троицкое</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20,40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20,40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12.</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пос. Юдинка от а/д Курбанай–Троицкое</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1,76</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1,76</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13.</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 Мокродол от а/д Курбанай–Троицкое</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3,60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3,60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14.</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обход с. Асекеево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2,40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2,40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15.</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станция Асекеево–Кисла</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8,20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8,20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16.</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пос. Кзыл-Юлдуз от а/д станция Асекеево–Кисла</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0,41</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0,41</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17.</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Старокульшарипово–Мулланур</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3,25</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w:t>
            </w:r>
          </w:p>
        </w:tc>
        <w:tc>
          <w:tcPr>
            <w:tcW w:w="1695" w:type="dxa"/>
          </w:tcPr>
          <w:p w:rsidR="00151AD4" w:rsidRPr="00F97178" w:rsidRDefault="00151AD4" w:rsidP="00151AD4">
            <w:pPr>
              <w:pStyle w:val="ac"/>
              <w:spacing w:line="276" w:lineRule="auto"/>
              <w:ind w:left="0" w:firstLine="33"/>
              <w:jc w:val="left"/>
              <w:rPr>
                <w:sz w:val="22"/>
                <w:szCs w:val="22"/>
              </w:rPr>
            </w:pP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18.</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Старомукменево–Шамассовка</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9,47</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9,47</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19.</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Троицкое–Аксютино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25,70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25,70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20.</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пос. Думино от а/д Троицкое–Аксютино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6,20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6,20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21.</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пос. Красногорский от а/д Троицкое–Аксютино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10,90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10,90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22.</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 Брянчаниново от а/д Троицкое–Аксютино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1,22</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1,22</w:t>
            </w:r>
          </w:p>
        </w:tc>
        <w:tc>
          <w:tcPr>
            <w:tcW w:w="1695" w:type="dxa"/>
          </w:tcPr>
          <w:p w:rsidR="00151AD4" w:rsidRPr="00F97178" w:rsidRDefault="00151AD4" w:rsidP="00151AD4">
            <w:pPr>
              <w:pStyle w:val="ac"/>
              <w:spacing w:line="276" w:lineRule="auto"/>
              <w:ind w:left="0" w:firstLine="33"/>
              <w:jc w:val="left"/>
              <w:rPr>
                <w:sz w:val="22"/>
                <w:szCs w:val="22"/>
              </w:rPr>
            </w:pP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23.</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Троицкое–Баландино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20,70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20,70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24.</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Филипповка–Самаркино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15,85</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15,85</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614"/>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lastRenderedPageBreak/>
              <w:t>25.</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 Мартыновка от а/д Филипповка–Самаркино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1,82</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1,82</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26.</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Бугуруслан–Старокутлумбетьево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38,80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38,80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III</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27.</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ст. Заглядино от а/д Бугуруслан–Старокутлумбетьево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1,23</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1,23</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578"/>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28.</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 Асекеево от а/д Бугуруслан–Старокутлумбетьево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2,25</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2,25</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29.</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 Кутлуево от а/д Бугуруслан–Старокутлумбетьево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8,02</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8,02</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30.</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 Алексеевка от а/д подъезд к с. Кутлуево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1,77</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1,77</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31.</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 Лекаревка от а/д Бугуруслан–Старокутлумбетьево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10,60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10,60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557"/>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32.</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д. Золотой Родник от а/д подъезд к с. Лекаревка</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10,60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10,60</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688"/>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33.</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 Старосултангулово от а/д Бугуруслан–Старокутлумбетьево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5,73</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5,73</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IV</w:t>
            </w:r>
          </w:p>
        </w:tc>
      </w:tr>
      <w:tr w:rsidR="00151AD4" w:rsidRPr="00F97178" w:rsidTr="00151AD4">
        <w:trPr>
          <w:trHeight w:val="309"/>
        </w:trPr>
        <w:tc>
          <w:tcPr>
            <w:tcW w:w="798" w:type="dxa"/>
          </w:tcPr>
          <w:p w:rsidR="00151AD4" w:rsidRPr="00F97178" w:rsidRDefault="00151AD4" w:rsidP="00151AD4">
            <w:pPr>
              <w:pStyle w:val="ac"/>
              <w:spacing w:line="276" w:lineRule="auto"/>
              <w:ind w:left="0" w:firstLine="0"/>
              <w:jc w:val="left"/>
              <w:rPr>
                <w:sz w:val="22"/>
                <w:szCs w:val="22"/>
              </w:rPr>
            </w:pPr>
            <w:r w:rsidRPr="00F97178">
              <w:rPr>
                <w:sz w:val="22"/>
                <w:szCs w:val="22"/>
              </w:rPr>
              <w:t>34.</w:t>
            </w:r>
          </w:p>
        </w:tc>
        <w:tc>
          <w:tcPr>
            <w:tcW w:w="4238" w:type="dxa"/>
          </w:tcPr>
          <w:p w:rsidR="00151AD4" w:rsidRPr="00F97178" w:rsidRDefault="00151AD4" w:rsidP="00151AD4">
            <w:pPr>
              <w:pStyle w:val="ac"/>
              <w:spacing w:line="276" w:lineRule="auto"/>
              <w:ind w:left="0" w:firstLine="33"/>
              <w:jc w:val="left"/>
              <w:rPr>
                <w:sz w:val="22"/>
                <w:szCs w:val="22"/>
              </w:rPr>
            </w:pPr>
            <w:r w:rsidRPr="00F97178">
              <w:rPr>
                <w:sz w:val="22"/>
                <w:szCs w:val="22"/>
              </w:rPr>
              <w:t>подъезд к с. Яковлевка от а/д Бугуруслан–Старокутлумбетьево</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0,89</w:t>
            </w:r>
          </w:p>
        </w:tc>
        <w:tc>
          <w:tcPr>
            <w:tcW w:w="1695" w:type="dxa"/>
          </w:tcPr>
          <w:p w:rsidR="00151AD4" w:rsidRPr="00F97178" w:rsidRDefault="00151AD4" w:rsidP="00151AD4">
            <w:pPr>
              <w:pStyle w:val="ac"/>
              <w:spacing w:line="276" w:lineRule="auto"/>
              <w:ind w:left="0" w:firstLine="33"/>
              <w:jc w:val="left"/>
              <w:rPr>
                <w:sz w:val="22"/>
                <w:szCs w:val="22"/>
              </w:rPr>
            </w:pPr>
            <w:r w:rsidRPr="00F97178">
              <w:rPr>
                <w:sz w:val="22"/>
                <w:szCs w:val="22"/>
              </w:rPr>
              <w:t>-</w:t>
            </w:r>
          </w:p>
        </w:tc>
        <w:tc>
          <w:tcPr>
            <w:tcW w:w="1695" w:type="dxa"/>
          </w:tcPr>
          <w:p w:rsidR="00151AD4" w:rsidRPr="00F97178" w:rsidRDefault="00151AD4" w:rsidP="00151AD4">
            <w:pPr>
              <w:pStyle w:val="ac"/>
              <w:spacing w:line="276" w:lineRule="auto"/>
              <w:ind w:left="0" w:firstLine="33"/>
              <w:jc w:val="left"/>
              <w:rPr>
                <w:sz w:val="22"/>
                <w:szCs w:val="22"/>
              </w:rPr>
            </w:pPr>
          </w:p>
        </w:tc>
      </w:tr>
    </w:tbl>
    <w:p w:rsidR="003F1E9D" w:rsidRPr="00F97178" w:rsidRDefault="003F1E9D" w:rsidP="003F1E9D">
      <w:pPr>
        <w:ind w:firstLine="567"/>
        <w:jc w:val="both"/>
        <w:rPr>
          <w:rFonts w:ascii="Times New Roman" w:hAnsi="Times New Roman" w:cs="Times New Roman"/>
          <w:b/>
          <w:sz w:val="24"/>
          <w:szCs w:val="24"/>
        </w:rPr>
      </w:pPr>
    </w:p>
    <w:p w:rsidR="003F1E9D" w:rsidRPr="00F97178" w:rsidRDefault="003F1E9D" w:rsidP="00151AD4">
      <w:pPr>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 xml:space="preserve">На территории района организовано 11 регулярных муниципальных маршрутов с отправлением от районного центра с. Асекеево, охватывающих все населенные пункты района. Также организованы ежедневные  маршруты автобусов «ГАЗель» от с. Асекеево до областного центра г. Оренбург и г. Самара Самарской области, и периодичные до населенных пунктов г. Бузулук, г. Тольятти, с. Северное,  с.Абдулино. </w:t>
      </w:r>
    </w:p>
    <w:p w:rsidR="003F1E9D" w:rsidRPr="00F97178" w:rsidRDefault="003F1E9D" w:rsidP="00151AD4">
      <w:pPr>
        <w:spacing w:after="0"/>
        <w:ind w:firstLine="567"/>
        <w:jc w:val="both"/>
        <w:rPr>
          <w:rFonts w:ascii="Times New Roman" w:hAnsi="Times New Roman" w:cs="Times New Roman"/>
          <w:sz w:val="28"/>
          <w:szCs w:val="28"/>
        </w:rPr>
      </w:pPr>
      <w:r w:rsidRPr="00F97178">
        <w:rPr>
          <w:rFonts w:ascii="Times New Roman" w:hAnsi="Times New Roman" w:cs="Times New Roman"/>
          <w:sz w:val="28"/>
          <w:szCs w:val="28"/>
        </w:rPr>
        <w:t>На территории района 4 предприятия предлагают услуги  по техническому обслуживанию и ремонту транспортных средств, машин и оборудования.</w:t>
      </w:r>
    </w:p>
    <w:p w:rsidR="00151AD4" w:rsidRPr="00F97178" w:rsidRDefault="00151AD4" w:rsidP="00151AD4">
      <w:pPr>
        <w:spacing w:after="0"/>
        <w:ind w:firstLine="567"/>
        <w:jc w:val="both"/>
        <w:rPr>
          <w:rFonts w:ascii="Times New Roman" w:hAnsi="Times New Roman" w:cs="Times New Roman"/>
          <w:sz w:val="28"/>
          <w:szCs w:val="28"/>
        </w:rPr>
      </w:pPr>
    </w:p>
    <w:p w:rsidR="003F1E9D" w:rsidRPr="00F97178" w:rsidRDefault="003F1E9D" w:rsidP="00151AD4">
      <w:pPr>
        <w:spacing w:after="0"/>
        <w:ind w:firstLine="567"/>
        <w:jc w:val="both"/>
        <w:rPr>
          <w:rFonts w:ascii="Times New Roman" w:hAnsi="Times New Roman" w:cs="Times New Roman"/>
          <w:b/>
          <w:sz w:val="28"/>
          <w:szCs w:val="28"/>
        </w:rPr>
      </w:pPr>
      <w:r w:rsidRPr="00F97178">
        <w:rPr>
          <w:rFonts w:ascii="Times New Roman" w:hAnsi="Times New Roman" w:cs="Times New Roman"/>
          <w:b/>
          <w:sz w:val="28"/>
          <w:szCs w:val="28"/>
        </w:rPr>
        <w:t>Железнодорожный транспорт.</w:t>
      </w:r>
    </w:p>
    <w:p w:rsidR="00151AD4" w:rsidRPr="00F97178" w:rsidRDefault="00151AD4" w:rsidP="00151AD4">
      <w:pPr>
        <w:spacing w:after="0"/>
        <w:ind w:firstLine="567"/>
        <w:jc w:val="both"/>
        <w:rPr>
          <w:rFonts w:ascii="Times New Roman" w:hAnsi="Times New Roman" w:cs="Times New Roman"/>
          <w:b/>
          <w:sz w:val="28"/>
          <w:szCs w:val="28"/>
        </w:rPr>
      </w:pPr>
    </w:p>
    <w:p w:rsidR="003F1E9D" w:rsidRPr="00F97178" w:rsidRDefault="003F1E9D" w:rsidP="00151AD4">
      <w:pPr>
        <w:spacing w:after="0"/>
        <w:ind w:firstLine="567"/>
        <w:jc w:val="both"/>
        <w:rPr>
          <w:rFonts w:ascii="Times New Roman" w:hAnsi="Times New Roman" w:cs="Times New Roman"/>
          <w:sz w:val="28"/>
          <w:szCs w:val="28"/>
          <w:lang w:eastAsia="ar-SA"/>
        </w:rPr>
      </w:pPr>
      <w:r w:rsidRPr="00F97178">
        <w:rPr>
          <w:rFonts w:ascii="Times New Roman" w:hAnsi="Times New Roman" w:cs="Times New Roman"/>
          <w:sz w:val="28"/>
          <w:szCs w:val="28"/>
          <w:lang w:eastAsia="ar-SA"/>
        </w:rPr>
        <w:t xml:space="preserve">По территории Асекеевского района проходит электрифицированная железная дорога Куйбышевской железнодорожной линии Самара – Бугуруслан – Абдулино – Уфа. Данная железная дорога представляет собой ответвление от международного транспортного коридора (МТК) широтного направления «Транссиб» TS. </w:t>
      </w:r>
    </w:p>
    <w:p w:rsidR="003F1E9D" w:rsidRPr="00F97178" w:rsidRDefault="003F1E9D" w:rsidP="00151AD4">
      <w:pPr>
        <w:pStyle w:val="210"/>
        <w:spacing w:line="276" w:lineRule="auto"/>
        <w:ind w:firstLine="567"/>
        <w:rPr>
          <w:color w:val="000000"/>
          <w:sz w:val="28"/>
          <w:szCs w:val="28"/>
        </w:rPr>
      </w:pPr>
      <w:r w:rsidRPr="00F97178">
        <w:rPr>
          <w:color w:val="000000"/>
          <w:sz w:val="28"/>
          <w:szCs w:val="28"/>
        </w:rPr>
        <w:t xml:space="preserve">Интервал  движения транзитных железнодорожных составов в обоих направления – 5 минут, это очень высокая интенсивность движения.  С целью безопасности движения автотранспорта  и населения через ж.д. пути организован один регулируемый ж.д. переезд на въезде в село Асекеево. </w:t>
      </w:r>
    </w:p>
    <w:p w:rsidR="003F1E9D" w:rsidRPr="00F97178" w:rsidRDefault="003F1E9D" w:rsidP="00151AD4">
      <w:pPr>
        <w:pStyle w:val="210"/>
        <w:spacing w:line="276" w:lineRule="auto"/>
        <w:ind w:firstLine="567"/>
        <w:rPr>
          <w:color w:val="000000"/>
          <w:sz w:val="28"/>
          <w:szCs w:val="28"/>
        </w:rPr>
      </w:pPr>
      <w:r w:rsidRPr="00F97178">
        <w:rPr>
          <w:color w:val="000000"/>
          <w:sz w:val="28"/>
          <w:szCs w:val="28"/>
        </w:rPr>
        <w:lastRenderedPageBreak/>
        <w:t xml:space="preserve">Железная дорога осуществляет пассажирские перевозки от станции «разъезд 1305 км», направлениями на Похвистнево, Самару и на Абдулино. </w:t>
      </w:r>
    </w:p>
    <w:p w:rsidR="00151AD4" w:rsidRPr="00F97178" w:rsidRDefault="00151AD4" w:rsidP="00151AD4">
      <w:pPr>
        <w:pStyle w:val="210"/>
        <w:spacing w:line="276" w:lineRule="auto"/>
        <w:ind w:firstLine="567"/>
        <w:rPr>
          <w:color w:val="000000"/>
          <w:sz w:val="28"/>
          <w:szCs w:val="28"/>
        </w:rPr>
      </w:pPr>
    </w:p>
    <w:p w:rsidR="003F1E9D" w:rsidRPr="00F97178" w:rsidRDefault="003F1E9D" w:rsidP="00151AD4">
      <w:pPr>
        <w:spacing w:after="0"/>
        <w:ind w:firstLine="567"/>
        <w:jc w:val="both"/>
        <w:rPr>
          <w:rFonts w:ascii="Times New Roman" w:hAnsi="Times New Roman" w:cs="Times New Roman"/>
          <w:b/>
          <w:sz w:val="28"/>
          <w:szCs w:val="28"/>
          <w:lang w:eastAsia="ar-SA"/>
        </w:rPr>
      </w:pPr>
      <w:r w:rsidRPr="00F97178">
        <w:rPr>
          <w:rFonts w:ascii="Times New Roman" w:hAnsi="Times New Roman" w:cs="Times New Roman"/>
          <w:b/>
          <w:sz w:val="28"/>
          <w:szCs w:val="28"/>
          <w:lang w:eastAsia="ar-SA"/>
        </w:rPr>
        <w:t>Воздушный транспорт.</w:t>
      </w:r>
    </w:p>
    <w:p w:rsidR="00151AD4" w:rsidRPr="00F97178" w:rsidRDefault="00151AD4" w:rsidP="00151AD4">
      <w:pPr>
        <w:spacing w:after="0"/>
        <w:ind w:firstLine="567"/>
        <w:jc w:val="both"/>
        <w:rPr>
          <w:rFonts w:ascii="Times New Roman" w:hAnsi="Times New Roman" w:cs="Times New Roman"/>
          <w:b/>
          <w:sz w:val="28"/>
          <w:szCs w:val="28"/>
          <w:lang w:eastAsia="ar-SA"/>
        </w:rPr>
      </w:pPr>
    </w:p>
    <w:p w:rsidR="003F1E9D" w:rsidRPr="00F97178" w:rsidRDefault="003F1E9D" w:rsidP="00151AD4">
      <w:pPr>
        <w:pStyle w:val="210"/>
        <w:spacing w:line="276" w:lineRule="auto"/>
        <w:ind w:firstLine="567"/>
        <w:rPr>
          <w:color w:val="000000"/>
          <w:sz w:val="28"/>
          <w:szCs w:val="28"/>
        </w:rPr>
      </w:pPr>
      <w:r w:rsidRPr="00F97178">
        <w:rPr>
          <w:color w:val="000000"/>
          <w:sz w:val="28"/>
          <w:szCs w:val="28"/>
        </w:rPr>
        <w:t>Ближайший аэропорт расположен в городе Самара Самарской области.</w:t>
      </w:r>
    </w:p>
    <w:p w:rsidR="003F1E9D" w:rsidRPr="00F97178" w:rsidRDefault="003F1E9D" w:rsidP="00151AD4">
      <w:pPr>
        <w:pStyle w:val="7"/>
        <w:widowControl w:val="0"/>
        <w:numPr>
          <w:ilvl w:val="6"/>
          <w:numId w:val="0"/>
        </w:numPr>
        <w:autoSpaceDE w:val="0"/>
        <w:autoSpaceDN w:val="0"/>
        <w:adjustRightInd w:val="0"/>
        <w:spacing w:before="0" w:after="0"/>
        <w:ind w:firstLine="567"/>
        <w:jc w:val="both"/>
        <w:rPr>
          <w:rFonts w:ascii="Times New Roman" w:hAnsi="Times New Roman"/>
          <w:i/>
          <w:sz w:val="28"/>
          <w:szCs w:val="28"/>
        </w:rPr>
      </w:pPr>
      <w:r w:rsidRPr="00F97178">
        <w:rPr>
          <w:rFonts w:ascii="Times New Roman" w:hAnsi="Times New Roman"/>
          <w:sz w:val="28"/>
          <w:szCs w:val="28"/>
        </w:rPr>
        <w:t>Выводы:</w:t>
      </w:r>
    </w:p>
    <w:p w:rsidR="003F1E9D" w:rsidRPr="00F97178" w:rsidRDefault="003F1E9D" w:rsidP="00421286">
      <w:pPr>
        <w:pStyle w:val="127"/>
        <w:numPr>
          <w:ilvl w:val="0"/>
          <w:numId w:val="14"/>
        </w:numPr>
        <w:spacing w:before="0" w:line="276" w:lineRule="auto"/>
        <w:ind w:left="0" w:firstLine="567"/>
        <w:rPr>
          <w:sz w:val="28"/>
          <w:szCs w:val="28"/>
        </w:rPr>
      </w:pPr>
      <w:r w:rsidRPr="00F97178">
        <w:rPr>
          <w:sz w:val="28"/>
          <w:szCs w:val="28"/>
        </w:rPr>
        <w:t>Существующая транспортная сеть не в полной мере отвечает задачам обеспечения потребителям транспортных услуг необходимого качества.</w:t>
      </w:r>
    </w:p>
    <w:p w:rsidR="003F1E9D" w:rsidRPr="00F97178" w:rsidRDefault="003F1E9D" w:rsidP="00421286">
      <w:pPr>
        <w:pStyle w:val="127"/>
        <w:numPr>
          <w:ilvl w:val="0"/>
          <w:numId w:val="14"/>
        </w:numPr>
        <w:spacing w:before="0" w:line="276" w:lineRule="auto"/>
        <w:ind w:left="0" w:firstLine="567"/>
        <w:rPr>
          <w:sz w:val="28"/>
          <w:szCs w:val="28"/>
        </w:rPr>
      </w:pPr>
      <w:r w:rsidRPr="00F97178">
        <w:rPr>
          <w:sz w:val="28"/>
          <w:szCs w:val="28"/>
        </w:rPr>
        <w:t>Несоответствие развития автодорожной сети резкому росту количества индивидуального автотранспорта.</w:t>
      </w:r>
    </w:p>
    <w:p w:rsidR="003F1E9D" w:rsidRPr="00F97178" w:rsidRDefault="003F1E9D" w:rsidP="00421286">
      <w:pPr>
        <w:pStyle w:val="127"/>
        <w:numPr>
          <w:ilvl w:val="0"/>
          <w:numId w:val="14"/>
        </w:numPr>
        <w:spacing w:before="0" w:line="276" w:lineRule="auto"/>
        <w:ind w:left="0" w:firstLine="567"/>
        <w:rPr>
          <w:sz w:val="28"/>
          <w:szCs w:val="28"/>
        </w:rPr>
      </w:pPr>
      <w:r w:rsidRPr="00F97178">
        <w:rPr>
          <w:sz w:val="28"/>
          <w:szCs w:val="28"/>
        </w:rPr>
        <w:t>Низкая плотность сети автомобильных дорог с твердым покрытием.</w:t>
      </w:r>
    </w:p>
    <w:p w:rsidR="003F1E9D" w:rsidRPr="00F97178" w:rsidRDefault="003F1E9D" w:rsidP="00421286">
      <w:pPr>
        <w:pStyle w:val="127"/>
        <w:numPr>
          <w:ilvl w:val="0"/>
          <w:numId w:val="14"/>
        </w:numPr>
        <w:spacing w:before="0" w:line="276" w:lineRule="auto"/>
        <w:ind w:left="0" w:firstLine="567"/>
        <w:rPr>
          <w:sz w:val="28"/>
          <w:szCs w:val="28"/>
        </w:rPr>
      </w:pPr>
      <w:r w:rsidRPr="00F97178">
        <w:rPr>
          <w:sz w:val="28"/>
          <w:szCs w:val="28"/>
        </w:rPr>
        <w:t>Дорога регионального значения Бугуруслан-Старокутлумбетьево проходит по территории села Асекеево. Дорога загружена значительным объемом потока грузового автотранспорта  транспортирующим сырую нефть и нефтепродукты. Необходимо строительство автомобильного обхода (объездной дороги) села Асекеево.</w:t>
      </w:r>
    </w:p>
    <w:p w:rsidR="003F1E9D" w:rsidRPr="00F97178" w:rsidRDefault="003F1E9D" w:rsidP="00421286">
      <w:pPr>
        <w:pStyle w:val="ab"/>
        <w:numPr>
          <w:ilvl w:val="0"/>
          <w:numId w:val="14"/>
        </w:numPr>
        <w:tabs>
          <w:tab w:val="clear" w:pos="1080"/>
          <w:tab w:val="num" w:pos="426"/>
        </w:tabs>
        <w:spacing w:after="0"/>
        <w:ind w:left="0" w:firstLine="567"/>
        <w:contextualSpacing/>
        <w:jc w:val="both"/>
      </w:pPr>
      <w:r w:rsidRPr="00F97178">
        <w:rPr>
          <w:rFonts w:ascii="Times New Roman" w:hAnsi="Times New Roman" w:cs="Times New Roman"/>
          <w:sz w:val="28"/>
          <w:szCs w:val="28"/>
        </w:rPr>
        <w:t>Существующая сеть автомобильных дорог с твердым покрытием не является удовлетворительной как по техническим характеристикам, так и по относительным показателям, таким как плотность автодорожной сети на квадратный километр, уровень дорожной проницаемости границ района.</w:t>
      </w:r>
    </w:p>
    <w:p w:rsidR="003F1E9D" w:rsidRPr="00F97178" w:rsidRDefault="003F1E9D" w:rsidP="00421286">
      <w:pPr>
        <w:pStyle w:val="ab"/>
        <w:numPr>
          <w:ilvl w:val="0"/>
          <w:numId w:val="14"/>
        </w:numPr>
        <w:tabs>
          <w:tab w:val="clear" w:pos="1080"/>
          <w:tab w:val="num" w:pos="426"/>
        </w:tabs>
        <w:spacing w:after="0"/>
        <w:ind w:left="0" w:firstLine="567"/>
        <w:contextualSpacing/>
        <w:jc w:val="both"/>
      </w:pPr>
      <w:r w:rsidRPr="00F97178">
        <w:rPr>
          <w:rFonts w:ascii="Times New Roman" w:hAnsi="Times New Roman" w:cs="Times New Roman"/>
          <w:sz w:val="28"/>
          <w:szCs w:val="28"/>
        </w:rPr>
        <w:t xml:space="preserve">Для повышения качества транспортного обслуживания населения, необходимо участие района в областной целевой программе «Обеспечение подъезда к населенным пунктам Оренбургской области по дорогам с твердым покрытием» на 2010–2020 годы.  Основная цель программы – обеспечение круглогодичной связи населенных пунктов с районными и областным центрами и опорной сетью по дорогам общего пользования с твердым покрытием, повышение уровня и улучшение социальных условий жизни сельского населения. Будет усовершенствовано также качество местной сети с переходом на улучшенные дорожные покрытия.  </w:t>
      </w:r>
    </w:p>
    <w:p w:rsidR="003F1E9D" w:rsidRPr="00F97178" w:rsidRDefault="003F1E9D" w:rsidP="00A66592">
      <w:pPr>
        <w:pStyle w:val="21"/>
        <w:spacing w:line="276" w:lineRule="auto"/>
        <w:ind w:firstLine="567"/>
        <w:jc w:val="both"/>
        <w:rPr>
          <w:sz w:val="28"/>
          <w:szCs w:val="28"/>
        </w:rPr>
      </w:pPr>
    </w:p>
    <w:p w:rsidR="00AF216E" w:rsidRPr="00F97178" w:rsidRDefault="00AF216E" w:rsidP="00A66592">
      <w:pPr>
        <w:pStyle w:val="21"/>
        <w:spacing w:line="276" w:lineRule="auto"/>
        <w:ind w:firstLine="567"/>
        <w:jc w:val="both"/>
        <w:rPr>
          <w:sz w:val="28"/>
          <w:szCs w:val="28"/>
        </w:rPr>
      </w:pPr>
    </w:p>
    <w:p w:rsidR="00A66592" w:rsidRPr="00F97178" w:rsidRDefault="00A66592" w:rsidP="00170194">
      <w:pPr>
        <w:spacing w:after="0"/>
        <w:ind w:firstLine="709"/>
        <w:jc w:val="both"/>
      </w:pPr>
    </w:p>
    <w:p w:rsidR="00170194" w:rsidRPr="00F97178" w:rsidRDefault="00170194">
      <w:pPr>
        <w:rPr>
          <w:rFonts w:ascii="Times New Roman" w:hAnsi="Times New Roman" w:cs="Times New Roman"/>
          <w:b/>
          <w:bCs/>
          <w:sz w:val="28"/>
          <w:szCs w:val="28"/>
        </w:rPr>
      </w:pPr>
      <w:r w:rsidRPr="00F97178">
        <w:rPr>
          <w:rFonts w:ascii="Times New Roman" w:hAnsi="Times New Roman"/>
        </w:rPr>
        <w:br w:type="page"/>
      </w:r>
    </w:p>
    <w:p w:rsidR="00A66592" w:rsidRPr="00F97178" w:rsidRDefault="00A66592" w:rsidP="00A66592">
      <w:pPr>
        <w:pStyle w:val="1"/>
        <w:numPr>
          <w:ilvl w:val="0"/>
          <w:numId w:val="0"/>
        </w:numPr>
        <w:spacing w:before="0" w:line="276" w:lineRule="auto"/>
      </w:pPr>
      <w:bookmarkStart w:id="23" w:name="_Toc368904105"/>
      <w:r w:rsidRPr="00F97178">
        <w:lastRenderedPageBreak/>
        <w:t>8. ИНЖЕНЕРНАЯ ЗАЩИТА И  ПОДГОТОВКА ТЕРРИТОРИИ</w:t>
      </w:r>
      <w:bookmarkEnd w:id="23"/>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Главной водной артерией муниципального образования  «</w:t>
      </w:r>
      <w:r w:rsidR="00AF216E" w:rsidRPr="00F97178">
        <w:rPr>
          <w:rFonts w:ascii="Times New Roman" w:hAnsi="Times New Roman"/>
          <w:sz w:val="28"/>
          <w:szCs w:val="28"/>
        </w:rPr>
        <w:t>Алексеевский</w:t>
      </w:r>
      <w:r w:rsidRPr="00F97178">
        <w:rPr>
          <w:rFonts w:ascii="Times New Roman" w:hAnsi="Times New Roman"/>
          <w:sz w:val="28"/>
          <w:szCs w:val="28"/>
        </w:rPr>
        <w:t xml:space="preserve"> сельсовет»  является река </w:t>
      </w:r>
      <w:r w:rsidR="00AF216E" w:rsidRPr="00F97178">
        <w:rPr>
          <w:rFonts w:ascii="Times New Roman" w:hAnsi="Times New Roman"/>
          <w:sz w:val="28"/>
          <w:szCs w:val="28"/>
        </w:rPr>
        <w:t>Куръелга</w:t>
      </w:r>
      <w:r w:rsidRPr="00F97178">
        <w:rPr>
          <w:rFonts w:ascii="Times New Roman" w:hAnsi="Times New Roman"/>
          <w:sz w:val="28"/>
          <w:szCs w:val="28"/>
        </w:rPr>
        <w:t xml:space="preserve"> и ее притоки. </w:t>
      </w:r>
    </w:p>
    <w:p w:rsidR="00A66592" w:rsidRPr="00F97178" w:rsidRDefault="00A66592" w:rsidP="00A66592">
      <w:pPr>
        <w:pStyle w:val="af7"/>
        <w:spacing w:after="0"/>
        <w:jc w:val="both"/>
        <w:rPr>
          <w:rFonts w:ascii="Times New Roman" w:hAnsi="Times New Roman"/>
          <w:sz w:val="28"/>
          <w:szCs w:val="28"/>
        </w:rPr>
      </w:pPr>
      <w:r w:rsidRPr="00F97178">
        <w:rPr>
          <w:rFonts w:ascii="Times New Roman" w:hAnsi="Times New Roman"/>
          <w:sz w:val="28"/>
          <w:szCs w:val="28"/>
        </w:rPr>
        <w:t xml:space="preserve">           Физико-геологические явления на территории МО отсутствуют. Освоение новых территорий для застройки требует незначительной инженерной подготовки.</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Перечень мероприятий по инженерной защите:</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1. Организация поверхностного стока.</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2. Очистка поверхностного стока.</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3. Берегоукрепление.</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 xml:space="preserve">4. Благоустройство овражных территорий. </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5. Для обеспечения охраны и рационального использования почвы необходимо предусмотреть комплекс мероприятий по ее рекультивации. Рекультивации подлежат земли, нарушенные и (или) загрязненные при:</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 разработке месторождений полезных ископаемых;</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 прокладке трубопроводов различного назначения;</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-складировании и захоронении промышленных, бытовых биологических и пр. отходов, ядохимикатов.</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 xml:space="preserve">Так, необходимо рекультивировать территории скотомогильников. </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 xml:space="preserve">Рекультивируемые, восстановленные территории проектом генерального плана предложено озеленить.         </w:t>
      </w:r>
    </w:p>
    <w:p w:rsidR="00A66592" w:rsidRPr="00F97178" w:rsidRDefault="00A66592" w:rsidP="00A66592">
      <w:pPr>
        <w:pStyle w:val="af7"/>
        <w:spacing w:after="0"/>
        <w:ind w:firstLine="851"/>
        <w:jc w:val="both"/>
        <w:rPr>
          <w:rFonts w:ascii="Times New Roman" w:hAnsi="Times New Roman"/>
          <w:sz w:val="28"/>
          <w:szCs w:val="28"/>
        </w:rPr>
      </w:pPr>
      <w:r w:rsidRPr="00F97178">
        <w:rPr>
          <w:rFonts w:ascii="Times New Roman" w:hAnsi="Times New Roman"/>
          <w:sz w:val="28"/>
          <w:szCs w:val="28"/>
        </w:rPr>
        <w:t>Приведенный состав инженерных мероприятий разработан в объеме, необходимом для  обоснования  планировочных  решений  и  подлежит  уточнению  на  последующих стадиях проектирования.</w:t>
      </w:r>
    </w:p>
    <w:p w:rsidR="00A66592" w:rsidRPr="00F97178" w:rsidRDefault="00A66592" w:rsidP="00A66592">
      <w:pPr>
        <w:pStyle w:val="af7"/>
        <w:spacing w:after="0"/>
        <w:ind w:firstLine="851"/>
        <w:jc w:val="both"/>
        <w:rPr>
          <w:rFonts w:ascii="Times New Roman" w:hAnsi="Times New Roman"/>
          <w:sz w:val="28"/>
          <w:szCs w:val="28"/>
        </w:rPr>
      </w:pPr>
    </w:p>
    <w:p w:rsidR="00A66592" w:rsidRPr="00F97178" w:rsidRDefault="00A66592" w:rsidP="00A66592">
      <w:pPr>
        <w:pStyle w:val="af7"/>
        <w:spacing w:after="0"/>
        <w:ind w:firstLine="851"/>
        <w:jc w:val="both"/>
        <w:rPr>
          <w:rFonts w:ascii="Times New Roman" w:hAnsi="Times New Roman"/>
          <w:sz w:val="28"/>
          <w:szCs w:val="28"/>
        </w:rPr>
      </w:pPr>
    </w:p>
    <w:p w:rsidR="00A66592" w:rsidRPr="00F97178" w:rsidRDefault="00A66592" w:rsidP="00A66592">
      <w:pPr>
        <w:pStyle w:val="af7"/>
        <w:spacing w:after="0"/>
        <w:ind w:firstLine="851"/>
        <w:jc w:val="both"/>
        <w:rPr>
          <w:rFonts w:ascii="Times New Roman" w:hAnsi="Times New Roman"/>
          <w:sz w:val="28"/>
          <w:szCs w:val="28"/>
        </w:rPr>
      </w:pPr>
    </w:p>
    <w:p w:rsidR="00170194" w:rsidRPr="00F97178" w:rsidRDefault="00170194">
      <w:pPr>
        <w:rPr>
          <w:rFonts w:ascii="Times New Roman" w:hAnsi="Times New Roman" w:cs="Times New Roman"/>
          <w:b/>
          <w:bCs/>
          <w:sz w:val="28"/>
          <w:szCs w:val="28"/>
        </w:rPr>
      </w:pPr>
      <w:r w:rsidRPr="00F97178">
        <w:rPr>
          <w:rFonts w:ascii="Times New Roman" w:hAnsi="Times New Roman"/>
        </w:rPr>
        <w:br w:type="page"/>
      </w:r>
    </w:p>
    <w:p w:rsidR="00A66592" w:rsidRPr="00F97178" w:rsidRDefault="00A66592" w:rsidP="00A66592">
      <w:pPr>
        <w:pStyle w:val="1"/>
        <w:numPr>
          <w:ilvl w:val="0"/>
          <w:numId w:val="0"/>
        </w:numPr>
        <w:spacing w:before="0" w:line="276" w:lineRule="auto"/>
      </w:pPr>
      <w:bookmarkStart w:id="24" w:name="_Toc368904106"/>
      <w:r w:rsidRPr="00F97178">
        <w:lastRenderedPageBreak/>
        <w:t>9.ОЗЕЛЕНЕНИЕ</w:t>
      </w:r>
      <w:bookmarkEnd w:id="24"/>
    </w:p>
    <w:p w:rsidR="00A66592" w:rsidRPr="00F97178" w:rsidRDefault="00A66592" w:rsidP="00A66592">
      <w:pPr>
        <w:pStyle w:val="2"/>
        <w:spacing w:before="0" w:after="0"/>
      </w:pPr>
      <w:bookmarkStart w:id="25" w:name="_Toc368904107"/>
      <w:r w:rsidRPr="00F97178">
        <w:t>9.1 существующее положение</w:t>
      </w:r>
      <w:bookmarkEnd w:id="25"/>
    </w:p>
    <w:p w:rsidR="00BF4437" w:rsidRPr="00F97178" w:rsidRDefault="00BF4437" w:rsidP="00BF4437">
      <w:pPr>
        <w:pStyle w:val="S"/>
      </w:pPr>
      <w:r w:rsidRPr="00F97178">
        <w:t>Асекеевский район как и все Оренбуржье отличается равнинными просторами. Благодаря этому воздушные массы различного происхождения как холодные северные так  и жаркие сухие южные, беспрепятственно вторгаются на территорию района. Климат континентальный, среднегодовая температура +2,5град. Средние температуры в январе -14…-17 градусов, а иногда опускается до -43…-45 градусов. Морозы часто сопровождаются сильными ветрами. Самый жаркий месяц лета – июль, со средними  температурами +19…+22 градуса, иногда июльская жара достигает  +40 градусов. Особенно сильная жара устанавливается при проникновении горячего воздуха из Казахстана и Средней Азии.</w:t>
      </w:r>
    </w:p>
    <w:p w:rsidR="00BF4437" w:rsidRPr="00F97178" w:rsidRDefault="00BF4437" w:rsidP="00BF4437">
      <w:pPr>
        <w:pStyle w:val="S"/>
      </w:pPr>
      <w:r w:rsidRPr="00F97178">
        <w:t xml:space="preserve">Среднегодовое количество осадков в Асекеевском районе около </w:t>
      </w:r>
      <w:smartTag w:uri="urn:schemas-microsoft-com:office:smarttags" w:element="metricconverter">
        <w:smartTagPr>
          <w:attr w:name="ProductID" w:val="420 мм"/>
        </w:smartTagPr>
        <w:r w:rsidRPr="00F97178">
          <w:t>420 мм</w:t>
        </w:r>
      </w:smartTag>
      <w:r w:rsidRPr="00F97178">
        <w:t xml:space="preserve">, это показатель один из самых высоких в Оренбургской области. </w:t>
      </w:r>
      <w:r w:rsidRPr="00F97178">
        <w:rPr>
          <w:rStyle w:val="apple-style-span"/>
          <w:color w:val="010101"/>
          <w:shd w:val="clear" w:color="auto" w:fill="FFFFFF"/>
        </w:rPr>
        <w:t xml:space="preserve">Около 60—70 % годового количества осадков приходится на теплый период. Продолжительность залегания снегового покрова составляет около 150 дней. Глубина промерзания почвы до </w:t>
      </w:r>
      <w:smartTag w:uri="urn:schemas-microsoft-com:office:smarttags" w:element="metricconverter">
        <w:smartTagPr>
          <w:attr w:name="ProductID" w:val="170 см"/>
        </w:smartTagPr>
        <w:r w:rsidRPr="00F97178">
          <w:rPr>
            <w:rStyle w:val="apple-style-span"/>
            <w:color w:val="010101"/>
            <w:shd w:val="clear" w:color="auto" w:fill="FFFFFF"/>
          </w:rPr>
          <w:t>170 см</w:t>
        </w:r>
      </w:smartTag>
      <w:r w:rsidRPr="00F97178">
        <w:rPr>
          <w:rStyle w:val="apple-style-span"/>
          <w:color w:val="010101"/>
          <w:shd w:val="clear" w:color="auto" w:fill="FFFFFF"/>
        </w:rPr>
        <w:t xml:space="preserve">. </w:t>
      </w:r>
    </w:p>
    <w:p w:rsidR="00BF4437" w:rsidRPr="00F97178" w:rsidRDefault="00BF4437" w:rsidP="00BF4437">
      <w:pPr>
        <w:pStyle w:val="S"/>
      </w:pPr>
      <w:r w:rsidRPr="00F97178">
        <w:t xml:space="preserve">Преобладающее направление ветра зимой – южное, летом – северо-западное. </w:t>
      </w:r>
    </w:p>
    <w:p w:rsidR="00BF4437" w:rsidRPr="00F97178" w:rsidRDefault="00BF4437" w:rsidP="00BF4437">
      <w:pPr>
        <w:pStyle w:val="S"/>
      </w:pPr>
      <w:r w:rsidRPr="00F97178">
        <w:t>Таким образом, климатические условия Асекеевского района в отношении комфортности для труда и отдыха имеют как положительные так и отрицательные черты. Краткость переходных сезонов – весны и осени, высокая длительность суммарного солнечного сияния, регулярность осадков, относится к благоприятным чертам климата. Большая скорость ветра определяет запыленность поселений, иссушает почвы, внезапные заморозки поздней весной и ранней осенью относятся к неблагоприятным климатическим условиям.</w:t>
      </w:r>
    </w:p>
    <w:p w:rsidR="00A66592" w:rsidRPr="00F97178" w:rsidRDefault="00A66592" w:rsidP="00BF4437">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Поэтому  для  успешного проведения работ по озеленению необходимо:</w:t>
      </w:r>
    </w:p>
    <w:p w:rsidR="00A66592" w:rsidRPr="00F97178" w:rsidRDefault="00A66592" w:rsidP="00A66592">
      <w:pPr>
        <w:spacing w:after="0"/>
        <w:jc w:val="both"/>
        <w:rPr>
          <w:rFonts w:ascii="Times New Roman" w:hAnsi="Times New Roman" w:cs="Times New Roman"/>
          <w:sz w:val="28"/>
          <w:szCs w:val="28"/>
        </w:rPr>
      </w:pPr>
      <w:r w:rsidRPr="00F97178">
        <w:rPr>
          <w:rFonts w:ascii="Times New Roman" w:hAnsi="Times New Roman" w:cs="Times New Roman"/>
          <w:sz w:val="28"/>
          <w:szCs w:val="28"/>
        </w:rPr>
        <w:t>-использование местного ассортимента деревьев и кустарников;</w:t>
      </w:r>
    </w:p>
    <w:p w:rsidR="00A66592" w:rsidRPr="00F97178" w:rsidRDefault="00A66592" w:rsidP="00A66592">
      <w:pPr>
        <w:spacing w:after="0"/>
        <w:jc w:val="both"/>
        <w:rPr>
          <w:rFonts w:ascii="Times New Roman" w:hAnsi="Times New Roman" w:cs="Times New Roman"/>
          <w:sz w:val="28"/>
          <w:szCs w:val="28"/>
        </w:rPr>
      </w:pPr>
      <w:r w:rsidRPr="00F97178">
        <w:rPr>
          <w:rFonts w:ascii="Times New Roman" w:hAnsi="Times New Roman" w:cs="Times New Roman"/>
          <w:sz w:val="28"/>
          <w:szCs w:val="28"/>
        </w:rPr>
        <w:t>-замена естественного грунта растительной землей;</w:t>
      </w:r>
    </w:p>
    <w:p w:rsidR="00A66592" w:rsidRPr="00F97178" w:rsidRDefault="00A66592" w:rsidP="00A66592">
      <w:pPr>
        <w:spacing w:after="0"/>
        <w:jc w:val="both"/>
        <w:rPr>
          <w:rFonts w:ascii="Times New Roman" w:hAnsi="Times New Roman" w:cs="Times New Roman"/>
          <w:sz w:val="28"/>
          <w:szCs w:val="28"/>
        </w:rPr>
      </w:pPr>
      <w:r w:rsidRPr="00F97178">
        <w:rPr>
          <w:rFonts w:ascii="Times New Roman" w:hAnsi="Times New Roman" w:cs="Times New Roman"/>
          <w:sz w:val="28"/>
          <w:szCs w:val="28"/>
        </w:rPr>
        <w:t>-полив в мае и в июне в период дефицита атмосферных осадков.</w:t>
      </w:r>
    </w:p>
    <w:p w:rsidR="00A66592" w:rsidRPr="00F97178" w:rsidRDefault="00A66592" w:rsidP="00A66592">
      <w:pPr>
        <w:spacing w:after="0"/>
        <w:jc w:val="both"/>
        <w:rPr>
          <w:rFonts w:ascii="Times New Roman" w:hAnsi="Times New Roman" w:cs="Times New Roman"/>
          <w:sz w:val="28"/>
          <w:szCs w:val="28"/>
        </w:rPr>
      </w:pPr>
      <w:r w:rsidRPr="00F97178">
        <w:rPr>
          <w:rFonts w:ascii="Times New Roman" w:hAnsi="Times New Roman" w:cs="Times New Roman"/>
          <w:sz w:val="28"/>
          <w:szCs w:val="28"/>
        </w:rPr>
        <w:t xml:space="preserve">В </w:t>
      </w:r>
      <w:r w:rsidR="00BF4437" w:rsidRPr="00F97178">
        <w:rPr>
          <w:rFonts w:ascii="Times New Roman" w:hAnsi="Times New Roman" w:cs="Times New Roman"/>
          <w:sz w:val="28"/>
          <w:szCs w:val="28"/>
        </w:rPr>
        <w:t>Алексеевском</w:t>
      </w:r>
      <w:r w:rsidRPr="00F97178">
        <w:rPr>
          <w:rFonts w:ascii="Times New Roman" w:hAnsi="Times New Roman" w:cs="Times New Roman"/>
          <w:sz w:val="28"/>
          <w:szCs w:val="28"/>
        </w:rPr>
        <w:t xml:space="preserve"> сельсовете</w:t>
      </w:r>
      <w:r w:rsidR="00AA37D6" w:rsidRPr="00F97178">
        <w:rPr>
          <w:rFonts w:ascii="Times New Roman" w:hAnsi="Times New Roman" w:cs="Times New Roman"/>
          <w:sz w:val="28"/>
          <w:szCs w:val="28"/>
        </w:rPr>
        <w:t xml:space="preserve"> </w:t>
      </w:r>
      <w:r w:rsidRPr="00F97178">
        <w:rPr>
          <w:rFonts w:ascii="Times New Roman" w:hAnsi="Times New Roman" w:cs="Times New Roman"/>
          <w:sz w:val="28"/>
          <w:szCs w:val="28"/>
        </w:rPr>
        <w:t>нет как таковых парков и скверов, в качестве рекреационных зон используются</w:t>
      </w:r>
      <w:r w:rsidR="00AA37D6" w:rsidRPr="00F97178">
        <w:rPr>
          <w:rFonts w:ascii="Times New Roman" w:hAnsi="Times New Roman" w:cs="Times New Roman"/>
          <w:sz w:val="28"/>
          <w:szCs w:val="28"/>
        </w:rPr>
        <w:t xml:space="preserve"> </w:t>
      </w:r>
      <w:r w:rsidRPr="00F97178">
        <w:rPr>
          <w:rFonts w:ascii="Times New Roman" w:hAnsi="Times New Roman" w:cs="Times New Roman"/>
          <w:sz w:val="28"/>
          <w:szCs w:val="28"/>
        </w:rPr>
        <w:t>природные озелененные  территории</w:t>
      </w:r>
      <w:r w:rsidR="00AA37D6" w:rsidRPr="00F97178">
        <w:rPr>
          <w:rFonts w:ascii="Times New Roman" w:hAnsi="Times New Roman" w:cs="Times New Roman"/>
          <w:sz w:val="28"/>
          <w:szCs w:val="28"/>
        </w:rPr>
        <w:t>.</w:t>
      </w:r>
    </w:p>
    <w:p w:rsidR="00A66592" w:rsidRPr="00F97178" w:rsidRDefault="00A66592" w:rsidP="00A66592">
      <w:pPr>
        <w:spacing w:after="0"/>
        <w:jc w:val="both"/>
        <w:rPr>
          <w:rFonts w:ascii="Times New Roman" w:hAnsi="Times New Roman" w:cs="Times New Roman"/>
          <w:sz w:val="28"/>
          <w:szCs w:val="28"/>
        </w:rPr>
      </w:pPr>
      <w:r w:rsidRPr="00F97178">
        <w:rPr>
          <w:rFonts w:ascii="Times New Roman" w:hAnsi="Times New Roman" w:cs="Times New Roman"/>
          <w:sz w:val="28"/>
          <w:szCs w:val="28"/>
        </w:rPr>
        <w:t xml:space="preserve">Показатель озеленения  на одного человека выше нормативных требований. </w:t>
      </w:r>
    </w:p>
    <w:p w:rsidR="00A66592" w:rsidRPr="00F97178" w:rsidRDefault="00A66592" w:rsidP="00A66592">
      <w:pPr>
        <w:spacing w:after="0"/>
        <w:ind w:firstLine="709"/>
        <w:jc w:val="both"/>
        <w:rPr>
          <w:rFonts w:ascii="Times New Roman" w:hAnsi="Times New Roman" w:cs="Times New Roman"/>
          <w:bCs/>
          <w:sz w:val="28"/>
          <w:szCs w:val="28"/>
        </w:rPr>
      </w:pPr>
      <w:r w:rsidRPr="00F97178">
        <w:rPr>
          <w:rFonts w:ascii="Times New Roman" w:hAnsi="Times New Roman" w:cs="Times New Roman"/>
          <w:bCs/>
          <w:sz w:val="28"/>
          <w:szCs w:val="28"/>
        </w:rPr>
        <w:t>Количество зеленых насаждений и их размещение в пределах жилого района являются одним из основных показателей  благоустроенности, так как они обеспечивают комфортные условия для жизни населения и оздоровления окружающей среды. Соответственно своему назначению зеленые насаждения должны отвечать санитарно-гигиеническим задачам и  отличаться высокой декоративностью. По функциональному использованию зеленые насаждения подразделяются на три группы:</w:t>
      </w:r>
    </w:p>
    <w:p w:rsidR="00F7456B" w:rsidRPr="00F97178" w:rsidRDefault="00A66592" w:rsidP="00A66592">
      <w:pPr>
        <w:spacing w:after="0"/>
        <w:ind w:firstLine="709"/>
        <w:jc w:val="both"/>
        <w:rPr>
          <w:rFonts w:ascii="Times New Roman" w:hAnsi="Times New Roman" w:cs="Times New Roman"/>
          <w:bCs/>
          <w:sz w:val="28"/>
          <w:szCs w:val="28"/>
        </w:rPr>
      </w:pPr>
      <w:r w:rsidRPr="00F97178">
        <w:rPr>
          <w:rFonts w:ascii="Times New Roman" w:hAnsi="Times New Roman" w:cs="Times New Roman"/>
          <w:bCs/>
          <w:sz w:val="28"/>
          <w:szCs w:val="28"/>
        </w:rPr>
        <w:lastRenderedPageBreak/>
        <w:t>- насаждения общего пользования (скверы, уличные посадки, зона отдыха);</w:t>
      </w:r>
    </w:p>
    <w:p w:rsidR="00A66592" w:rsidRPr="00F97178" w:rsidRDefault="00A66592" w:rsidP="00A66592">
      <w:pPr>
        <w:spacing w:after="0"/>
        <w:ind w:firstLine="709"/>
        <w:jc w:val="both"/>
        <w:rPr>
          <w:rFonts w:ascii="Times New Roman" w:hAnsi="Times New Roman" w:cs="Times New Roman"/>
          <w:bCs/>
          <w:sz w:val="28"/>
          <w:szCs w:val="28"/>
        </w:rPr>
      </w:pPr>
      <w:r w:rsidRPr="00F97178">
        <w:rPr>
          <w:rFonts w:ascii="Times New Roman" w:hAnsi="Times New Roman" w:cs="Times New Roman"/>
          <w:bCs/>
          <w:sz w:val="28"/>
          <w:szCs w:val="28"/>
        </w:rPr>
        <w:t>- насаждения ограниченного пользования (зеленые насаждения  на участках детских учреждений, культурно-бытовых и коммунальных зданий, на приусадебных участках жителей);</w:t>
      </w:r>
    </w:p>
    <w:p w:rsidR="00A66592" w:rsidRPr="00F97178" w:rsidRDefault="00A66592" w:rsidP="00A66592">
      <w:pPr>
        <w:spacing w:after="0"/>
        <w:ind w:firstLine="709"/>
        <w:jc w:val="both"/>
        <w:rPr>
          <w:rFonts w:ascii="Times New Roman" w:hAnsi="Times New Roman" w:cs="Times New Roman"/>
          <w:bCs/>
          <w:sz w:val="28"/>
          <w:szCs w:val="28"/>
        </w:rPr>
      </w:pPr>
      <w:r w:rsidRPr="00F97178">
        <w:rPr>
          <w:rFonts w:ascii="Times New Roman" w:hAnsi="Times New Roman" w:cs="Times New Roman"/>
          <w:bCs/>
          <w:sz w:val="28"/>
          <w:szCs w:val="28"/>
        </w:rPr>
        <w:t>- насаждения специального назначения (в санитарно-защитной и ветрозащитной зонах).</w:t>
      </w:r>
    </w:p>
    <w:p w:rsidR="00AA37D6" w:rsidRPr="00F97178" w:rsidRDefault="00A66592" w:rsidP="00A66592">
      <w:pPr>
        <w:spacing w:after="0"/>
        <w:ind w:firstLine="709"/>
        <w:jc w:val="both"/>
        <w:rPr>
          <w:rFonts w:ascii="Times New Roman" w:hAnsi="Times New Roman" w:cs="Times New Roman"/>
          <w:bCs/>
          <w:sz w:val="28"/>
          <w:szCs w:val="28"/>
        </w:rPr>
      </w:pPr>
      <w:r w:rsidRPr="00F97178">
        <w:rPr>
          <w:rFonts w:ascii="Times New Roman" w:hAnsi="Times New Roman" w:cs="Times New Roman"/>
          <w:bCs/>
          <w:sz w:val="28"/>
          <w:szCs w:val="28"/>
        </w:rPr>
        <w:t>Перед фасадами культурно-бытовых зданий предусматривается разбить скверы. Озеленение улиц проектируется в виде зеленых полос между проезжей частью и тротуарами. Таким образом, зеленая полоса имеет разграничительный характер и защищает пешеходов от пыли, а также выполняет функции:</w:t>
      </w:r>
      <w:r w:rsidR="001329DA" w:rsidRPr="00F97178">
        <w:rPr>
          <w:rFonts w:ascii="Times New Roman" w:hAnsi="Times New Roman" w:cs="Times New Roman"/>
          <w:bCs/>
          <w:sz w:val="28"/>
          <w:szCs w:val="28"/>
        </w:rPr>
        <w:t xml:space="preserve"> </w:t>
      </w:r>
      <w:r w:rsidRPr="00F97178">
        <w:rPr>
          <w:rFonts w:ascii="Times New Roman" w:hAnsi="Times New Roman" w:cs="Times New Roman"/>
          <w:bCs/>
          <w:sz w:val="28"/>
          <w:szCs w:val="28"/>
        </w:rPr>
        <w:t>ветрозащитные, регулирования микроклимата, защиты пешеходов от солнечных лучей. Для каждой улицы необходимо подбирать свой ассортимент насаждений и подбирать их так, чтобы улица получила индивидуальный архитектурный облик.</w:t>
      </w:r>
    </w:p>
    <w:p w:rsidR="00AA37D6" w:rsidRPr="00F97178" w:rsidRDefault="00AA37D6" w:rsidP="00A66592">
      <w:pPr>
        <w:spacing w:after="0"/>
        <w:ind w:firstLine="709"/>
        <w:jc w:val="both"/>
        <w:rPr>
          <w:rFonts w:ascii="Times New Roman" w:hAnsi="Times New Roman" w:cs="Times New Roman"/>
          <w:bCs/>
          <w:sz w:val="28"/>
          <w:szCs w:val="28"/>
        </w:rPr>
      </w:pPr>
    </w:p>
    <w:p w:rsidR="00170194" w:rsidRPr="00F97178" w:rsidRDefault="00170194">
      <w:pPr>
        <w:rPr>
          <w:rFonts w:ascii="Times New Roman" w:hAnsi="Times New Roman" w:cs="Times New Roman"/>
          <w:b/>
          <w:bCs/>
          <w:sz w:val="28"/>
          <w:szCs w:val="28"/>
        </w:rPr>
      </w:pPr>
      <w:r w:rsidRPr="00F97178">
        <w:rPr>
          <w:rFonts w:ascii="Times New Roman" w:hAnsi="Times New Roman" w:cs="Times New Roman"/>
          <w:b/>
          <w:bCs/>
          <w:sz w:val="28"/>
          <w:szCs w:val="28"/>
        </w:rPr>
        <w:br w:type="page"/>
      </w:r>
    </w:p>
    <w:p w:rsidR="00170194" w:rsidRPr="00F97178" w:rsidRDefault="00A66592" w:rsidP="00DE7964">
      <w:pPr>
        <w:pStyle w:val="1"/>
        <w:numPr>
          <w:ilvl w:val="0"/>
          <w:numId w:val="0"/>
        </w:numPr>
      </w:pPr>
      <w:bookmarkStart w:id="26" w:name="_Toc368904108"/>
      <w:r w:rsidRPr="00F97178">
        <w:lastRenderedPageBreak/>
        <w:t>10. ИНЖЕНЕРНАЯ  ИНФРАСТРУКТУРА</w:t>
      </w:r>
      <w:bookmarkStart w:id="27" w:name="_Toc258575962"/>
      <w:bookmarkEnd w:id="26"/>
    </w:p>
    <w:p w:rsidR="00170194" w:rsidRPr="00F97178" w:rsidRDefault="00170194" w:rsidP="00DE7964">
      <w:pPr>
        <w:pStyle w:val="2"/>
      </w:pPr>
      <w:bookmarkStart w:id="28" w:name="_Toc368904109"/>
      <w:r w:rsidRPr="00F97178">
        <w:t>10.1 Водоснабжение</w:t>
      </w:r>
      <w:bookmarkEnd w:id="28"/>
    </w:p>
    <w:p w:rsidR="00034E69" w:rsidRPr="00F97178" w:rsidRDefault="00034E69" w:rsidP="00034E69">
      <w:pPr>
        <w:autoSpaceDE w:val="0"/>
        <w:ind w:firstLine="709"/>
        <w:jc w:val="both"/>
        <w:rPr>
          <w:rFonts w:ascii="Times New Roman" w:eastAsia="Times New Roman CYR" w:hAnsi="Times New Roman" w:cs="Times New Roman"/>
          <w:sz w:val="28"/>
          <w:szCs w:val="28"/>
        </w:rPr>
      </w:pPr>
      <w:r w:rsidRPr="00F97178">
        <w:rPr>
          <w:rFonts w:ascii="Times New Roman" w:eastAsia="Times New Roman CYR" w:hAnsi="Times New Roman" w:cs="Times New Roman"/>
          <w:sz w:val="28"/>
          <w:szCs w:val="28"/>
        </w:rPr>
        <w:t xml:space="preserve">В Асекеевском районе   централизованным водоснабжением обеспечено 97% населения. В 2010 году эксплуатировалось 27 водопроводов, 10 из них эксплуатируются МУП ЖКХ и Асекеевского района. Во всех населенных пунктах района хозяйственно-питьевое водоснабжение осуществляется за счет подземных  водоисточников,  т.е. артезианских скважин. Удельное водопотребление составляет примерно 200 л/сутки, на 1 жителя, такой показатель   объясняется тем, что в объеме потребляемой воды  для хозяйственно-питьевого водоснабжения учтен расход воды на содержание животных и полив индивидуальных огородов. В летний период,  учитывая  увеличение разбора воды на полив огородов население района  испытывают дефицит питьевой воды. Общий дебит воды водопроводов 8 464 тыс.куб.м/сутки,  на хозяйственно-питьевое водоснабжение использовалось 71,5%, на производственно-технические нужды 28,4%. Качество питьевой воды в порядке осуществления государственного санитарно-эпидемиологического надзора  исследуется в лаборатории Бугурусланского филиала  ФГУЗ « Центр гигиены и эпидемиологии в Оренбургской области». </w:t>
      </w:r>
      <w:r w:rsidRPr="00F97178">
        <w:rPr>
          <w:rFonts w:ascii="Times New Roman" w:eastAsia="Times New Roman CYR" w:hAnsi="Times New Roman" w:cs="Times New Roman"/>
          <w:color w:val="000000"/>
          <w:sz w:val="28"/>
          <w:szCs w:val="28"/>
        </w:rPr>
        <w:t xml:space="preserve">Лабораторный контроль качества воды источников водоснабжения осуществляется в соответствии с требованиями СанПиН 2.1.4.1074-01 «Питьевая вода. Гигиенические требования к качеству воды централизованных систем питьевого водоснабжения. Контроль качества». Лабораторный контроль качества воды подземных источников осуществляется по химическим, микробиологическим, паразитологическим, радиологическим показателям. При исследовании воды из централизованного водоснабжения не отвечало гигиеническим требованиям по санитарно-химическим показателям – 11,8%, по микробиологическим показателям – 3,2%  проб от числа исследованных.  </w:t>
      </w:r>
      <w:r w:rsidRPr="00F97178">
        <w:rPr>
          <w:rFonts w:ascii="Times New Roman" w:eastAsia="Times New Roman CYR" w:hAnsi="Times New Roman" w:cs="Times New Roman"/>
          <w:sz w:val="28"/>
          <w:szCs w:val="28"/>
        </w:rPr>
        <w:t xml:space="preserve"> </w:t>
      </w:r>
    </w:p>
    <w:p w:rsidR="00170194" w:rsidRPr="00F97178" w:rsidRDefault="00170194" w:rsidP="00B531D6">
      <w:pPr>
        <w:spacing w:after="0"/>
        <w:ind w:firstLine="709"/>
        <w:jc w:val="both"/>
        <w:rPr>
          <w:rFonts w:ascii="Times New Roman" w:hAnsi="Times New Roman" w:cs="Times New Roman"/>
          <w:b/>
          <w:bCs/>
          <w:sz w:val="28"/>
          <w:szCs w:val="28"/>
        </w:rPr>
      </w:pPr>
      <w:r w:rsidRPr="00F97178">
        <w:rPr>
          <w:rFonts w:ascii="Times New Roman" w:hAnsi="Times New Roman" w:cs="Times New Roman"/>
          <w:b/>
          <w:bCs/>
          <w:sz w:val="28"/>
          <w:szCs w:val="28"/>
        </w:rPr>
        <w:t>Существующее положение</w:t>
      </w:r>
    </w:p>
    <w:p w:rsidR="00034E69" w:rsidRPr="00F97178" w:rsidRDefault="00034E69" w:rsidP="00B531D6">
      <w:pPr>
        <w:spacing w:after="0"/>
        <w:ind w:firstLine="709"/>
        <w:jc w:val="both"/>
        <w:rPr>
          <w:rFonts w:ascii="Times New Roman" w:hAnsi="Times New Roman" w:cs="Times New Roman"/>
          <w:b/>
          <w:bCs/>
          <w:sz w:val="28"/>
          <w:szCs w:val="28"/>
        </w:rPr>
      </w:pP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Села </w:t>
      </w:r>
      <w:r w:rsidR="00504C17" w:rsidRPr="00F97178">
        <w:rPr>
          <w:rFonts w:ascii="Times New Roman" w:hAnsi="Times New Roman" w:cs="Times New Roman"/>
          <w:sz w:val="28"/>
          <w:szCs w:val="28"/>
        </w:rPr>
        <w:t>Алексеевского</w:t>
      </w:r>
      <w:r w:rsidRPr="00F97178">
        <w:rPr>
          <w:rFonts w:ascii="Times New Roman" w:hAnsi="Times New Roman" w:cs="Times New Roman"/>
          <w:sz w:val="28"/>
          <w:szCs w:val="28"/>
        </w:rPr>
        <w:t xml:space="preserve"> сельсовета имеет централизованную систему водоснабженияИсточником водоснабжения жилой и общественной застройки сел служат подземные воды.</w:t>
      </w:r>
    </w:p>
    <w:p w:rsidR="00170194" w:rsidRPr="00F97178" w:rsidRDefault="00170194" w:rsidP="00B531D6">
      <w:pPr>
        <w:spacing w:after="0"/>
        <w:ind w:firstLine="709"/>
        <w:jc w:val="both"/>
        <w:rPr>
          <w:rFonts w:cs="Times New Roman"/>
          <w:sz w:val="28"/>
          <w:szCs w:val="28"/>
        </w:rPr>
      </w:pPr>
      <w:r w:rsidRPr="00F97178">
        <w:rPr>
          <w:rFonts w:ascii="Times New Roman" w:hAnsi="Times New Roman" w:cs="Times New Roman"/>
          <w:sz w:val="28"/>
          <w:szCs w:val="28"/>
        </w:rPr>
        <w:t xml:space="preserve"> Водозабор села </w:t>
      </w:r>
      <w:r w:rsidR="00504C17" w:rsidRPr="00F97178">
        <w:rPr>
          <w:rFonts w:ascii="Times New Roman" w:hAnsi="Times New Roman" w:cs="Times New Roman"/>
          <w:sz w:val="28"/>
          <w:szCs w:val="28"/>
        </w:rPr>
        <w:t>Алексеевка</w:t>
      </w:r>
      <w:r w:rsidR="00905AA2" w:rsidRPr="00F97178">
        <w:rPr>
          <w:rFonts w:ascii="Times New Roman" w:hAnsi="Times New Roman" w:cs="Times New Roman"/>
          <w:sz w:val="28"/>
          <w:szCs w:val="28"/>
        </w:rPr>
        <w:t xml:space="preserve"> состоит из </w:t>
      </w:r>
      <w:r w:rsidR="00504C17" w:rsidRPr="00F97178">
        <w:rPr>
          <w:rFonts w:ascii="Times New Roman" w:hAnsi="Times New Roman" w:cs="Times New Roman"/>
          <w:sz w:val="28"/>
          <w:szCs w:val="28"/>
        </w:rPr>
        <w:t>1 скваже</w:t>
      </w:r>
      <w:r w:rsidRPr="00F97178">
        <w:rPr>
          <w:rFonts w:ascii="Times New Roman" w:hAnsi="Times New Roman" w:cs="Times New Roman"/>
          <w:sz w:val="28"/>
          <w:szCs w:val="28"/>
        </w:rPr>
        <w:t>н</w:t>
      </w:r>
      <w:r w:rsidR="00504C17" w:rsidRPr="00F97178">
        <w:rPr>
          <w:rFonts w:ascii="Times New Roman" w:hAnsi="Times New Roman" w:cs="Times New Roman"/>
          <w:sz w:val="28"/>
          <w:szCs w:val="28"/>
        </w:rPr>
        <w:t>ы с проектной производительностью 25м3/час</w:t>
      </w:r>
      <w:r w:rsidRPr="00F97178">
        <w:rPr>
          <w:rFonts w:ascii="Times New Roman" w:hAnsi="Times New Roman" w:cs="Times New Roman"/>
          <w:sz w:val="28"/>
          <w:szCs w:val="28"/>
        </w:rPr>
        <w:t xml:space="preserve">. </w:t>
      </w:r>
    </w:p>
    <w:p w:rsidR="00170194" w:rsidRPr="00F97178" w:rsidRDefault="00170194" w:rsidP="00B531D6">
      <w:pPr>
        <w:spacing w:after="0"/>
        <w:ind w:firstLine="709"/>
        <w:jc w:val="both"/>
        <w:rPr>
          <w:rFonts w:cs="Times New Roman"/>
          <w:sz w:val="28"/>
          <w:szCs w:val="28"/>
        </w:rPr>
      </w:pPr>
      <w:r w:rsidRPr="00F97178">
        <w:rPr>
          <w:rFonts w:ascii="Times New Roman" w:hAnsi="Times New Roman" w:cs="Times New Roman"/>
          <w:sz w:val="28"/>
          <w:szCs w:val="28"/>
        </w:rPr>
        <w:t xml:space="preserve">Загруженность оборудования водозабора составляет </w:t>
      </w:r>
      <w:r w:rsidR="00905AA2" w:rsidRPr="00F97178">
        <w:rPr>
          <w:rFonts w:ascii="Times New Roman" w:hAnsi="Times New Roman" w:cs="Times New Roman"/>
          <w:sz w:val="28"/>
          <w:szCs w:val="28"/>
        </w:rPr>
        <w:t>100</w:t>
      </w:r>
      <w:r w:rsidRPr="00F97178">
        <w:rPr>
          <w:rFonts w:ascii="Times New Roman" w:hAnsi="Times New Roman" w:cs="Times New Roman"/>
          <w:sz w:val="28"/>
          <w:szCs w:val="28"/>
        </w:rPr>
        <w:t>%.</w:t>
      </w:r>
    </w:p>
    <w:p w:rsidR="00504C17"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lastRenderedPageBreak/>
        <w:t xml:space="preserve"> Средний процент изношенности оборудования и трубопроводов состав</w:t>
      </w:r>
      <w:r w:rsidR="00905AA2" w:rsidRPr="00F97178">
        <w:rPr>
          <w:rFonts w:ascii="Times New Roman" w:hAnsi="Times New Roman" w:cs="Times New Roman"/>
          <w:sz w:val="28"/>
          <w:szCs w:val="28"/>
        </w:rPr>
        <w:t xml:space="preserve">ляет </w:t>
      </w:r>
      <w:r w:rsidR="00504C17" w:rsidRPr="00F97178">
        <w:rPr>
          <w:rFonts w:ascii="Times New Roman" w:hAnsi="Times New Roman" w:cs="Times New Roman"/>
          <w:sz w:val="28"/>
          <w:szCs w:val="28"/>
        </w:rPr>
        <w:t>70</w:t>
      </w:r>
      <w:r w:rsidRPr="00F97178">
        <w:rPr>
          <w:rFonts w:ascii="Times New Roman" w:hAnsi="Times New Roman" w:cs="Times New Roman"/>
          <w:sz w:val="28"/>
          <w:szCs w:val="28"/>
        </w:rPr>
        <w:t>%. Протя</w:t>
      </w:r>
      <w:r w:rsidR="00905AA2" w:rsidRPr="00F97178">
        <w:rPr>
          <w:rFonts w:ascii="Times New Roman" w:hAnsi="Times New Roman" w:cs="Times New Roman"/>
          <w:sz w:val="28"/>
          <w:szCs w:val="28"/>
        </w:rPr>
        <w:t xml:space="preserve">женность водопроводной сети – </w:t>
      </w:r>
      <w:r w:rsidR="00504C17" w:rsidRPr="00F97178">
        <w:rPr>
          <w:rFonts w:ascii="Times New Roman" w:hAnsi="Times New Roman" w:cs="Times New Roman"/>
          <w:sz w:val="28"/>
          <w:szCs w:val="28"/>
        </w:rPr>
        <w:t>2,875</w:t>
      </w:r>
      <w:r w:rsidRPr="00F97178">
        <w:rPr>
          <w:rFonts w:ascii="Times New Roman" w:hAnsi="Times New Roman" w:cs="Times New Roman"/>
          <w:sz w:val="28"/>
          <w:szCs w:val="28"/>
        </w:rPr>
        <w:t xml:space="preserve"> км</w:t>
      </w:r>
      <w:r w:rsidR="00504C17" w:rsidRPr="00F97178">
        <w:rPr>
          <w:rFonts w:ascii="Times New Roman" w:hAnsi="Times New Roman" w:cs="Times New Roman"/>
          <w:sz w:val="28"/>
          <w:szCs w:val="28"/>
        </w:rPr>
        <w:t>.Пожарных гидрантов нет.Установлено 29 водозаборных колонок.</w:t>
      </w:r>
    </w:p>
    <w:p w:rsidR="00905AA2" w:rsidRPr="00F97178" w:rsidRDefault="00170194" w:rsidP="00B531D6">
      <w:pPr>
        <w:spacing w:after="0"/>
        <w:ind w:firstLine="709"/>
        <w:jc w:val="both"/>
        <w:rPr>
          <w:rFonts w:cs="Times New Roman"/>
          <w:sz w:val="28"/>
          <w:szCs w:val="28"/>
        </w:rPr>
      </w:pPr>
      <w:r w:rsidRPr="00F97178">
        <w:rPr>
          <w:rFonts w:ascii="Times New Roman" w:hAnsi="Times New Roman" w:cs="Times New Roman"/>
          <w:sz w:val="28"/>
          <w:szCs w:val="28"/>
        </w:rPr>
        <w:t xml:space="preserve">В </w:t>
      </w:r>
      <w:r w:rsidR="00905AA2" w:rsidRPr="00F97178">
        <w:rPr>
          <w:rFonts w:ascii="Times New Roman" w:hAnsi="Times New Roman" w:cs="Times New Roman"/>
          <w:sz w:val="28"/>
          <w:szCs w:val="28"/>
        </w:rPr>
        <w:t xml:space="preserve">селе </w:t>
      </w:r>
      <w:r w:rsidR="00504C17" w:rsidRPr="00F97178">
        <w:rPr>
          <w:rFonts w:ascii="Times New Roman" w:hAnsi="Times New Roman" w:cs="Times New Roman"/>
          <w:sz w:val="28"/>
          <w:szCs w:val="28"/>
        </w:rPr>
        <w:t>Воскресеновка</w:t>
      </w:r>
      <w:r w:rsidR="00905AA2" w:rsidRPr="00F97178">
        <w:rPr>
          <w:rFonts w:ascii="Times New Roman" w:hAnsi="Times New Roman" w:cs="Times New Roman"/>
          <w:sz w:val="28"/>
          <w:szCs w:val="28"/>
        </w:rPr>
        <w:t xml:space="preserve"> </w:t>
      </w:r>
      <w:r w:rsidRPr="00F97178">
        <w:rPr>
          <w:rFonts w:ascii="Times New Roman" w:hAnsi="Times New Roman" w:cs="Times New Roman"/>
          <w:sz w:val="28"/>
          <w:szCs w:val="28"/>
        </w:rPr>
        <w:t>имеется одна скважина</w:t>
      </w:r>
      <w:r w:rsidR="00504C17" w:rsidRPr="00F97178">
        <w:rPr>
          <w:rFonts w:ascii="Times New Roman" w:hAnsi="Times New Roman" w:cs="Times New Roman"/>
          <w:sz w:val="28"/>
          <w:szCs w:val="28"/>
        </w:rPr>
        <w:t xml:space="preserve"> с проектной производительностью 25м3/час. </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Протяженность</w:t>
      </w:r>
      <w:r w:rsidR="00905AA2" w:rsidRPr="00F97178">
        <w:rPr>
          <w:rFonts w:ascii="Times New Roman" w:hAnsi="Times New Roman" w:cs="Times New Roman"/>
          <w:sz w:val="28"/>
          <w:szCs w:val="28"/>
        </w:rPr>
        <w:t xml:space="preserve"> водопроводной сети составляет 1,</w:t>
      </w:r>
      <w:r w:rsidR="00504C17" w:rsidRPr="00F97178">
        <w:rPr>
          <w:rFonts w:ascii="Times New Roman" w:hAnsi="Times New Roman" w:cs="Times New Roman"/>
          <w:sz w:val="28"/>
          <w:szCs w:val="28"/>
        </w:rPr>
        <w:t>340</w:t>
      </w:r>
      <w:r w:rsidRPr="00F97178">
        <w:rPr>
          <w:rFonts w:ascii="Times New Roman" w:hAnsi="Times New Roman" w:cs="Times New Roman"/>
          <w:sz w:val="28"/>
          <w:szCs w:val="28"/>
        </w:rPr>
        <w:t xml:space="preserve"> км</w:t>
      </w:r>
      <w:r w:rsidR="00905AA2" w:rsidRPr="00F97178">
        <w:rPr>
          <w:rFonts w:ascii="Times New Roman" w:hAnsi="Times New Roman" w:cs="Times New Roman"/>
          <w:sz w:val="28"/>
          <w:szCs w:val="28"/>
        </w:rPr>
        <w:t xml:space="preserve">. На сети установлено </w:t>
      </w:r>
      <w:r w:rsidR="003A7C6F" w:rsidRPr="00F97178">
        <w:rPr>
          <w:rFonts w:ascii="Times New Roman" w:hAnsi="Times New Roman" w:cs="Times New Roman"/>
          <w:sz w:val="28"/>
          <w:szCs w:val="28"/>
        </w:rPr>
        <w:t>4</w:t>
      </w:r>
      <w:r w:rsidRPr="00F97178">
        <w:rPr>
          <w:rFonts w:ascii="Times New Roman" w:hAnsi="Times New Roman" w:cs="Times New Roman"/>
          <w:sz w:val="28"/>
          <w:szCs w:val="28"/>
        </w:rPr>
        <w:t xml:space="preserve"> водоразборных колонок. Процент изношенности оборудова</w:t>
      </w:r>
      <w:r w:rsidR="00905AA2" w:rsidRPr="00F97178">
        <w:rPr>
          <w:rFonts w:ascii="Times New Roman" w:hAnsi="Times New Roman" w:cs="Times New Roman"/>
          <w:sz w:val="28"/>
          <w:szCs w:val="28"/>
        </w:rPr>
        <w:t xml:space="preserve">ния и трубопроводов составляют </w:t>
      </w:r>
      <w:r w:rsidR="003A7C6F" w:rsidRPr="00F97178">
        <w:rPr>
          <w:rFonts w:ascii="Times New Roman" w:hAnsi="Times New Roman" w:cs="Times New Roman"/>
          <w:sz w:val="28"/>
          <w:szCs w:val="28"/>
        </w:rPr>
        <w:t>7</w:t>
      </w:r>
      <w:r w:rsidRPr="00F97178">
        <w:rPr>
          <w:rFonts w:ascii="Times New Roman" w:hAnsi="Times New Roman" w:cs="Times New Roman"/>
          <w:sz w:val="28"/>
          <w:szCs w:val="28"/>
        </w:rPr>
        <w:t>0%.</w:t>
      </w:r>
      <w:r w:rsidR="00504C17" w:rsidRPr="00F97178">
        <w:rPr>
          <w:rFonts w:ascii="Times New Roman" w:hAnsi="Times New Roman" w:cs="Times New Roman"/>
          <w:sz w:val="28"/>
          <w:szCs w:val="28"/>
        </w:rPr>
        <w:t xml:space="preserve"> Пожарных гидрантов нет.</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Наиболее актуальными в настоящее время являются проблемы:</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w:t>
      </w:r>
      <w:r w:rsidR="00570041" w:rsidRPr="00F97178">
        <w:rPr>
          <w:rFonts w:ascii="Times New Roman" w:hAnsi="Times New Roman" w:cs="Times New Roman"/>
          <w:sz w:val="28"/>
          <w:szCs w:val="28"/>
        </w:rPr>
        <w:t>Недостаток воды в летнее время</w:t>
      </w:r>
      <w:r w:rsidRPr="00F97178">
        <w:rPr>
          <w:rFonts w:ascii="Times New Roman" w:hAnsi="Times New Roman" w:cs="Times New Roman"/>
          <w:sz w:val="28"/>
          <w:szCs w:val="28"/>
        </w:rPr>
        <w:t>;</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ненадлежащее состояние зон санитарной охраны водоисточников;</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отсутствие квалифицированного обслуживающего персонала;</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высокая изношенность водопроводов и разводящих сетей;</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w:t>
      </w:r>
      <w:r w:rsidR="00570041" w:rsidRPr="00F97178">
        <w:rPr>
          <w:rFonts w:ascii="Times New Roman" w:hAnsi="Times New Roman" w:cs="Times New Roman"/>
          <w:sz w:val="28"/>
          <w:szCs w:val="28"/>
        </w:rPr>
        <w:t>Выход из строя водозаборных колонок;</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 отсутствие наличия пакета документов, характеризующих водопроводов (схема водопровода, паспорта на скважины, проект ЗСО, журнал регистрации аварий). </w:t>
      </w:r>
    </w:p>
    <w:p w:rsidR="00170194" w:rsidRPr="00F97178" w:rsidRDefault="00170194" w:rsidP="00B531D6">
      <w:pPr>
        <w:spacing w:after="0"/>
        <w:ind w:firstLine="709"/>
        <w:jc w:val="both"/>
        <w:rPr>
          <w:rFonts w:ascii="Times New Roman" w:hAnsi="Times New Roman" w:cs="Times New Roman"/>
          <w:b/>
          <w:sz w:val="28"/>
          <w:szCs w:val="28"/>
        </w:rPr>
      </w:pPr>
      <w:r w:rsidRPr="00F97178">
        <w:rPr>
          <w:rFonts w:ascii="Times New Roman" w:hAnsi="Times New Roman" w:cs="Times New Roman"/>
          <w:b/>
          <w:sz w:val="28"/>
          <w:szCs w:val="28"/>
        </w:rPr>
        <w:t>Проектное предложение</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Мощность системы водоснабжения, учитывая ее неполную загрузку, покроет дополнительно потребность в воде во вновь проектируемой застройке в расчетный</w:t>
      </w:r>
      <w:r w:rsidR="004B5EC3" w:rsidRPr="00F97178">
        <w:rPr>
          <w:rFonts w:ascii="Times New Roman" w:hAnsi="Times New Roman" w:cs="Times New Roman"/>
          <w:sz w:val="28"/>
          <w:szCs w:val="28"/>
        </w:rPr>
        <w:t xml:space="preserve"> перод</w:t>
      </w:r>
      <w:r w:rsidRPr="00F97178">
        <w:rPr>
          <w:rFonts w:ascii="Times New Roman" w:hAnsi="Times New Roman" w:cs="Times New Roman"/>
          <w:sz w:val="28"/>
          <w:szCs w:val="28"/>
        </w:rPr>
        <w:t>.</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Для бесперебойного водоснабжения и обеспечения потребностей водой в полном объеме при максимальном водопотреблении необходимо:</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 - Выделение целенаправленного финансирования на улучшение санитарно-технического состояния объектов водоснабжения (проведение планово - профилактических работ по замене водопроводных сетей, благоустройство зон санитарной охраны источников водоснабжения);</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передать «бесхозные» водопроводы на баланс МО сельсоветов или служб ЖКХ;</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вести перекладку изношенных сетей водопровода и строительство новых участков из современных материалов;</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проводить мероприятия по поддержанию производительности действующих водозаборов и их развитию;</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вести модернизацию сооружений водопровода с заменой устаревшего технологического оборудования.</w:t>
      </w:r>
    </w:p>
    <w:p w:rsidR="004B5EC3" w:rsidRPr="00F97178" w:rsidRDefault="004B5EC3" w:rsidP="00B531D6">
      <w:pPr>
        <w:spacing w:after="0"/>
        <w:ind w:firstLine="709"/>
        <w:jc w:val="both"/>
        <w:rPr>
          <w:rFonts w:ascii="Times New Roman" w:hAnsi="Times New Roman" w:cs="Times New Roman"/>
          <w:sz w:val="28"/>
          <w:szCs w:val="28"/>
        </w:rPr>
      </w:pPr>
    </w:p>
    <w:p w:rsidR="00170194" w:rsidRPr="00F97178" w:rsidRDefault="00170194" w:rsidP="00DE7964">
      <w:pPr>
        <w:pStyle w:val="2"/>
      </w:pPr>
      <w:bookmarkStart w:id="29" w:name="_Toc368904110"/>
      <w:r w:rsidRPr="00F97178">
        <w:t>10.2. Водоотведение</w:t>
      </w:r>
      <w:bookmarkEnd w:id="29"/>
    </w:p>
    <w:p w:rsidR="00170194" w:rsidRPr="00F97178" w:rsidRDefault="00170194" w:rsidP="00B531D6">
      <w:pPr>
        <w:snapToGrid w:val="0"/>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Центральной канализации в сёлах </w:t>
      </w:r>
      <w:r w:rsidR="00F836BA" w:rsidRPr="00F97178">
        <w:rPr>
          <w:rFonts w:ascii="Times New Roman" w:hAnsi="Times New Roman" w:cs="Times New Roman"/>
          <w:sz w:val="28"/>
          <w:szCs w:val="28"/>
        </w:rPr>
        <w:t>Алексеевского</w:t>
      </w:r>
      <w:r w:rsidRPr="00F97178">
        <w:rPr>
          <w:rFonts w:ascii="Times New Roman" w:hAnsi="Times New Roman" w:cs="Times New Roman"/>
          <w:sz w:val="28"/>
          <w:szCs w:val="28"/>
        </w:rPr>
        <w:t xml:space="preserve"> сельсовета нет.</w:t>
      </w:r>
    </w:p>
    <w:p w:rsidR="00170194" w:rsidRPr="00F97178" w:rsidRDefault="00170194" w:rsidP="00B531D6">
      <w:pPr>
        <w:pStyle w:val="12"/>
        <w:shd w:val="clear" w:color="auto" w:fill="auto"/>
        <w:spacing w:before="0" w:after="0" w:line="276" w:lineRule="auto"/>
        <w:ind w:firstLine="709"/>
        <w:jc w:val="both"/>
        <w:rPr>
          <w:sz w:val="28"/>
          <w:szCs w:val="28"/>
        </w:rPr>
      </w:pPr>
      <w:r w:rsidRPr="00F97178">
        <w:rPr>
          <w:sz w:val="28"/>
          <w:szCs w:val="28"/>
        </w:rPr>
        <w:lastRenderedPageBreak/>
        <w:t>Причиной загрязнения водоемов могут послужить неочищенные сточные воды населенных пунктов, промпредприятий и ливнестоки с полей и животноводческих объектов.</w:t>
      </w:r>
    </w:p>
    <w:p w:rsidR="00170194" w:rsidRPr="00F97178" w:rsidRDefault="00170194" w:rsidP="0066591D">
      <w:pPr>
        <w:pStyle w:val="S"/>
      </w:pPr>
      <w:r w:rsidRPr="00F97178">
        <w:t>В Оренбургской области пр</w:t>
      </w:r>
      <w:r w:rsidR="00B531D6" w:rsidRPr="00F97178">
        <w:t xml:space="preserve">оектом намечается канализование </w:t>
      </w:r>
      <w:r w:rsidRPr="00F97178">
        <w:t>централизованными системами развивающихся населенных пунктов с численностью жителей более 200 чел, в остальных - автономными системами заводского изготовления. Строительство централизованных систем в малых населенных пунктах экономически невыгодно из-за слишком большой себестоимости очистки 1 м</w:t>
      </w:r>
      <w:r w:rsidRPr="00F97178">
        <w:rPr>
          <w:vertAlign w:val="superscript"/>
        </w:rPr>
        <w:t>3</w:t>
      </w:r>
      <w:r w:rsidRPr="00F97178">
        <w:t xml:space="preserve"> стока.</w:t>
      </w:r>
    </w:p>
    <w:p w:rsidR="00170194" w:rsidRPr="00F97178" w:rsidRDefault="00170194" w:rsidP="0066591D">
      <w:pPr>
        <w:pStyle w:val="S"/>
      </w:pPr>
      <w:r w:rsidRPr="00F97178">
        <w:t>Проектом предлагается стоки животноводческих комплексов очищать на локальных очистных сооружениях (ЛОС) либо до степени, разрешенной к приему в систему водоотведения, либо полностью до нормативных показателей, разрешенных к сбросу в водные объекты.</w:t>
      </w:r>
    </w:p>
    <w:p w:rsidR="00170194" w:rsidRPr="00F97178" w:rsidRDefault="00170194" w:rsidP="0066591D">
      <w:pPr>
        <w:pStyle w:val="S"/>
      </w:pPr>
      <w:r w:rsidRPr="00F97178">
        <w:t>Стоки промпредприятий должны о</w:t>
      </w:r>
      <w:r w:rsidR="00B531D6" w:rsidRPr="00F97178">
        <w:t xml:space="preserve">чищаться на ЛОС до показателей, </w:t>
      </w:r>
      <w:r w:rsidRPr="00F97178">
        <w:t>разрешенных к сбросу в централизованные системы  водоотведения населенных пунктов, в соответствии с «Правилами приема производственных сточных вод в системы канализации населенных пунктов».</w:t>
      </w:r>
    </w:p>
    <w:p w:rsidR="00170194" w:rsidRPr="00F97178" w:rsidRDefault="00170194" w:rsidP="0066591D">
      <w:pPr>
        <w:pStyle w:val="S"/>
      </w:pPr>
      <w:r w:rsidRPr="00F97178">
        <w:t>Размещение населенных пунктов, а также развитая гидрографическая сеть больших, малых и средних рек обуславливает размещение самостоятельных систем водоотведения для каждого населенного пункта, с выпуском очищенных сточных вод (по полной биологической схеме с системой доочистки) в водный объект ниже по течению вне населенного пункта. В соответствии с требованиями по защите водных объектов и населения, выпуски проектируются разного технического типа, рассчитываются на нормативную степень смешения с водой водоема до безопасных в санитарном отношении пределов по качеству воды в водоприемнике.</w:t>
      </w:r>
    </w:p>
    <w:p w:rsidR="00170194" w:rsidRPr="00F97178" w:rsidRDefault="00170194" w:rsidP="0066591D">
      <w:pPr>
        <w:pStyle w:val="S"/>
      </w:pPr>
      <w:r w:rsidRPr="00F97178">
        <w:t>Особую тревогу вызывают отходы животноводческих ферм, которые вывозятся и разбрасываются в неустановленных местах, активно загрязняя поверхностные воды, почву и подземные горизонты. Население нечистоты сбрасывает в выгребные ямы, откуда незначительная часть вывозится в специально отведенные места.</w:t>
      </w:r>
    </w:p>
    <w:p w:rsidR="009B50AC" w:rsidRPr="00F97178" w:rsidRDefault="009B50AC" w:rsidP="0066591D">
      <w:pPr>
        <w:pStyle w:val="S"/>
      </w:pPr>
    </w:p>
    <w:p w:rsidR="00170194" w:rsidRPr="00F97178" w:rsidRDefault="00170194" w:rsidP="0066591D">
      <w:pPr>
        <w:pStyle w:val="S"/>
        <w:rPr>
          <w:b/>
        </w:rPr>
      </w:pPr>
      <w:r w:rsidRPr="00F97178">
        <w:rPr>
          <w:b/>
        </w:rPr>
        <w:t>Проектные предложения</w:t>
      </w:r>
    </w:p>
    <w:p w:rsidR="00170194" w:rsidRPr="00F97178" w:rsidRDefault="00170194" w:rsidP="0066591D">
      <w:pPr>
        <w:pStyle w:val="S"/>
      </w:pPr>
      <w:r w:rsidRPr="00F97178">
        <w:t>С целью улучшения санитарной обстановки, уменьшения загрязнения водных объектов, необходимо выполнить следующие мероприятия:</w:t>
      </w:r>
    </w:p>
    <w:p w:rsidR="00170194" w:rsidRPr="00F97178" w:rsidRDefault="00B531D6" w:rsidP="0066591D">
      <w:pPr>
        <w:pStyle w:val="S"/>
      </w:pPr>
      <w:r w:rsidRPr="00F97178">
        <w:t xml:space="preserve">- </w:t>
      </w:r>
      <w:r w:rsidR="00170194" w:rsidRPr="00F97178">
        <w:t xml:space="preserve">организация централизованной хозяйственно-бытовой системы водоотведения, включающей проектирование и строительство сборных и отводящих коллекторов, насосных станций и очистных сооружений хозяйственно-бытового стока  в селах с численностью жителей более 200 человек. Все выпуски </w:t>
      </w:r>
      <w:r w:rsidR="00170194" w:rsidRPr="00F97178">
        <w:lastRenderedPageBreak/>
        <w:t>очищенных стоков должны быть расположены в строгом соответствии со СНиП 2.04.03-85 и др. нормативными документами;</w:t>
      </w:r>
    </w:p>
    <w:p w:rsidR="00170194" w:rsidRPr="00F97178" w:rsidRDefault="00170194" w:rsidP="0066591D">
      <w:pPr>
        <w:pStyle w:val="S"/>
      </w:pPr>
      <w:r w:rsidRPr="00F97178">
        <w:t>- в целях защиты поверхностных и подземных вод в зоне хозяйственной деятельности предусматривается строительство сливных станций для неконализованной части поселений и специальных очистных сооружений канализации животноводческих ферм.</w:t>
      </w:r>
    </w:p>
    <w:p w:rsidR="00034E69" w:rsidRPr="00F97178" w:rsidRDefault="00034E69" w:rsidP="0066591D">
      <w:pPr>
        <w:pStyle w:val="S"/>
      </w:pPr>
    </w:p>
    <w:p w:rsidR="00170194" w:rsidRPr="00F97178" w:rsidRDefault="00170194" w:rsidP="00034E69">
      <w:pPr>
        <w:spacing w:after="0" w:line="240" w:lineRule="auto"/>
        <w:jc w:val="both"/>
        <w:rPr>
          <w:rFonts w:ascii="Times New Roman" w:hAnsi="Times New Roman" w:cs="Times New Roman"/>
          <w:b/>
          <w:sz w:val="28"/>
          <w:szCs w:val="28"/>
        </w:rPr>
      </w:pPr>
      <w:bookmarkStart w:id="30" w:name="_Toc368904111"/>
      <w:r w:rsidRPr="00F97178">
        <w:rPr>
          <w:rFonts w:ascii="Times New Roman" w:hAnsi="Times New Roman" w:cs="Times New Roman"/>
          <w:b/>
          <w:sz w:val="28"/>
          <w:szCs w:val="28"/>
        </w:rPr>
        <w:t>10.3. Электроснабжение</w:t>
      </w:r>
      <w:bookmarkEnd w:id="30"/>
    </w:p>
    <w:p w:rsidR="00034E69" w:rsidRPr="00F97178" w:rsidRDefault="00034E69" w:rsidP="00034E69">
      <w:pPr>
        <w:spacing w:after="0" w:line="240" w:lineRule="auto"/>
        <w:jc w:val="both"/>
        <w:rPr>
          <w:rFonts w:ascii="Times New Roman" w:hAnsi="Times New Roman" w:cs="Times New Roman"/>
          <w:b/>
          <w:bCs/>
          <w:sz w:val="28"/>
          <w:szCs w:val="28"/>
        </w:rPr>
      </w:pPr>
    </w:p>
    <w:p w:rsidR="00034E69" w:rsidRPr="00F97178" w:rsidRDefault="00034E69" w:rsidP="00034E69">
      <w:pPr>
        <w:pStyle w:val="Style12"/>
        <w:widowControl/>
        <w:spacing w:line="276" w:lineRule="auto"/>
        <w:ind w:firstLine="709"/>
        <w:jc w:val="both"/>
        <w:rPr>
          <w:rStyle w:val="FontStyle15"/>
          <w:rFonts w:ascii="Times New Roman" w:hAnsi="Times New Roman" w:cs="Times New Roman"/>
          <w:sz w:val="28"/>
          <w:szCs w:val="28"/>
        </w:rPr>
      </w:pPr>
      <w:r w:rsidRPr="00F97178">
        <w:rPr>
          <w:rStyle w:val="FontStyle15"/>
          <w:rFonts w:ascii="Times New Roman" w:hAnsi="Times New Roman" w:cs="Times New Roman"/>
          <w:sz w:val="28"/>
          <w:szCs w:val="28"/>
        </w:rPr>
        <w:t>Областной целевой программой «Энергосбережение и повышение энергоэффективности в Оренбургской области на 2010-2015 годы» предусмотрено:</w:t>
      </w:r>
    </w:p>
    <w:p w:rsidR="00034E69" w:rsidRPr="00F97178" w:rsidRDefault="00034E69" w:rsidP="00034E69">
      <w:pPr>
        <w:pStyle w:val="Style12"/>
        <w:widowControl/>
        <w:spacing w:line="276" w:lineRule="auto"/>
        <w:jc w:val="both"/>
        <w:rPr>
          <w:rStyle w:val="FontStyle15"/>
          <w:rFonts w:ascii="Times New Roman" w:hAnsi="Times New Roman" w:cs="Times New Roman"/>
          <w:sz w:val="28"/>
          <w:szCs w:val="28"/>
        </w:rPr>
      </w:pPr>
      <w:r w:rsidRPr="00F97178">
        <w:rPr>
          <w:rStyle w:val="FontStyle15"/>
          <w:rFonts w:ascii="Times New Roman" w:hAnsi="Times New Roman" w:cs="Times New Roman"/>
          <w:sz w:val="28"/>
          <w:szCs w:val="28"/>
        </w:rPr>
        <w:t>-проведение модернизации и повышение энергетической эффективности действующуй энергетической базы, внедрение  энергосберегающих технологий, материалов и оборудования;</w:t>
      </w:r>
    </w:p>
    <w:p w:rsidR="00034E69" w:rsidRPr="00F97178" w:rsidRDefault="00034E69" w:rsidP="00034E69">
      <w:pPr>
        <w:pStyle w:val="Style12"/>
        <w:widowControl/>
        <w:spacing w:line="276" w:lineRule="auto"/>
        <w:jc w:val="both"/>
        <w:rPr>
          <w:rStyle w:val="FontStyle15"/>
          <w:rFonts w:ascii="Times New Roman" w:hAnsi="Times New Roman" w:cs="Times New Roman"/>
          <w:sz w:val="28"/>
          <w:szCs w:val="28"/>
        </w:rPr>
      </w:pPr>
      <w:r w:rsidRPr="00F97178">
        <w:rPr>
          <w:rStyle w:val="FontStyle15"/>
          <w:rFonts w:ascii="Times New Roman" w:hAnsi="Times New Roman" w:cs="Times New Roman"/>
          <w:sz w:val="28"/>
          <w:szCs w:val="28"/>
        </w:rPr>
        <w:t>- расширить использование малых генерирующих установок, автономных систем энергоснабжения и других возможностей малой энергетики;</w:t>
      </w:r>
    </w:p>
    <w:p w:rsidR="00034E69" w:rsidRPr="00F97178" w:rsidRDefault="00034E69" w:rsidP="00034E69">
      <w:pPr>
        <w:pStyle w:val="S"/>
        <w:ind w:firstLine="0"/>
        <w:rPr>
          <w:rStyle w:val="FontStyle15"/>
          <w:rFonts w:ascii="Times New Roman" w:hAnsi="Times New Roman" w:cs="Times New Roman"/>
          <w:sz w:val="28"/>
          <w:szCs w:val="28"/>
        </w:rPr>
      </w:pPr>
      <w:r w:rsidRPr="00F97178">
        <w:rPr>
          <w:rStyle w:val="FontStyle15"/>
          <w:rFonts w:ascii="Times New Roman" w:hAnsi="Times New Roman" w:cs="Times New Roman"/>
          <w:sz w:val="28"/>
          <w:szCs w:val="28"/>
        </w:rPr>
        <w:t xml:space="preserve"> -проведение обязательрых комплексных энергетических обследований организаций.</w:t>
      </w:r>
    </w:p>
    <w:p w:rsidR="00034E69" w:rsidRPr="00F97178" w:rsidRDefault="00034E69" w:rsidP="00034E69">
      <w:pPr>
        <w:pStyle w:val="Style12"/>
        <w:widowControl/>
        <w:spacing w:line="276" w:lineRule="auto"/>
        <w:ind w:firstLine="709"/>
        <w:jc w:val="both"/>
        <w:rPr>
          <w:rStyle w:val="FontStyle15"/>
          <w:rFonts w:ascii="Times New Roman" w:hAnsi="Times New Roman" w:cs="Times New Roman"/>
          <w:sz w:val="28"/>
          <w:szCs w:val="28"/>
        </w:rPr>
      </w:pPr>
      <w:r w:rsidRPr="00F97178">
        <w:rPr>
          <w:rStyle w:val="FontStyle15"/>
          <w:rFonts w:ascii="Times New Roman" w:hAnsi="Times New Roman" w:cs="Times New Roman"/>
          <w:sz w:val="28"/>
          <w:szCs w:val="28"/>
        </w:rPr>
        <w:t>Основные источники и сети электроснабжения представлены на схеме инженерных сетей.</w:t>
      </w:r>
    </w:p>
    <w:p w:rsidR="00034E69" w:rsidRPr="00F97178" w:rsidRDefault="00034E69" w:rsidP="00034E69"/>
    <w:p w:rsidR="00034E69" w:rsidRPr="00F97178" w:rsidRDefault="00170194" w:rsidP="00B531D6">
      <w:pPr>
        <w:autoSpaceDE w:val="0"/>
        <w:spacing w:after="0"/>
        <w:ind w:firstLine="709"/>
        <w:jc w:val="both"/>
        <w:rPr>
          <w:rFonts w:ascii="Times New Roman" w:hAnsi="Times New Roman" w:cs="Times New Roman"/>
          <w:b/>
          <w:bCs/>
          <w:sz w:val="28"/>
          <w:szCs w:val="28"/>
        </w:rPr>
      </w:pPr>
      <w:r w:rsidRPr="00F97178">
        <w:rPr>
          <w:rFonts w:ascii="Times New Roman" w:hAnsi="Times New Roman" w:cs="Times New Roman"/>
          <w:b/>
          <w:bCs/>
          <w:sz w:val="28"/>
          <w:szCs w:val="28"/>
        </w:rPr>
        <w:t>Современное состояние</w:t>
      </w:r>
    </w:p>
    <w:p w:rsidR="00034E69" w:rsidRPr="00F97178" w:rsidRDefault="00034E69" w:rsidP="008E404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Асекеевский</w:t>
      </w:r>
      <w:r w:rsidR="008E4042" w:rsidRPr="00F97178">
        <w:rPr>
          <w:rFonts w:ascii="Times New Roman" w:hAnsi="Times New Roman" w:cs="Times New Roman"/>
          <w:sz w:val="28"/>
          <w:szCs w:val="28"/>
        </w:rPr>
        <w:t xml:space="preserve"> район расположен на западе Оренбургской области и относится к </w:t>
      </w:r>
      <w:r w:rsidRPr="00F97178">
        <w:rPr>
          <w:rFonts w:ascii="Times New Roman" w:hAnsi="Times New Roman" w:cs="Times New Roman"/>
          <w:sz w:val="28"/>
          <w:szCs w:val="28"/>
        </w:rPr>
        <w:t>РЭС Северные электрические сети.</w:t>
      </w:r>
    </w:p>
    <w:p w:rsidR="008E4042" w:rsidRPr="00F97178" w:rsidRDefault="008E4042" w:rsidP="008E404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Обслуживание распределительных сетей 110 кВ и ниже осуществляет ОАО «МРСК Волги» - «Оренбургэнерго», производственное отделение «Западные электрические сети» (ПО ЗЭС).</w:t>
      </w:r>
    </w:p>
    <w:p w:rsidR="008E4042" w:rsidRPr="00F97178" w:rsidRDefault="008E4042" w:rsidP="008E4042">
      <w:pPr>
        <w:widowControl w:val="0"/>
        <w:ind w:firstLine="708"/>
      </w:pPr>
    </w:p>
    <w:p w:rsidR="00170194" w:rsidRPr="00F97178" w:rsidRDefault="00170194" w:rsidP="00B531D6">
      <w:pPr>
        <w:autoSpaceDE w:val="0"/>
        <w:spacing w:after="0"/>
        <w:ind w:firstLine="709"/>
        <w:jc w:val="both"/>
        <w:rPr>
          <w:rFonts w:ascii="Times New Roman" w:hAnsi="Times New Roman" w:cs="Times New Roman"/>
          <w:b/>
          <w:bCs/>
          <w:sz w:val="28"/>
          <w:szCs w:val="28"/>
        </w:rPr>
      </w:pPr>
      <w:r w:rsidRPr="00F97178">
        <w:rPr>
          <w:rFonts w:ascii="Times New Roman" w:hAnsi="Times New Roman" w:cs="Times New Roman"/>
          <w:b/>
          <w:bCs/>
          <w:sz w:val="28"/>
          <w:szCs w:val="28"/>
        </w:rPr>
        <w:t>Проектное предложение</w:t>
      </w:r>
    </w:p>
    <w:p w:rsidR="00170194" w:rsidRPr="00F97178" w:rsidRDefault="00170194" w:rsidP="008E404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Проектные решения и удельные нормативные показатели, положенные в основу проекта, приняты в соответствии со СНиП 2.07.01-89*.</w:t>
      </w:r>
    </w:p>
    <w:p w:rsidR="00170194" w:rsidRPr="00F97178" w:rsidRDefault="00170194" w:rsidP="008E404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Для обеспечения электрической энергией новой жилой застройки, объектов соцкультбыта и других необходимо предусмотреть строительство отпаечных ВЛ-10 кВ к трансформаторным подстанциям. А также строительство ВЛ-0,4кВ от ТП к жилому сектору и другим объектам.</w:t>
      </w:r>
    </w:p>
    <w:p w:rsidR="008E4042" w:rsidRPr="00F97178" w:rsidRDefault="008E4042" w:rsidP="008E4042">
      <w:pPr>
        <w:spacing w:after="0"/>
        <w:ind w:firstLine="709"/>
        <w:jc w:val="both"/>
        <w:rPr>
          <w:rFonts w:ascii="Times New Roman" w:hAnsi="Times New Roman" w:cs="Times New Roman"/>
          <w:sz w:val="28"/>
          <w:szCs w:val="28"/>
        </w:rPr>
      </w:pPr>
    </w:p>
    <w:p w:rsidR="00170194" w:rsidRPr="00F97178" w:rsidRDefault="00170194" w:rsidP="00DE7964">
      <w:pPr>
        <w:pStyle w:val="2"/>
      </w:pPr>
      <w:bookmarkStart w:id="31" w:name="_Toc368904112"/>
      <w:r w:rsidRPr="00F97178">
        <w:lastRenderedPageBreak/>
        <w:t>10.4 Теплоснабжение</w:t>
      </w:r>
      <w:bookmarkEnd w:id="31"/>
    </w:p>
    <w:p w:rsidR="00170194" w:rsidRPr="00F97178" w:rsidRDefault="00170194" w:rsidP="00B531D6">
      <w:pPr>
        <w:autoSpaceDE w:val="0"/>
        <w:spacing w:after="0"/>
        <w:ind w:firstLine="709"/>
        <w:jc w:val="both"/>
        <w:rPr>
          <w:rFonts w:ascii="Times New Roman" w:hAnsi="Times New Roman" w:cs="Times New Roman"/>
          <w:b/>
          <w:bCs/>
          <w:sz w:val="28"/>
          <w:szCs w:val="28"/>
        </w:rPr>
      </w:pPr>
      <w:r w:rsidRPr="00F97178">
        <w:rPr>
          <w:rFonts w:ascii="Times New Roman" w:hAnsi="Times New Roman" w:cs="Times New Roman"/>
          <w:b/>
          <w:bCs/>
          <w:sz w:val="28"/>
          <w:szCs w:val="28"/>
        </w:rPr>
        <w:t>Современное состояние</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Центральное теплоснабжение</w:t>
      </w:r>
      <w:r w:rsidR="008E4042" w:rsidRPr="00F97178">
        <w:rPr>
          <w:rFonts w:ascii="Times New Roman" w:hAnsi="Times New Roman" w:cs="Times New Roman"/>
          <w:sz w:val="28"/>
          <w:szCs w:val="28"/>
        </w:rPr>
        <w:t xml:space="preserve"> </w:t>
      </w:r>
      <w:r w:rsidR="00034E69" w:rsidRPr="00F97178">
        <w:rPr>
          <w:rFonts w:ascii="Times New Roman" w:hAnsi="Times New Roman" w:cs="Times New Roman"/>
          <w:sz w:val="28"/>
          <w:szCs w:val="28"/>
        </w:rPr>
        <w:t>Алексеевского</w:t>
      </w:r>
      <w:r w:rsidR="008E4042" w:rsidRPr="00F97178">
        <w:rPr>
          <w:rFonts w:ascii="Times New Roman" w:hAnsi="Times New Roman" w:cs="Times New Roman"/>
          <w:sz w:val="28"/>
          <w:szCs w:val="28"/>
        </w:rPr>
        <w:t xml:space="preserve"> сельсовета осуществляется от</w:t>
      </w:r>
      <w:r w:rsidRPr="00F97178">
        <w:rPr>
          <w:rFonts w:ascii="Times New Roman" w:hAnsi="Times New Roman" w:cs="Times New Roman"/>
          <w:sz w:val="28"/>
          <w:szCs w:val="28"/>
        </w:rPr>
        <w:t xml:space="preserve"> котельных</w:t>
      </w:r>
      <w:r w:rsidR="008E4042" w:rsidRPr="00F97178">
        <w:rPr>
          <w:rFonts w:ascii="Times New Roman" w:hAnsi="Times New Roman" w:cs="Times New Roman"/>
          <w:sz w:val="28"/>
          <w:szCs w:val="28"/>
        </w:rPr>
        <w:t xml:space="preserve"> </w:t>
      </w:r>
      <w:r w:rsidRPr="00F97178">
        <w:rPr>
          <w:rFonts w:ascii="Times New Roman" w:hAnsi="Times New Roman" w:cs="Times New Roman"/>
          <w:sz w:val="28"/>
          <w:szCs w:val="28"/>
        </w:rPr>
        <w:t>, работающих на природном газе.</w:t>
      </w:r>
    </w:p>
    <w:p w:rsidR="009B50AC" w:rsidRPr="00F97178" w:rsidRDefault="009B50AC" w:rsidP="00B531D6">
      <w:pPr>
        <w:spacing w:after="0"/>
        <w:ind w:firstLine="709"/>
        <w:jc w:val="both"/>
        <w:rPr>
          <w:rFonts w:ascii="Times New Roman" w:hAnsi="Times New Roman" w:cs="Times New Roman"/>
          <w:sz w:val="28"/>
          <w:szCs w:val="28"/>
        </w:rPr>
      </w:pPr>
    </w:p>
    <w:p w:rsidR="00170194" w:rsidRPr="00F97178" w:rsidRDefault="00170194" w:rsidP="00B531D6">
      <w:pPr>
        <w:spacing w:after="0"/>
        <w:ind w:firstLine="709"/>
        <w:jc w:val="both"/>
        <w:rPr>
          <w:rFonts w:ascii="Times New Roman" w:hAnsi="Times New Roman" w:cs="Times New Roman"/>
          <w:b/>
          <w:bCs/>
          <w:sz w:val="28"/>
          <w:szCs w:val="28"/>
        </w:rPr>
      </w:pPr>
      <w:r w:rsidRPr="00F97178">
        <w:rPr>
          <w:rFonts w:ascii="Times New Roman" w:hAnsi="Times New Roman" w:cs="Times New Roman"/>
          <w:b/>
          <w:bCs/>
          <w:sz w:val="28"/>
          <w:szCs w:val="28"/>
        </w:rPr>
        <w:t>Проектное предложение</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Проводить регулярную перекладку тепловых сетей, их ремонт с целью снижения теплопотерь.</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Проводить модернизацию существующих котельных с целью увеличения их эффективности и снижения вредного воздействия на окружающую среду. </w:t>
      </w:r>
    </w:p>
    <w:p w:rsidR="00034E69" w:rsidRPr="00F97178" w:rsidRDefault="00034E69" w:rsidP="00B531D6">
      <w:pPr>
        <w:spacing w:after="0"/>
        <w:ind w:firstLine="709"/>
        <w:jc w:val="both"/>
        <w:rPr>
          <w:rFonts w:ascii="Times New Roman" w:hAnsi="Times New Roman" w:cs="Times New Roman"/>
          <w:sz w:val="28"/>
          <w:szCs w:val="28"/>
        </w:rPr>
      </w:pPr>
    </w:p>
    <w:p w:rsidR="00034E69" w:rsidRPr="00F97178" w:rsidRDefault="00170194" w:rsidP="00034E69">
      <w:pPr>
        <w:spacing w:after="0" w:line="240" w:lineRule="auto"/>
        <w:jc w:val="both"/>
        <w:rPr>
          <w:rFonts w:ascii="Times New Roman" w:hAnsi="Times New Roman" w:cs="Times New Roman"/>
          <w:b/>
          <w:sz w:val="28"/>
          <w:szCs w:val="28"/>
        </w:rPr>
      </w:pPr>
      <w:bookmarkStart w:id="32" w:name="_Toc368904113"/>
      <w:r w:rsidRPr="00F97178">
        <w:rPr>
          <w:rFonts w:ascii="Times New Roman" w:hAnsi="Times New Roman" w:cs="Times New Roman"/>
          <w:b/>
          <w:sz w:val="28"/>
          <w:szCs w:val="28"/>
        </w:rPr>
        <w:t>10.5 Газоснабжение</w:t>
      </w:r>
      <w:bookmarkEnd w:id="32"/>
    </w:p>
    <w:p w:rsidR="00034E69" w:rsidRPr="00F97178" w:rsidRDefault="00034E69" w:rsidP="00034E69">
      <w:pPr>
        <w:pStyle w:val="S"/>
      </w:pPr>
      <w:r w:rsidRPr="00F97178">
        <w:t>Асекевский район Оренбургской области характеризуется достаточно высоким уровнем развития системы газоснабжения. Общяя площадь жилого фонда имеющего газоснабжение составляет 94,68%.</w:t>
      </w:r>
    </w:p>
    <w:p w:rsidR="00034E69" w:rsidRPr="00F97178" w:rsidRDefault="00034E69" w:rsidP="00034E69">
      <w:pPr>
        <w:pStyle w:val="S"/>
      </w:pPr>
      <w:r w:rsidRPr="00F97178">
        <w:t xml:space="preserve"> Протяженность газопроводов в районе составляет  всего 351,9 километров.  </w:t>
      </w:r>
    </w:p>
    <w:p w:rsidR="00034E69" w:rsidRPr="00F97178" w:rsidRDefault="00034E69" w:rsidP="00034E69">
      <w:pPr>
        <w:spacing w:after="0"/>
        <w:jc w:val="both"/>
        <w:rPr>
          <w:rFonts w:ascii="Times New Roman" w:hAnsi="Times New Roman" w:cs="Times New Roman"/>
          <w:b/>
          <w:bCs/>
          <w:sz w:val="28"/>
          <w:szCs w:val="28"/>
        </w:rPr>
      </w:pPr>
    </w:p>
    <w:p w:rsidR="00170194" w:rsidRPr="00F97178" w:rsidRDefault="00170194" w:rsidP="00034E69">
      <w:pPr>
        <w:autoSpaceDE w:val="0"/>
        <w:spacing w:after="0"/>
        <w:ind w:firstLine="709"/>
        <w:jc w:val="both"/>
        <w:rPr>
          <w:rFonts w:ascii="Times New Roman" w:hAnsi="Times New Roman" w:cs="Times New Roman"/>
          <w:b/>
          <w:bCs/>
          <w:sz w:val="28"/>
          <w:szCs w:val="28"/>
        </w:rPr>
      </w:pPr>
      <w:r w:rsidRPr="00F97178">
        <w:rPr>
          <w:rFonts w:ascii="Times New Roman" w:hAnsi="Times New Roman" w:cs="Times New Roman"/>
          <w:b/>
          <w:bCs/>
          <w:sz w:val="28"/>
          <w:szCs w:val="28"/>
        </w:rPr>
        <w:t>Современное состояние</w:t>
      </w:r>
    </w:p>
    <w:p w:rsidR="00B531D6" w:rsidRPr="00F97178" w:rsidRDefault="00170194" w:rsidP="003E1CAB">
      <w:pPr>
        <w:spacing w:after="0" w:line="240" w:lineRule="auto"/>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Газоснабжение населенных пунктов входящих в МО </w:t>
      </w:r>
      <w:r w:rsidR="008C5BDD" w:rsidRPr="00F97178">
        <w:rPr>
          <w:rFonts w:ascii="Times New Roman" w:hAnsi="Times New Roman" w:cs="Times New Roman"/>
          <w:sz w:val="28"/>
          <w:szCs w:val="28"/>
        </w:rPr>
        <w:t>Алексеевский</w:t>
      </w:r>
      <w:r w:rsidRPr="00F97178">
        <w:rPr>
          <w:rFonts w:ascii="Times New Roman" w:hAnsi="Times New Roman" w:cs="Times New Roman"/>
          <w:sz w:val="28"/>
          <w:szCs w:val="28"/>
        </w:rPr>
        <w:t xml:space="preserve"> сельсовет осуществляется на базе природного газа, через автоматическую газовую рас</w:t>
      </w:r>
      <w:r w:rsidR="004B5EC3" w:rsidRPr="00F97178">
        <w:rPr>
          <w:rFonts w:ascii="Times New Roman" w:hAnsi="Times New Roman" w:cs="Times New Roman"/>
          <w:sz w:val="28"/>
          <w:szCs w:val="28"/>
        </w:rPr>
        <w:t>пределительную станцию (ГР</w:t>
      </w:r>
      <w:r w:rsidR="008C5BDD" w:rsidRPr="00F97178">
        <w:rPr>
          <w:rFonts w:ascii="Times New Roman" w:hAnsi="Times New Roman" w:cs="Times New Roman"/>
          <w:sz w:val="28"/>
          <w:szCs w:val="28"/>
        </w:rPr>
        <w:t>П</w:t>
      </w:r>
      <w:r w:rsidR="004B5EC3" w:rsidRPr="00F97178">
        <w:rPr>
          <w:rFonts w:ascii="Times New Roman" w:hAnsi="Times New Roman" w:cs="Times New Roman"/>
          <w:sz w:val="28"/>
          <w:szCs w:val="28"/>
        </w:rPr>
        <w:t>).</w:t>
      </w:r>
    </w:p>
    <w:p w:rsidR="00170194" w:rsidRPr="00F97178" w:rsidRDefault="005D64AF"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Протяженность</w:t>
      </w:r>
      <w:r w:rsidR="00161415" w:rsidRPr="00F97178">
        <w:rPr>
          <w:rFonts w:ascii="Times New Roman" w:hAnsi="Times New Roman" w:cs="Times New Roman"/>
          <w:sz w:val="28"/>
          <w:szCs w:val="28"/>
        </w:rPr>
        <w:t xml:space="preserve"> газовых сетей</w:t>
      </w:r>
      <w:r w:rsidR="008C5BDD" w:rsidRPr="00F97178">
        <w:rPr>
          <w:rFonts w:ascii="Times New Roman" w:hAnsi="Times New Roman" w:cs="Times New Roman"/>
          <w:sz w:val="28"/>
          <w:szCs w:val="28"/>
        </w:rPr>
        <w:t xml:space="preserve"> низкого давления</w:t>
      </w:r>
      <w:r w:rsidR="00161415" w:rsidRPr="00F97178">
        <w:rPr>
          <w:rFonts w:ascii="Times New Roman" w:hAnsi="Times New Roman" w:cs="Times New Roman"/>
          <w:sz w:val="28"/>
          <w:szCs w:val="28"/>
        </w:rPr>
        <w:t xml:space="preserve"> </w:t>
      </w:r>
      <w:r w:rsidR="008C5BDD" w:rsidRPr="00F97178">
        <w:rPr>
          <w:rFonts w:ascii="Times New Roman" w:hAnsi="Times New Roman" w:cs="Times New Roman"/>
          <w:sz w:val="28"/>
          <w:szCs w:val="28"/>
        </w:rPr>
        <w:t>4,400 км.</w:t>
      </w:r>
    </w:p>
    <w:p w:rsidR="008C5BDD" w:rsidRPr="00F97178" w:rsidRDefault="008C5BDD" w:rsidP="00B531D6">
      <w:pPr>
        <w:spacing w:after="0"/>
        <w:ind w:firstLine="709"/>
        <w:jc w:val="both"/>
        <w:rPr>
          <w:rFonts w:ascii="Times New Roman" w:hAnsi="Times New Roman" w:cs="Times New Roman"/>
          <w:sz w:val="28"/>
          <w:szCs w:val="28"/>
        </w:rPr>
      </w:pPr>
    </w:p>
    <w:tbl>
      <w:tblPr>
        <w:tblStyle w:val="ad"/>
        <w:tblW w:w="0" w:type="auto"/>
        <w:tblLook w:val="04A0"/>
      </w:tblPr>
      <w:tblGrid>
        <w:gridCol w:w="2685"/>
        <w:gridCol w:w="3687"/>
        <w:gridCol w:w="3625"/>
      </w:tblGrid>
      <w:tr w:rsidR="008C5BDD" w:rsidRPr="00F97178" w:rsidTr="008C5BDD">
        <w:trPr>
          <w:trHeight w:val="489"/>
        </w:trPr>
        <w:tc>
          <w:tcPr>
            <w:tcW w:w="2744" w:type="dxa"/>
          </w:tcPr>
          <w:p w:rsidR="008C5BDD" w:rsidRPr="00F97178" w:rsidRDefault="008C5BDD" w:rsidP="008C5BDD">
            <w:pPr>
              <w:jc w:val="both"/>
              <w:rPr>
                <w:rFonts w:ascii="Times New Roman" w:hAnsi="Times New Roman" w:cs="Times New Roman"/>
                <w:bCs/>
                <w:sz w:val="24"/>
                <w:szCs w:val="24"/>
              </w:rPr>
            </w:pPr>
            <w:r w:rsidRPr="00F97178">
              <w:rPr>
                <w:rFonts w:ascii="Times New Roman" w:hAnsi="Times New Roman" w:cs="Times New Roman"/>
                <w:bCs/>
                <w:sz w:val="24"/>
                <w:szCs w:val="24"/>
              </w:rPr>
              <w:t xml:space="preserve">Наименование </w:t>
            </w:r>
          </w:p>
        </w:tc>
        <w:tc>
          <w:tcPr>
            <w:tcW w:w="3809" w:type="dxa"/>
          </w:tcPr>
          <w:p w:rsidR="008C5BDD" w:rsidRPr="00F97178" w:rsidRDefault="008C5BDD" w:rsidP="00B531D6">
            <w:pPr>
              <w:jc w:val="both"/>
              <w:rPr>
                <w:rFonts w:ascii="Times New Roman" w:hAnsi="Times New Roman" w:cs="Times New Roman"/>
                <w:bCs/>
                <w:sz w:val="24"/>
                <w:szCs w:val="24"/>
              </w:rPr>
            </w:pPr>
            <w:r w:rsidRPr="00F97178">
              <w:rPr>
                <w:rFonts w:ascii="Times New Roman" w:hAnsi="Times New Roman" w:cs="Times New Roman"/>
                <w:bCs/>
                <w:sz w:val="24"/>
                <w:szCs w:val="24"/>
              </w:rPr>
              <w:t>Распределительная</w:t>
            </w:r>
          </w:p>
          <w:p w:rsidR="008C5BDD" w:rsidRPr="00F97178" w:rsidRDefault="008C5BDD" w:rsidP="00B531D6">
            <w:pPr>
              <w:jc w:val="both"/>
              <w:rPr>
                <w:rFonts w:ascii="Times New Roman" w:hAnsi="Times New Roman" w:cs="Times New Roman"/>
                <w:bCs/>
                <w:sz w:val="24"/>
                <w:szCs w:val="24"/>
              </w:rPr>
            </w:pPr>
            <w:r w:rsidRPr="00F97178">
              <w:rPr>
                <w:rFonts w:ascii="Times New Roman" w:hAnsi="Times New Roman" w:cs="Times New Roman"/>
                <w:bCs/>
                <w:sz w:val="24"/>
                <w:szCs w:val="24"/>
              </w:rPr>
              <w:t xml:space="preserve"> АГРС</w:t>
            </w:r>
          </w:p>
        </w:tc>
        <w:tc>
          <w:tcPr>
            <w:tcW w:w="3740" w:type="dxa"/>
          </w:tcPr>
          <w:p w:rsidR="008C5BDD" w:rsidRPr="00F97178" w:rsidRDefault="008C5BDD" w:rsidP="00B531D6">
            <w:pPr>
              <w:jc w:val="both"/>
              <w:rPr>
                <w:rFonts w:ascii="Times New Roman" w:hAnsi="Times New Roman" w:cs="Times New Roman"/>
                <w:bCs/>
                <w:sz w:val="24"/>
                <w:szCs w:val="24"/>
              </w:rPr>
            </w:pPr>
            <w:r w:rsidRPr="00F97178">
              <w:rPr>
                <w:rFonts w:ascii="Times New Roman" w:hAnsi="Times New Roman" w:cs="Times New Roman"/>
                <w:bCs/>
                <w:sz w:val="24"/>
                <w:szCs w:val="24"/>
              </w:rPr>
              <w:t>Газофицированные</w:t>
            </w:r>
          </w:p>
          <w:p w:rsidR="008C5BDD" w:rsidRPr="00F97178" w:rsidRDefault="008C5BDD" w:rsidP="00B531D6">
            <w:pPr>
              <w:jc w:val="both"/>
              <w:rPr>
                <w:rFonts w:ascii="Times New Roman" w:hAnsi="Times New Roman" w:cs="Times New Roman"/>
                <w:bCs/>
                <w:sz w:val="24"/>
                <w:szCs w:val="24"/>
              </w:rPr>
            </w:pPr>
            <w:r w:rsidRPr="00F97178">
              <w:rPr>
                <w:rFonts w:ascii="Times New Roman" w:hAnsi="Times New Roman" w:cs="Times New Roman"/>
                <w:bCs/>
                <w:sz w:val="24"/>
                <w:szCs w:val="24"/>
              </w:rPr>
              <w:t xml:space="preserve"> дома</w:t>
            </w:r>
          </w:p>
        </w:tc>
      </w:tr>
      <w:tr w:rsidR="008C5BDD" w:rsidRPr="00F97178" w:rsidTr="008C5BDD">
        <w:trPr>
          <w:trHeight w:val="489"/>
        </w:trPr>
        <w:tc>
          <w:tcPr>
            <w:tcW w:w="2744" w:type="dxa"/>
          </w:tcPr>
          <w:p w:rsidR="008C5BDD" w:rsidRPr="00F97178" w:rsidRDefault="008C5BDD" w:rsidP="00B531D6">
            <w:pPr>
              <w:jc w:val="both"/>
              <w:rPr>
                <w:rFonts w:ascii="Times New Roman" w:hAnsi="Times New Roman" w:cs="Times New Roman"/>
                <w:bCs/>
                <w:sz w:val="24"/>
                <w:szCs w:val="24"/>
              </w:rPr>
            </w:pPr>
            <w:r w:rsidRPr="00F97178">
              <w:rPr>
                <w:rFonts w:ascii="Times New Roman" w:hAnsi="Times New Roman" w:cs="Times New Roman"/>
                <w:bCs/>
                <w:sz w:val="24"/>
                <w:szCs w:val="24"/>
              </w:rPr>
              <w:t>С.Алексеевка</w:t>
            </w:r>
          </w:p>
        </w:tc>
        <w:tc>
          <w:tcPr>
            <w:tcW w:w="3809" w:type="dxa"/>
          </w:tcPr>
          <w:p w:rsidR="008C5BDD" w:rsidRPr="00F97178" w:rsidRDefault="008C5BDD" w:rsidP="00B531D6">
            <w:pPr>
              <w:jc w:val="both"/>
              <w:rPr>
                <w:rFonts w:ascii="Times New Roman" w:hAnsi="Times New Roman" w:cs="Times New Roman"/>
                <w:bCs/>
                <w:sz w:val="24"/>
                <w:szCs w:val="24"/>
              </w:rPr>
            </w:pPr>
            <w:r w:rsidRPr="00F97178">
              <w:rPr>
                <w:rFonts w:ascii="Times New Roman" w:hAnsi="Times New Roman" w:cs="Times New Roman"/>
                <w:bCs/>
                <w:sz w:val="24"/>
                <w:szCs w:val="24"/>
              </w:rPr>
              <w:t>ГРП</w:t>
            </w:r>
          </w:p>
        </w:tc>
        <w:tc>
          <w:tcPr>
            <w:tcW w:w="3740" w:type="dxa"/>
          </w:tcPr>
          <w:p w:rsidR="008C5BDD" w:rsidRPr="00F97178" w:rsidRDefault="008C5BDD" w:rsidP="00B531D6">
            <w:pPr>
              <w:jc w:val="both"/>
              <w:rPr>
                <w:rFonts w:ascii="Times New Roman" w:hAnsi="Times New Roman" w:cs="Times New Roman"/>
                <w:bCs/>
                <w:sz w:val="24"/>
                <w:szCs w:val="24"/>
              </w:rPr>
            </w:pPr>
            <w:r w:rsidRPr="00F97178">
              <w:rPr>
                <w:rFonts w:ascii="Times New Roman" w:hAnsi="Times New Roman" w:cs="Times New Roman"/>
                <w:bCs/>
                <w:sz w:val="24"/>
                <w:szCs w:val="24"/>
              </w:rPr>
              <w:t>132</w:t>
            </w:r>
          </w:p>
        </w:tc>
      </w:tr>
      <w:tr w:rsidR="008C5BDD" w:rsidRPr="00F97178" w:rsidTr="008C5BDD">
        <w:trPr>
          <w:trHeight w:val="240"/>
        </w:trPr>
        <w:tc>
          <w:tcPr>
            <w:tcW w:w="2744" w:type="dxa"/>
          </w:tcPr>
          <w:p w:rsidR="008C5BDD" w:rsidRPr="00F97178" w:rsidRDefault="008C5BDD" w:rsidP="00B531D6">
            <w:pPr>
              <w:jc w:val="both"/>
              <w:rPr>
                <w:rFonts w:ascii="Times New Roman" w:hAnsi="Times New Roman" w:cs="Times New Roman"/>
                <w:bCs/>
                <w:sz w:val="24"/>
                <w:szCs w:val="24"/>
              </w:rPr>
            </w:pPr>
            <w:r w:rsidRPr="00F97178">
              <w:rPr>
                <w:rFonts w:ascii="Times New Roman" w:hAnsi="Times New Roman" w:cs="Times New Roman"/>
                <w:bCs/>
                <w:sz w:val="24"/>
                <w:szCs w:val="24"/>
              </w:rPr>
              <w:t>С.Воскресеновка</w:t>
            </w:r>
          </w:p>
        </w:tc>
        <w:tc>
          <w:tcPr>
            <w:tcW w:w="3809" w:type="dxa"/>
          </w:tcPr>
          <w:p w:rsidR="008C5BDD" w:rsidRPr="00F97178" w:rsidRDefault="008C5BDD" w:rsidP="00B531D6">
            <w:pPr>
              <w:jc w:val="both"/>
              <w:rPr>
                <w:rFonts w:ascii="Times New Roman" w:hAnsi="Times New Roman" w:cs="Times New Roman"/>
                <w:bCs/>
                <w:sz w:val="24"/>
                <w:szCs w:val="24"/>
              </w:rPr>
            </w:pPr>
            <w:r w:rsidRPr="00F97178">
              <w:rPr>
                <w:rFonts w:ascii="Times New Roman" w:hAnsi="Times New Roman" w:cs="Times New Roman"/>
                <w:bCs/>
                <w:sz w:val="24"/>
                <w:szCs w:val="24"/>
              </w:rPr>
              <w:t>Электрическое отопление КТП</w:t>
            </w:r>
          </w:p>
        </w:tc>
        <w:tc>
          <w:tcPr>
            <w:tcW w:w="3740" w:type="dxa"/>
          </w:tcPr>
          <w:p w:rsidR="008C5BDD" w:rsidRPr="00F97178" w:rsidRDefault="008C5BDD" w:rsidP="00B531D6">
            <w:pPr>
              <w:jc w:val="both"/>
              <w:rPr>
                <w:rFonts w:ascii="Times New Roman" w:hAnsi="Times New Roman" w:cs="Times New Roman"/>
                <w:bCs/>
                <w:sz w:val="24"/>
                <w:szCs w:val="24"/>
              </w:rPr>
            </w:pPr>
            <w:r w:rsidRPr="00F97178">
              <w:rPr>
                <w:rFonts w:ascii="Times New Roman" w:hAnsi="Times New Roman" w:cs="Times New Roman"/>
                <w:bCs/>
                <w:sz w:val="24"/>
                <w:szCs w:val="24"/>
              </w:rPr>
              <w:t>4</w:t>
            </w:r>
          </w:p>
        </w:tc>
      </w:tr>
    </w:tbl>
    <w:p w:rsidR="00DE7964" w:rsidRPr="00F97178" w:rsidRDefault="00DE7964" w:rsidP="00B531D6">
      <w:pPr>
        <w:spacing w:after="0"/>
        <w:ind w:firstLine="709"/>
        <w:jc w:val="both"/>
        <w:rPr>
          <w:rFonts w:ascii="Times New Roman" w:hAnsi="Times New Roman" w:cs="Times New Roman"/>
          <w:b/>
          <w:bCs/>
          <w:sz w:val="28"/>
          <w:szCs w:val="28"/>
        </w:rPr>
      </w:pPr>
    </w:p>
    <w:p w:rsidR="00170194" w:rsidRPr="00F97178" w:rsidRDefault="00170194" w:rsidP="00B531D6">
      <w:pPr>
        <w:spacing w:after="0"/>
        <w:ind w:firstLine="709"/>
        <w:jc w:val="both"/>
        <w:rPr>
          <w:rFonts w:ascii="Times New Roman" w:hAnsi="Times New Roman" w:cs="Times New Roman"/>
          <w:b/>
          <w:bCs/>
          <w:sz w:val="28"/>
          <w:szCs w:val="28"/>
        </w:rPr>
      </w:pPr>
      <w:r w:rsidRPr="00F97178">
        <w:rPr>
          <w:rFonts w:ascii="Times New Roman" w:hAnsi="Times New Roman" w:cs="Times New Roman"/>
          <w:b/>
          <w:bCs/>
          <w:sz w:val="28"/>
          <w:szCs w:val="28"/>
        </w:rPr>
        <w:t>Проектное предложение</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При проектировании газопроводов к новым кварталам учитывать данные ранее разработанных схем газоснабжения. Газоснабжение проектируемых кварталов предлагается предусмотреть от существующих газопроводов с учетом дополнительных нагрузок на ГРП. Дополнительно предусматривается прокладка газопроводов высокого и низкого давления.</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На  перспективу расход газа учитывается на коммунально-бытовые нужды из расчета 200 м</w:t>
      </w:r>
      <w:r w:rsidRPr="00F97178">
        <w:rPr>
          <w:rFonts w:ascii="Times New Roman" w:hAnsi="Times New Roman" w:cs="Times New Roman"/>
          <w:sz w:val="28"/>
          <w:szCs w:val="28"/>
          <w:vertAlign w:val="superscript"/>
        </w:rPr>
        <w:t>3</w:t>
      </w:r>
      <w:r w:rsidRPr="00F97178">
        <w:rPr>
          <w:rFonts w:ascii="Times New Roman" w:hAnsi="Times New Roman" w:cs="Times New Roman"/>
          <w:sz w:val="28"/>
          <w:szCs w:val="28"/>
        </w:rPr>
        <w:t>/год на одного жителя и отопления малоэтажной застройки исходя из месячной нормы расхода 8,5 м</w:t>
      </w:r>
      <w:r w:rsidRPr="00F97178">
        <w:rPr>
          <w:rFonts w:ascii="Times New Roman" w:hAnsi="Times New Roman" w:cs="Times New Roman"/>
          <w:sz w:val="28"/>
          <w:szCs w:val="28"/>
          <w:vertAlign w:val="superscript"/>
        </w:rPr>
        <w:t>3</w:t>
      </w:r>
      <w:r w:rsidRPr="00F97178">
        <w:rPr>
          <w:rFonts w:ascii="Times New Roman" w:hAnsi="Times New Roman" w:cs="Times New Roman"/>
          <w:sz w:val="28"/>
          <w:szCs w:val="28"/>
        </w:rPr>
        <w:t xml:space="preserve"> на 1 м</w:t>
      </w:r>
      <w:r w:rsidRPr="00F97178">
        <w:rPr>
          <w:rFonts w:ascii="Times New Roman" w:hAnsi="Times New Roman" w:cs="Times New Roman"/>
          <w:sz w:val="28"/>
          <w:szCs w:val="28"/>
          <w:vertAlign w:val="superscript"/>
        </w:rPr>
        <w:t>2</w:t>
      </w:r>
      <w:r w:rsidRPr="00F97178">
        <w:rPr>
          <w:rFonts w:ascii="Times New Roman" w:hAnsi="Times New Roman" w:cs="Times New Roman"/>
          <w:sz w:val="28"/>
          <w:szCs w:val="28"/>
        </w:rPr>
        <w:t xml:space="preserve"> обтапливаемой общей площади в месяц.</w:t>
      </w:r>
    </w:p>
    <w:p w:rsidR="00170194" w:rsidRPr="00F97178" w:rsidRDefault="00170194" w:rsidP="00DE7964">
      <w:pPr>
        <w:pStyle w:val="2"/>
      </w:pPr>
      <w:bookmarkStart w:id="33" w:name="_Toc368904114"/>
      <w:r w:rsidRPr="00F97178">
        <w:lastRenderedPageBreak/>
        <w:t>10.6</w:t>
      </w:r>
      <w:r w:rsidR="003E1CAB" w:rsidRPr="00F97178">
        <w:t xml:space="preserve"> </w:t>
      </w:r>
      <w:r w:rsidRPr="00F97178">
        <w:t>Средства связи</w:t>
      </w:r>
      <w:bookmarkEnd w:id="33"/>
    </w:p>
    <w:p w:rsidR="00DE7964" w:rsidRPr="00F97178" w:rsidRDefault="00DE7964" w:rsidP="00B531D6">
      <w:pPr>
        <w:spacing w:after="0"/>
        <w:ind w:firstLine="709"/>
        <w:jc w:val="both"/>
        <w:rPr>
          <w:rFonts w:ascii="Times New Roman" w:hAnsi="Times New Roman" w:cs="Times New Roman"/>
          <w:sz w:val="28"/>
          <w:szCs w:val="28"/>
        </w:rPr>
      </w:pPr>
    </w:p>
    <w:p w:rsidR="00DE7964" w:rsidRPr="00F97178" w:rsidRDefault="008C5BDD"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Алексеевский</w:t>
      </w:r>
      <w:r w:rsidR="003E1CAB" w:rsidRPr="00F97178">
        <w:rPr>
          <w:rFonts w:ascii="Times New Roman" w:hAnsi="Times New Roman" w:cs="Times New Roman"/>
          <w:sz w:val="28"/>
          <w:szCs w:val="28"/>
        </w:rPr>
        <w:t xml:space="preserve"> </w:t>
      </w:r>
      <w:r w:rsidR="00170194" w:rsidRPr="00F97178">
        <w:rPr>
          <w:rFonts w:ascii="Times New Roman" w:hAnsi="Times New Roman" w:cs="Times New Roman"/>
          <w:sz w:val="28"/>
          <w:szCs w:val="28"/>
        </w:rPr>
        <w:t xml:space="preserve"> сельсовет телефонизирован. Связь является составной частью хозяйственной и социальной инфраструктуры сельсовета. Она обеспечивает потребность органов государственной власти и управления, безопасности и правопорядка, хозяйственных субъектов и физических лиц в услугах почтовой связи, телефонной передачи данных. Поставщик стационарной телефонной связи ОАО </w:t>
      </w:r>
      <w:r w:rsidR="003E1CAB" w:rsidRPr="00F97178">
        <w:rPr>
          <w:rFonts w:ascii="Times New Roman" w:hAnsi="Times New Roman" w:cs="Times New Roman"/>
          <w:sz w:val="28"/>
          <w:szCs w:val="28"/>
        </w:rPr>
        <w:t>«</w:t>
      </w:r>
      <w:r w:rsidRPr="00F97178">
        <w:rPr>
          <w:rFonts w:ascii="Times New Roman" w:hAnsi="Times New Roman" w:cs="Times New Roman"/>
          <w:sz w:val="28"/>
          <w:szCs w:val="28"/>
        </w:rPr>
        <w:t>Рос</w:t>
      </w:r>
      <w:r w:rsidR="00170194" w:rsidRPr="00F97178">
        <w:rPr>
          <w:rFonts w:ascii="Times New Roman" w:hAnsi="Times New Roman" w:cs="Times New Roman"/>
          <w:sz w:val="28"/>
          <w:szCs w:val="28"/>
        </w:rPr>
        <w:t xml:space="preserve">телеком». </w:t>
      </w:r>
      <w:r w:rsidRPr="00F97178">
        <w:rPr>
          <w:rFonts w:ascii="Times New Roman" w:hAnsi="Times New Roman" w:cs="Times New Roman"/>
          <w:sz w:val="28"/>
          <w:szCs w:val="28"/>
        </w:rPr>
        <w:t>Телефонная плотность 39 телефонов на 100 человек.</w:t>
      </w:r>
    </w:p>
    <w:p w:rsidR="00DE7964" w:rsidRPr="00F97178" w:rsidRDefault="00DE7964" w:rsidP="00B531D6">
      <w:pPr>
        <w:spacing w:after="0"/>
        <w:ind w:firstLine="709"/>
        <w:jc w:val="both"/>
        <w:rPr>
          <w:rFonts w:ascii="Times New Roman" w:hAnsi="Times New Roman" w:cs="Times New Roman"/>
          <w:b/>
          <w:bCs/>
          <w:sz w:val="28"/>
          <w:szCs w:val="28"/>
        </w:rPr>
      </w:pPr>
    </w:p>
    <w:p w:rsidR="00170194" w:rsidRPr="00F97178" w:rsidRDefault="00170194" w:rsidP="00B531D6">
      <w:pPr>
        <w:spacing w:after="0"/>
        <w:ind w:firstLine="709"/>
        <w:jc w:val="both"/>
        <w:rPr>
          <w:rFonts w:ascii="Times New Roman" w:hAnsi="Times New Roman" w:cs="Times New Roman"/>
          <w:b/>
          <w:bCs/>
          <w:sz w:val="28"/>
          <w:szCs w:val="28"/>
        </w:rPr>
      </w:pPr>
      <w:r w:rsidRPr="00F97178">
        <w:rPr>
          <w:rFonts w:ascii="Times New Roman" w:hAnsi="Times New Roman" w:cs="Times New Roman"/>
          <w:b/>
          <w:bCs/>
          <w:sz w:val="28"/>
          <w:szCs w:val="28"/>
        </w:rPr>
        <w:t>Проектное предложение</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Для развития средств связи необходимы следующие мероприятия:</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перевод аналогового оборудования АТС на цифровое стационарное с использованием, по</w:t>
      </w:r>
      <w:r w:rsidRPr="00F97178">
        <w:rPr>
          <w:rFonts w:cs="Times New Roman"/>
          <w:sz w:val="28"/>
          <w:szCs w:val="28"/>
        </w:rPr>
        <w:t xml:space="preserve"> </w:t>
      </w:r>
      <w:r w:rsidRPr="00F97178">
        <w:rPr>
          <w:rFonts w:ascii="Times New Roman" w:hAnsi="Times New Roman" w:cs="Times New Roman"/>
          <w:sz w:val="28"/>
          <w:szCs w:val="28"/>
        </w:rPr>
        <w:t>возможности, оптико-волоконных линейных сооружений;</w:t>
      </w:r>
    </w:p>
    <w:p w:rsidR="00170194" w:rsidRPr="00F97178" w:rsidRDefault="00170194" w:rsidP="00B531D6">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расширение существующих АТС;</w:t>
      </w:r>
    </w:p>
    <w:p w:rsidR="00DE7964" w:rsidRPr="00F97178" w:rsidRDefault="00DE7964">
      <w:pPr>
        <w:rPr>
          <w:rFonts w:ascii="Times New Roman" w:hAnsi="Times New Roman" w:cs="Times New Roman"/>
          <w:b/>
          <w:bCs/>
          <w:sz w:val="32"/>
          <w:szCs w:val="28"/>
        </w:rPr>
      </w:pPr>
      <w:r w:rsidRPr="00F97178">
        <w:br w:type="page"/>
      </w:r>
    </w:p>
    <w:p w:rsidR="00A66592" w:rsidRPr="00F97178" w:rsidRDefault="00A66592" w:rsidP="00DE7964">
      <w:pPr>
        <w:pStyle w:val="1"/>
        <w:numPr>
          <w:ilvl w:val="0"/>
          <w:numId w:val="0"/>
        </w:numPr>
        <w:ind w:left="360"/>
      </w:pPr>
      <w:bookmarkStart w:id="34" w:name="_Toc368904115"/>
      <w:r w:rsidRPr="00F97178">
        <w:lastRenderedPageBreak/>
        <w:t>11. ОЦЕНКА ВОЗДЕЙСТВИЯ НА ОКРУЖАЮЩУЮ СРЕДУ (ОВОС) И МЕРОПРИЯТИЯ ПО ЕЕ ОХРАНЕ</w:t>
      </w:r>
      <w:bookmarkEnd w:id="34"/>
    </w:p>
    <w:bookmarkEnd w:id="27"/>
    <w:p w:rsidR="009B46C2" w:rsidRPr="00F97178" w:rsidRDefault="009B46C2" w:rsidP="009B46C2">
      <w:pPr>
        <w:widowControl w:val="0"/>
        <w:spacing w:after="0"/>
        <w:ind w:firstLine="709"/>
        <w:contextualSpacing/>
        <w:jc w:val="both"/>
        <w:rPr>
          <w:rFonts w:ascii="Times New Roman" w:hAnsi="Times New Roman" w:cs="Times New Roman"/>
          <w:color w:val="000000"/>
          <w:sz w:val="28"/>
          <w:szCs w:val="28"/>
        </w:rPr>
      </w:pPr>
      <w:r w:rsidRPr="00F97178">
        <w:rPr>
          <w:rFonts w:ascii="Times New Roman" w:hAnsi="Times New Roman" w:cs="Times New Roman"/>
          <w:color w:val="000000"/>
          <w:sz w:val="28"/>
          <w:szCs w:val="28"/>
        </w:rPr>
        <w:t>На территории Асекеевского района  компоненты окружающей среды подвергаются негативному воздействию в результате:</w:t>
      </w:r>
    </w:p>
    <w:p w:rsidR="009B46C2" w:rsidRPr="00F97178" w:rsidRDefault="009B46C2" w:rsidP="00421286">
      <w:pPr>
        <w:pStyle w:val="afff"/>
        <w:numPr>
          <w:ilvl w:val="0"/>
          <w:numId w:val="15"/>
        </w:numPr>
        <w:spacing w:line="276" w:lineRule="auto"/>
        <w:ind w:left="1276"/>
        <w:contextualSpacing/>
        <w:rPr>
          <w:szCs w:val="28"/>
        </w:rPr>
      </w:pPr>
      <w:r w:rsidRPr="00F97178">
        <w:rPr>
          <w:szCs w:val="28"/>
        </w:rPr>
        <w:t xml:space="preserve"> Деятельности предприятий промышленного и агропромышленного комплекса;</w:t>
      </w:r>
    </w:p>
    <w:p w:rsidR="009B46C2" w:rsidRPr="00F97178" w:rsidRDefault="009B46C2" w:rsidP="00421286">
      <w:pPr>
        <w:pStyle w:val="afff"/>
        <w:numPr>
          <w:ilvl w:val="0"/>
          <w:numId w:val="15"/>
        </w:numPr>
        <w:spacing w:line="276" w:lineRule="auto"/>
        <w:ind w:left="1276"/>
        <w:contextualSpacing/>
        <w:rPr>
          <w:szCs w:val="28"/>
        </w:rPr>
      </w:pPr>
      <w:r w:rsidRPr="00F97178">
        <w:rPr>
          <w:szCs w:val="28"/>
        </w:rPr>
        <w:t xml:space="preserve">Функционирования нефтедобывающих  производств; </w:t>
      </w:r>
    </w:p>
    <w:p w:rsidR="009B46C2" w:rsidRPr="00F97178" w:rsidRDefault="009B46C2" w:rsidP="00421286">
      <w:pPr>
        <w:pStyle w:val="afff"/>
        <w:numPr>
          <w:ilvl w:val="0"/>
          <w:numId w:val="15"/>
        </w:numPr>
        <w:spacing w:line="276" w:lineRule="auto"/>
        <w:ind w:left="1276"/>
        <w:contextualSpacing/>
        <w:rPr>
          <w:szCs w:val="28"/>
        </w:rPr>
      </w:pPr>
      <w:r w:rsidRPr="00F97178">
        <w:rPr>
          <w:szCs w:val="28"/>
        </w:rPr>
        <w:t>Загрязнения атмосферы выбросами автомобильного транспорта;</w:t>
      </w:r>
    </w:p>
    <w:p w:rsidR="009B46C2" w:rsidRPr="00F97178" w:rsidRDefault="009B46C2" w:rsidP="00421286">
      <w:pPr>
        <w:pStyle w:val="afff"/>
        <w:numPr>
          <w:ilvl w:val="0"/>
          <w:numId w:val="15"/>
        </w:numPr>
        <w:spacing w:line="276" w:lineRule="auto"/>
        <w:ind w:left="1276"/>
        <w:contextualSpacing/>
        <w:rPr>
          <w:szCs w:val="28"/>
        </w:rPr>
      </w:pPr>
      <w:r w:rsidRPr="00F97178">
        <w:rPr>
          <w:szCs w:val="28"/>
        </w:rPr>
        <w:t xml:space="preserve">Объекты сбора, хранения и утилизации  отходов производства и потребления. </w:t>
      </w:r>
    </w:p>
    <w:p w:rsidR="009B46C2" w:rsidRPr="00F97178" w:rsidRDefault="009B46C2" w:rsidP="009B46C2">
      <w:pPr>
        <w:widowControl w:val="0"/>
        <w:spacing w:after="0"/>
        <w:ind w:firstLine="709"/>
        <w:contextualSpacing/>
        <w:jc w:val="both"/>
        <w:rPr>
          <w:rFonts w:ascii="Times New Roman" w:hAnsi="Times New Roman" w:cs="Times New Roman"/>
          <w:color w:val="000000"/>
          <w:sz w:val="28"/>
          <w:szCs w:val="28"/>
        </w:rPr>
      </w:pPr>
      <w:r w:rsidRPr="00F97178">
        <w:rPr>
          <w:rFonts w:ascii="Times New Roman" w:hAnsi="Times New Roman" w:cs="Times New Roman"/>
          <w:color w:val="000000"/>
          <w:sz w:val="28"/>
          <w:szCs w:val="28"/>
        </w:rPr>
        <w:t xml:space="preserve">Целью осуществления мероприятий </w:t>
      </w:r>
      <w:r w:rsidRPr="00F97178">
        <w:rPr>
          <w:rFonts w:ascii="Times New Roman" w:hAnsi="Times New Roman" w:cs="Times New Roman"/>
          <w:sz w:val="28"/>
          <w:szCs w:val="28"/>
        </w:rPr>
        <w:t xml:space="preserve">по охране окружающей среды, по предотвращению и (или) снижению воздействия на окружающую среду </w:t>
      </w:r>
      <w:r w:rsidRPr="00F97178">
        <w:rPr>
          <w:rFonts w:ascii="Times New Roman" w:hAnsi="Times New Roman" w:cs="Times New Roman"/>
          <w:color w:val="000000"/>
          <w:sz w:val="28"/>
          <w:szCs w:val="28"/>
        </w:rPr>
        <w:t>является оздоровление среды жизнедеятельности  в границах проектирования.</w:t>
      </w:r>
    </w:p>
    <w:p w:rsidR="009B46C2" w:rsidRPr="00F97178" w:rsidRDefault="009B46C2" w:rsidP="009B46C2">
      <w:pPr>
        <w:pStyle w:val="af9"/>
        <w:widowControl w:val="0"/>
        <w:spacing w:after="0" w:line="276" w:lineRule="auto"/>
        <w:ind w:firstLine="709"/>
        <w:contextualSpacing/>
        <w:jc w:val="both"/>
        <w:rPr>
          <w:sz w:val="28"/>
          <w:szCs w:val="28"/>
        </w:rPr>
      </w:pPr>
      <w:r w:rsidRPr="00F97178">
        <w:rPr>
          <w:color w:val="000000"/>
          <w:sz w:val="28"/>
          <w:szCs w:val="28"/>
        </w:rPr>
        <w:t xml:space="preserve">  </w:t>
      </w:r>
      <w:r w:rsidRPr="00F97178">
        <w:rPr>
          <w:sz w:val="28"/>
          <w:szCs w:val="28"/>
        </w:rPr>
        <w:t xml:space="preserve">С учетом существующих экологических проблем на территории Асекеевского района необходимо провести мероприятия:  </w:t>
      </w:r>
    </w:p>
    <w:p w:rsidR="009B46C2" w:rsidRPr="00F97178" w:rsidRDefault="009B46C2" w:rsidP="00421286">
      <w:pPr>
        <w:pStyle w:val="afff"/>
        <w:numPr>
          <w:ilvl w:val="0"/>
          <w:numId w:val="15"/>
        </w:numPr>
        <w:spacing w:line="276" w:lineRule="auto"/>
        <w:ind w:left="1276"/>
        <w:contextualSpacing/>
        <w:rPr>
          <w:szCs w:val="28"/>
        </w:rPr>
      </w:pPr>
      <w:r w:rsidRPr="00F97178">
        <w:rPr>
          <w:szCs w:val="28"/>
        </w:rPr>
        <w:t xml:space="preserve">по охране атмосферного воздуха; </w:t>
      </w:r>
    </w:p>
    <w:p w:rsidR="009B46C2" w:rsidRPr="00F97178" w:rsidRDefault="009B46C2" w:rsidP="00421286">
      <w:pPr>
        <w:pStyle w:val="afff"/>
        <w:numPr>
          <w:ilvl w:val="0"/>
          <w:numId w:val="15"/>
        </w:numPr>
        <w:spacing w:line="276" w:lineRule="auto"/>
        <w:ind w:left="1276"/>
        <w:contextualSpacing/>
        <w:rPr>
          <w:szCs w:val="28"/>
        </w:rPr>
      </w:pPr>
      <w:r w:rsidRPr="00F97178">
        <w:rPr>
          <w:szCs w:val="28"/>
        </w:rPr>
        <w:t>по охране поверхностных и подземных вод, почв;</w:t>
      </w:r>
    </w:p>
    <w:p w:rsidR="009B46C2" w:rsidRPr="00F97178" w:rsidRDefault="009B46C2" w:rsidP="00421286">
      <w:pPr>
        <w:pStyle w:val="afff"/>
        <w:numPr>
          <w:ilvl w:val="0"/>
          <w:numId w:val="15"/>
        </w:numPr>
        <w:spacing w:line="276" w:lineRule="auto"/>
        <w:ind w:left="1276"/>
        <w:contextualSpacing/>
        <w:rPr>
          <w:szCs w:val="28"/>
        </w:rPr>
      </w:pPr>
      <w:r w:rsidRPr="00F97178">
        <w:rPr>
          <w:szCs w:val="28"/>
        </w:rPr>
        <w:t xml:space="preserve">по охране растительного и животного мира, </w:t>
      </w:r>
    </w:p>
    <w:p w:rsidR="009B46C2" w:rsidRPr="00F97178" w:rsidRDefault="009B46C2" w:rsidP="00421286">
      <w:pPr>
        <w:pStyle w:val="afff"/>
        <w:numPr>
          <w:ilvl w:val="0"/>
          <w:numId w:val="15"/>
        </w:numPr>
        <w:spacing w:line="276" w:lineRule="auto"/>
        <w:ind w:left="1276"/>
        <w:contextualSpacing/>
        <w:rPr>
          <w:szCs w:val="28"/>
        </w:rPr>
      </w:pPr>
      <w:r w:rsidRPr="00F97178">
        <w:rPr>
          <w:szCs w:val="28"/>
        </w:rPr>
        <w:t xml:space="preserve">мероприятия по утилизации и захоронению твердых бытовых и промышленных отходов, </w:t>
      </w:r>
    </w:p>
    <w:p w:rsidR="009B46C2" w:rsidRPr="00F97178" w:rsidRDefault="009B46C2" w:rsidP="00421286">
      <w:pPr>
        <w:pStyle w:val="afff"/>
        <w:numPr>
          <w:ilvl w:val="0"/>
          <w:numId w:val="15"/>
        </w:numPr>
        <w:spacing w:line="276" w:lineRule="auto"/>
        <w:ind w:left="1276"/>
        <w:contextualSpacing/>
        <w:rPr>
          <w:szCs w:val="28"/>
        </w:rPr>
      </w:pPr>
      <w:r w:rsidRPr="00F97178">
        <w:rPr>
          <w:szCs w:val="28"/>
        </w:rPr>
        <w:t xml:space="preserve">по строительству новых и рекультивации существующих объектов захоронения биологических отходов,  </w:t>
      </w:r>
    </w:p>
    <w:p w:rsidR="009B46C2" w:rsidRPr="00F97178" w:rsidRDefault="009B46C2" w:rsidP="00421286">
      <w:pPr>
        <w:pStyle w:val="afff"/>
        <w:numPr>
          <w:ilvl w:val="0"/>
          <w:numId w:val="15"/>
        </w:numPr>
        <w:spacing w:line="276" w:lineRule="auto"/>
        <w:ind w:left="1276"/>
        <w:contextualSpacing/>
        <w:rPr>
          <w:szCs w:val="28"/>
        </w:rPr>
      </w:pPr>
      <w:r w:rsidRPr="00F97178">
        <w:rPr>
          <w:szCs w:val="28"/>
        </w:rPr>
        <w:t>мероприятия, проводимые с целью повышения экологической культуры населения:</w:t>
      </w:r>
    </w:p>
    <w:p w:rsidR="00D052C4" w:rsidRPr="00F97178" w:rsidRDefault="00D052C4" w:rsidP="002C060B">
      <w:pPr>
        <w:pStyle w:val="a0"/>
        <w:numPr>
          <w:ilvl w:val="0"/>
          <w:numId w:val="0"/>
        </w:numPr>
        <w:spacing w:before="0" w:after="0" w:line="276" w:lineRule="auto"/>
        <w:ind w:firstLine="709"/>
        <w:rPr>
          <w:rFonts w:ascii="Times New Roman" w:hAnsi="Times New Roman"/>
          <w:sz w:val="28"/>
          <w:szCs w:val="28"/>
        </w:rPr>
      </w:pPr>
    </w:p>
    <w:p w:rsidR="00D052C4" w:rsidRPr="00F97178" w:rsidRDefault="00D052C4" w:rsidP="00421286">
      <w:pPr>
        <w:pStyle w:val="2"/>
        <w:numPr>
          <w:ilvl w:val="1"/>
          <w:numId w:val="13"/>
        </w:numPr>
        <w:spacing w:before="0" w:after="0"/>
        <w:ind w:left="0" w:firstLine="709"/>
        <w:jc w:val="both"/>
      </w:pPr>
      <w:bookmarkStart w:id="35" w:name="_Toc340147311"/>
      <w:r w:rsidRPr="00F97178">
        <w:t xml:space="preserve"> </w:t>
      </w:r>
      <w:bookmarkStart w:id="36" w:name="_Toc351125095"/>
      <w:bookmarkStart w:id="37" w:name="_Toc368904116"/>
      <w:r w:rsidRPr="00F97178">
        <w:t>Охрана атмосферного воздуха</w:t>
      </w:r>
      <w:bookmarkEnd w:id="35"/>
      <w:bookmarkEnd w:id="36"/>
      <w:bookmarkEnd w:id="37"/>
    </w:p>
    <w:p w:rsidR="00D052C4" w:rsidRPr="00F97178" w:rsidRDefault="00D052C4" w:rsidP="002C060B">
      <w:pPr>
        <w:autoSpaceDE w:val="0"/>
        <w:autoSpaceDN w:val="0"/>
        <w:adjustRightInd w:val="0"/>
        <w:spacing w:after="0"/>
        <w:ind w:firstLine="709"/>
        <w:jc w:val="both"/>
        <w:rPr>
          <w:rFonts w:ascii="Times New Roman" w:hAnsi="Times New Roman"/>
          <w:sz w:val="28"/>
          <w:szCs w:val="28"/>
        </w:rPr>
      </w:pPr>
      <w:r w:rsidRPr="00F97178">
        <w:rPr>
          <w:rFonts w:ascii="Times New Roman" w:hAnsi="Times New Roman"/>
          <w:sz w:val="28"/>
          <w:szCs w:val="28"/>
        </w:rPr>
        <w:t xml:space="preserve">Уровень загрязнения атмосферного воздуха территории населенных пунктов МО </w:t>
      </w:r>
      <w:r w:rsidR="009B46C2" w:rsidRPr="00F97178">
        <w:rPr>
          <w:rFonts w:ascii="Times New Roman" w:hAnsi="Times New Roman"/>
          <w:sz w:val="28"/>
          <w:szCs w:val="28"/>
        </w:rPr>
        <w:t>Алексеевский</w:t>
      </w:r>
      <w:r w:rsidRPr="00F97178">
        <w:rPr>
          <w:rFonts w:ascii="Times New Roman" w:hAnsi="Times New Roman"/>
          <w:sz w:val="28"/>
          <w:szCs w:val="28"/>
        </w:rPr>
        <w:t xml:space="preserve"> сельсовет </w:t>
      </w:r>
      <w:r w:rsidR="009B46C2" w:rsidRPr="00F97178">
        <w:rPr>
          <w:rFonts w:ascii="Times New Roman" w:hAnsi="Times New Roman"/>
          <w:sz w:val="28"/>
          <w:szCs w:val="28"/>
        </w:rPr>
        <w:t>Асекеевского</w:t>
      </w:r>
      <w:r w:rsidRPr="00F97178">
        <w:rPr>
          <w:rFonts w:ascii="Times New Roman" w:hAnsi="Times New Roman"/>
          <w:sz w:val="28"/>
          <w:szCs w:val="28"/>
        </w:rPr>
        <w:t xml:space="preserve"> района определяется вкладом стационарных и передвижных источников.</w:t>
      </w:r>
    </w:p>
    <w:p w:rsidR="00D052C4" w:rsidRPr="00F97178" w:rsidRDefault="00D052C4" w:rsidP="002C060B">
      <w:pPr>
        <w:autoSpaceDE w:val="0"/>
        <w:autoSpaceDN w:val="0"/>
        <w:adjustRightInd w:val="0"/>
        <w:spacing w:after="0"/>
        <w:ind w:firstLine="709"/>
        <w:jc w:val="both"/>
        <w:rPr>
          <w:rFonts w:ascii="Times New Roman" w:hAnsi="Times New Roman"/>
          <w:sz w:val="28"/>
          <w:szCs w:val="28"/>
        </w:rPr>
      </w:pPr>
      <w:r w:rsidRPr="00F97178">
        <w:rPr>
          <w:rFonts w:ascii="Times New Roman" w:hAnsi="Times New Roman"/>
          <w:sz w:val="28"/>
          <w:szCs w:val="28"/>
        </w:rPr>
        <w:t>Основными источниками выбросов загрязняющих веществ являются котельные и ГРП.</w:t>
      </w:r>
    </w:p>
    <w:p w:rsidR="00D052C4" w:rsidRPr="00F97178" w:rsidRDefault="00D052C4" w:rsidP="002C060B">
      <w:pPr>
        <w:autoSpaceDE w:val="0"/>
        <w:autoSpaceDN w:val="0"/>
        <w:adjustRightInd w:val="0"/>
        <w:spacing w:after="0"/>
        <w:ind w:firstLine="709"/>
        <w:jc w:val="both"/>
        <w:rPr>
          <w:rFonts w:ascii="Times New Roman" w:hAnsi="Times New Roman"/>
          <w:sz w:val="28"/>
          <w:szCs w:val="28"/>
        </w:rPr>
      </w:pPr>
      <w:r w:rsidRPr="00F97178">
        <w:rPr>
          <w:rFonts w:ascii="Times New Roman" w:hAnsi="Times New Roman"/>
          <w:sz w:val="28"/>
          <w:szCs w:val="28"/>
        </w:rPr>
        <w:t>В ряду проблем охраны атмосферного воздуха основной и наиболее серьезной остается загрязнение воздушного бассейна вредными веществами отработавших газов автомобилей.</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Генеральным планом предусмотрены следующие мероприятия по защите воздушного бассейна </w:t>
      </w:r>
      <w:r w:rsidR="000B047C" w:rsidRPr="00F97178">
        <w:rPr>
          <w:rFonts w:ascii="Times New Roman" w:hAnsi="Times New Roman"/>
          <w:sz w:val="28"/>
          <w:szCs w:val="28"/>
        </w:rPr>
        <w:t xml:space="preserve">Алексеевский сельсовет Асекеевского района </w:t>
      </w:r>
      <w:r w:rsidRPr="00F97178">
        <w:rPr>
          <w:rFonts w:ascii="Times New Roman" w:hAnsi="Times New Roman"/>
          <w:sz w:val="28"/>
          <w:szCs w:val="28"/>
        </w:rPr>
        <w:t>Оренбургской области:</w:t>
      </w:r>
    </w:p>
    <w:p w:rsidR="00D052C4" w:rsidRPr="00F97178" w:rsidRDefault="00D052C4"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lastRenderedPageBreak/>
        <w:t xml:space="preserve">1. Четкое функциональное зонирование, упорядочение промышленных зон территории населенных пунктов; </w:t>
      </w:r>
    </w:p>
    <w:p w:rsidR="00D052C4" w:rsidRPr="00F97178" w:rsidRDefault="00D052C4"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2. Уменьшение санитарно-защитных зон предприятий;</w:t>
      </w:r>
    </w:p>
    <w:p w:rsidR="00D052C4" w:rsidRPr="00F97178" w:rsidRDefault="00D052C4"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3. Благоустройство санитарно-защитных зон промышленных предприятий и других источников загрязнения атмосферного воздуха, водоемов, почвы;</w:t>
      </w:r>
    </w:p>
    <w:p w:rsidR="00D052C4" w:rsidRPr="00F97178" w:rsidRDefault="004E5BE7"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4. Б</w:t>
      </w:r>
      <w:r w:rsidR="00D052C4" w:rsidRPr="00F97178">
        <w:rPr>
          <w:rFonts w:ascii="Times New Roman" w:hAnsi="Times New Roman"/>
          <w:sz w:val="28"/>
          <w:szCs w:val="28"/>
        </w:rPr>
        <w:t>лагоустройство, озеленение улиц и населенных пунктов в целом;</w:t>
      </w:r>
    </w:p>
    <w:p w:rsidR="00D052C4" w:rsidRPr="00F97178" w:rsidRDefault="004E5BE7"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5. У</w:t>
      </w:r>
      <w:r w:rsidR="00D052C4" w:rsidRPr="00F97178">
        <w:rPr>
          <w:rFonts w:ascii="Times New Roman" w:hAnsi="Times New Roman"/>
          <w:sz w:val="28"/>
          <w:szCs w:val="28"/>
        </w:rPr>
        <w:t>порядочение транспортной сети, обеспечение требуемых разрывов с соответствующим озеленением между транспортными магистралями и застройкой;</w:t>
      </w:r>
    </w:p>
    <w:p w:rsidR="00D052C4" w:rsidRPr="00F97178" w:rsidRDefault="004E5BE7"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6. И</w:t>
      </w:r>
      <w:r w:rsidR="00D052C4" w:rsidRPr="00F97178">
        <w:rPr>
          <w:rFonts w:ascii="Times New Roman" w:hAnsi="Times New Roman"/>
          <w:sz w:val="28"/>
          <w:szCs w:val="28"/>
        </w:rPr>
        <w:t>спользование в качестве топлива в котельных</w:t>
      </w:r>
      <w:r w:rsidRPr="00F97178">
        <w:rPr>
          <w:rFonts w:ascii="Times New Roman" w:hAnsi="Times New Roman"/>
          <w:sz w:val="28"/>
          <w:szCs w:val="28"/>
        </w:rPr>
        <w:t>-</w:t>
      </w:r>
      <w:r w:rsidR="00D052C4" w:rsidRPr="00F97178">
        <w:rPr>
          <w:rFonts w:ascii="Times New Roman" w:hAnsi="Times New Roman"/>
          <w:sz w:val="28"/>
          <w:szCs w:val="28"/>
        </w:rPr>
        <w:t xml:space="preserve"> природного газа;</w:t>
      </w:r>
    </w:p>
    <w:p w:rsidR="00D052C4" w:rsidRPr="00F97178" w:rsidRDefault="00D052C4" w:rsidP="002C060B">
      <w:pPr>
        <w:autoSpaceDE w:val="0"/>
        <w:autoSpaceDN w:val="0"/>
        <w:adjustRightInd w:val="0"/>
        <w:spacing w:after="0"/>
        <w:ind w:firstLine="709"/>
        <w:jc w:val="both"/>
        <w:rPr>
          <w:rFonts w:ascii="Times New Roman" w:hAnsi="Times New Roman"/>
          <w:sz w:val="28"/>
          <w:szCs w:val="28"/>
        </w:rPr>
      </w:pPr>
      <w:r w:rsidRPr="00F97178">
        <w:rPr>
          <w:rFonts w:ascii="Times New Roman" w:hAnsi="Times New Roman"/>
          <w:sz w:val="28"/>
          <w:szCs w:val="28"/>
        </w:rPr>
        <w:t>Для контроля за состоянием атмосферного воздуха необходимо развивать и совершенствовать сеть стационарных постов наблюдений за загрязнением.</w:t>
      </w:r>
    </w:p>
    <w:p w:rsidR="00D052C4" w:rsidRPr="00F97178" w:rsidRDefault="00D052C4" w:rsidP="002C060B">
      <w:pPr>
        <w:autoSpaceDE w:val="0"/>
        <w:autoSpaceDN w:val="0"/>
        <w:adjustRightInd w:val="0"/>
        <w:spacing w:after="0"/>
        <w:ind w:firstLine="709"/>
        <w:jc w:val="both"/>
        <w:rPr>
          <w:rFonts w:ascii="Times New Roman" w:hAnsi="Times New Roman"/>
          <w:sz w:val="28"/>
          <w:szCs w:val="28"/>
        </w:rPr>
      </w:pPr>
      <w:r w:rsidRPr="00F97178">
        <w:rPr>
          <w:rFonts w:ascii="Times New Roman" w:hAnsi="Times New Roman"/>
          <w:sz w:val="28"/>
          <w:szCs w:val="28"/>
        </w:rPr>
        <w:t>Планировать территории под строительство следует с учетом распределения румбов розы ветров и дальнейшего недопущения или ограничения строительства новых объектов, представляющих потенциальную опасность загрязнения воздушного бассейна.</w:t>
      </w:r>
    </w:p>
    <w:p w:rsidR="00D052C4" w:rsidRPr="00F97178" w:rsidRDefault="00D052C4" w:rsidP="002C060B">
      <w:pPr>
        <w:autoSpaceDE w:val="0"/>
        <w:autoSpaceDN w:val="0"/>
        <w:adjustRightInd w:val="0"/>
        <w:spacing w:after="0"/>
        <w:ind w:firstLine="709"/>
        <w:jc w:val="both"/>
        <w:rPr>
          <w:rFonts w:ascii="Times New Roman" w:hAnsi="Times New Roman"/>
          <w:sz w:val="28"/>
          <w:szCs w:val="28"/>
        </w:rPr>
      </w:pPr>
      <w:r w:rsidRPr="00F97178">
        <w:rPr>
          <w:rFonts w:ascii="Times New Roman" w:hAnsi="Times New Roman"/>
          <w:sz w:val="28"/>
          <w:szCs w:val="28"/>
        </w:rPr>
        <w:t>Основными мероприятиями, позволяющими снизить эмиссию загрязняющих веществ от автотранспорта, являются:</w:t>
      </w:r>
    </w:p>
    <w:p w:rsidR="00D052C4" w:rsidRPr="00F97178" w:rsidRDefault="004E5BE7" w:rsidP="002C060B">
      <w:pPr>
        <w:autoSpaceDE w:val="0"/>
        <w:autoSpaceDN w:val="0"/>
        <w:adjustRightInd w:val="0"/>
        <w:spacing w:after="0"/>
        <w:ind w:firstLine="709"/>
        <w:jc w:val="both"/>
        <w:rPr>
          <w:rFonts w:ascii="Times New Roman" w:hAnsi="Times New Roman"/>
          <w:sz w:val="28"/>
          <w:szCs w:val="28"/>
        </w:rPr>
      </w:pPr>
      <w:r w:rsidRPr="00F97178">
        <w:rPr>
          <w:rFonts w:ascii="Times New Roman" w:hAnsi="Times New Roman"/>
          <w:sz w:val="28"/>
          <w:szCs w:val="28"/>
        </w:rPr>
        <w:t xml:space="preserve">- </w:t>
      </w:r>
      <w:r w:rsidR="00D052C4" w:rsidRPr="00F97178">
        <w:rPr>
          <w:rFonts w:ascii="Times New Roman" w:hAnsi="Times New Roman"/>
          <w:sz w:val="28"/>
          <w:szCs w:val="28"/>
        </w:rPr>
        <w:t>контроль и регулировка топливной аппаратуры;</w:t>
      </w:r>
    </w:p>
    <w:p w:rsidR="00D052C4" w:rsidRPr="00F97178" w:rsidRDefault="004E5BE7" w:rsidP="002C060B">
      <w:pPr>
        <w:autoSpaceDE w:val="0"/>
        <w:autoSpaceDN w:val="0"/>
        <w:adjustRightInd w:val="0"/>
        <w:spacing w:after="0"/>
        <w:ind w:firstLine="709"/>
        <w:jc w:val="both"/>
        <w:rPr>
          <w:rFonts w:ascii="Times New Roman" w:hAnsi="Times New Roman"/>
          <w:sz w:val="28"/>
          <w:szCs w:val="28"/>
        </w:rPr>
      </w:pPr>
      <w:r w:rsidRPr="00F97178">
        <w:rPr>
          <w:rFonts w:ascii="Times New Roman" w:hAnsi="Times New Roman"/>
          <w:sz w:val="28"/>
          <w:szCs w:val="28"/>
        </w:rPr>
        <w:t xml:space="preserve">- </w:t>
      </w:r>
      <w:r w:rsidR="00D052C4" w:rsidRPr="00F97178">
        <w:rPr>
          <w:rFonts w:ascii="Times New Roman" w:hAnsi="Times New Roman"/>
          <w:sz w:val="28"/>
          <w:szCs w:val="28"/>
        </w:rPr>
        <w:t>благоустройство дорог и озеленение магистралей древесно-кустарниковой растительностью</w:t>
      </w:r>
      <w:r w:rsidRPr="00F97178">
        <w:rPr>
          <w:rFonts w:ascii="Times New Roman" w:hAnsi="Times New Roman"/>
          <w:sz w:val="28"/>
          <w:szCs w:val="28"/>
        </w:rPr>
        <w:t>.</w:t>
      </w:r>
    </w:p>
    <w:p w:rsidR="00D052C4" w:rsidRPr="00F97178" w:rsidRDefault="00D052C4" w:rsidP="002C060B">
      <w:pPr>
        <w:autoSpaceDE w:val="0"/>
        <w:autoSpaceDN w:val="0"/>
        <w:adjustRightInd w:val="0"/>
        <w:spacing w:after="0"/>
        <w:ind w:firstLine="709"/>
        <w:jc w:val="both"/>
        <w:rPr>
          <w:rFonts w:ascii="Times New Roman" w:hAnsi="Times New Roman"/>
          <w:sz w:val="28"/>
          <w:szCs w:val="28"/>
        </w:rPr>
      </w:pPr>
    </w:p>
    <w:p w:rsidR="00D052C4" w:rsidRPr="00F97178" w:rsidRDefault="00D052C4" w:rsidP="00421286">
      <w:pPr>
        <w:pStyle w:val="2"/>
        <w:numPr>
          <w:ilvl w:val="1"/>
          <w:numId w:val="13"/>
        </w:numPr>
        <w:spacing w:before="0" w:after="0"/>
        <w:ind w:left="0" w:firstLine="709"/>
        <w:jc w:val="both"/>
      </w:pPr>
      <w:bookmarkStart w:id="38" w:name="_Toc340147312"/>
      <w:r w:rsidRPr="00F97178">
        <w:t xml:space="preserve"> </w:t>
      </w:r>
      <w:bookmarkStart w:id="39" w:name="_Toc351125096"/>
      <w:bookmarkStart w:id="40" w:name="_Toc368904117"/>
      <w:r w:rsidRPr="00F97178">
        <w:t>Охрана поверхностных и подземных вод</w:t>
      </w:r>
      <w:bookmarkEnd w:id="38"/>
      <w:bookmarkEnd w:id="39"/>
      <w:bookmarkEnd w:id="40"/>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Генеральным планом предусмотрены следующие мероприятия по восстановлению и предотвращению загрязнения водных объектов: </w:t>
      </w:r>
    </w:p>
    <w:p w:rsidR="00D052C4" w:rsidRPr="00F97178" w:rsidRDefault="004E5BE7"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1. О</w:t>
      </w:r>
      <w:r w:rsidR="00D052C4" w:rsidRPr="00F97178">
        <w:rPr>
          <w:rFonts w:ascii="Times New Roman" w:hAnsi="Times New Roman"/>
          <w:sz w:val="28"/>
          <w:szCs w:val="28"/>
        </w:rPr>
        <w:t>рганизация водоохранных и прибрежных защитных зон, озеленение и расчистка прибрежных территорий;</w:t>
      </w:r>
    </w:p>
    <w:p w:rsidR="00D052C4" w:rsidRPr="00F97178" w:rsidRDefault="004E5BE7"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2. П</w:t>
      </w:r>
      <w:r w:rsidR="00D052C4" w:rsidRPr="00F97178">
        <w:rPr>
          <w:rFonts w:ascii="Times New Roman" w:hAnsi="Times New Roman"/>
          <w:sz w:val="28"/>
          <w:szCs w:val="28"/>
        </w:rPr>
        <w:t xml:space="preserve">рекращение сброса неочищенных сточных вод на рельеф, в реки; </w:t>
      </w:r>
    </w:p>
    <w:p w:rsidR="00D052C4" w:rsidRPr="00F97178" w:rsidRDefault="004E5BE7"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3. О</w:t>
      </w:r>
      <w:r w:rsidR="00D052C4" w:rsidRPr="00F97178">
        <w:rPr>
          <w:rFonts w:ascii="Times New Roman" w:hAnsi="Times New Roman"/>
          <w:sz w:val="28"/>
          <w:szCs w:val="28"/>
        </w:rPr>
        <w:t>рганизация контроля уровня загрязнения поверхностных и грунтовых вод;</w:t>
      </w:r>
    </w:p>
    <w:p w:rsidR="00D052C4" w:rsidRPr="00F97178" w:rsidRDefault="004E5BE7"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4. Р</w:t>
      </w:r>
      <w:r w:rsidR="00D052C4" w:rsidRPr="00F97178">
        <w:rPr>
          <w:rFonts w:ascii="Times New Roman" w:hAnsi="Times New Roman"/>
          <w:sz w:val="28"/>
          <w:szCs w:val="28"/>
        </w:rPr>
        <w:t>азработка прое</w:t>
      </w:r>
      <w:r w:rsidRPr="00F97178">
        <w:rPr>
          <w:rFonts w:ascii="Times New Roman" w:hAnsi="Times New Roman"/>
          <w:sz w:val="28"/>
          <w:szCs w:val="28"/>
        </w:rPr>
        <w:t xml:space="preserve">кта установления границ защитных поясов </w:t>
      </w:r>
      <w:r w:rsidR="00D052C4" w:rsidRPr="00F97178">
        <w:rPr>
          <w:rFonts w:ascii="Times New Roman" w:hAnsi="Times New Roman"/>
          <w:sz w:val="28"/>
          <w:szCs w:val="28"/>
        </w:rPr>
        <w:t xml:space="preserve"> подземных источников водоснабжения;</w:t>
      </w:r>
    </w:p>
    <w:p w:rsidR="00D052C4" w:rsidRPr="00F97178" w:rsidRDefault="00D052C4" w:rsidP="002C060B">
      <w:pPr>
        <w:pStyle w:val="a0"/>
        <w:numPr>
          <w:ilvl w:val="0"/>
          <w:numId w:val="0"/>
        </w:numPr>
        <w:spacing w:before="0" w:after="0" w:line="276" w:lineRule="auto"/>
        <w:ind w:firstLine="709"/>
        <w:rPr>
          <w:rFonts w:ascii="Times New Roman" w:hAnsi="Times New Roman"/>
          <w:sz w:val="28"/>
          <w:szCs w:val="28"/>
        </w:rPr>
      </w:pPr>
    </w:p>
    <w:p w:rsidR="00D052C4" w:rsidRPr="00F97178" w:rsidRDefault="00D052C4" w:rsidP="002C060B">
      <w:pPr>
        <w:spacing w:after="0"/>
        <w:ind w:firstLine="709"/>
        <w:jc w:val="both"/>
        <w:rPr>
          <w:rFonts w:ascii="Times New Roman" w:hAnsi="Times New Roman"/>
          <w:b/>
          <w:bCs/>
          <w:sz w:val="28"/>
          <w:szCs w:val="28"/>
        </w:rPr>
      </w:pPr>
      <w:r w:rsidRPr="00F97178">
        <w:rPr>
          <w:rFonts w:ascii="Times New Roman" w:hAnsi="Times New Roman"/>
          <w:b/>
          <w:bCs/>
          <w:sz w:val="28"/>
          <w:szCs w:val="28"/>
        </w:rPr>
        <w:t>Водоохранные зоны водных объектов</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Помимо санитарно-защитных зон, градостроительные ограничения на использование территории населенного пункта накладывает наличие водоохранных зон и прибрежных защитных полос.</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lastRenderedPageBreak/>
        <w:t xml:space="preserve">Водоохранные зоны и прибрежные защитные полосы водных объектов устанавливаются в соответствие со статьей 65 Водного кодекса, вступившего в силу с 1 января 2007 года. </w:t>
      </w:r>
    </w:p>
    <w:p w:rsidR="000B047C" w:rsidRPr="00F97178" w:rsidRDefault="000B047C" w:rsidP="000B047C">
      <w:pPr>
        <w:pStyle w:val="ac"/>
        <w:spacing w:line="276" w:lineRule="auto"/>
        <w:ind w:left="0"/>
      </w:pPr>
      <w:r w:rsidRPr="00F97178">
        <w:t>В границах водоохранных зон запрещается:</w:t>
      </w:r>
    </w:p>
    <w:p w:rsidR="000B047C" w:rsidRPr="00F97178" w:rsidRDefault="000B047C" w:rsidP="00421286">
      <w:pPr>
        <w:pStyle w:val="ac"/>
        <w:numPr>
          <w:ilvl w:val="0"/>
          <w:numId w:val="16"/>
        </w:numPr>
        <w:spacing w:line="276" w:lineRule="auto"/>
        <w:ind w:left="0" w:firstLine="709"/>
      </w:pPr>
      <w:r w:rsidRPr="00F97178">
        <w:t xml:space="preserve">использование сточных вод для удобрения почв; </w:t>
      </w:r>
    </w:p>
    <w:p w:rsidR="000B047C" w:rsidRPr="00F97178" w:rsidRDefault="000B047C" w:rsidP="00421286">
      <w:pPr>
        <w:pStyle w:val="ac"/>
        <w:numPr>
          <w:ilvl w:val="0"/>
          <w:numId w:val="16"/>
        </w:numPr>
        <w:spacing w:line="276" w:lineRule="auto"/>
        <w:ind w:left="0" w:firstLine="709"/>
      </w:pPr>
      <w:r w:rsidRPr="00F97178">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0B047C" w:rsidRPr="00F97178" w:rsidRDefault="000B047C" w:rsidP="00421286">
      <w:pPr>
        <w:pStyle w:val="ac"/>
        <w:numPr>
          <w:ilvl w:val="0"/>
          <w:numId w:val="16"/>
        </w:numPr>
        <w:spacing w:line="276" w:lineRule="auto"/>
        <w:ind w:left="0" w:firstLine="709"/>
      </w:pPr>
      <w:r w:rsidRPr="00F97178">
        <w:t>осуществление авиационных мер по борьбе с вредителями и болезнями растений;</w:t>
      </w:r>
    </w:p>
    <w:p w:rsidR="000B047C" w:rsidRPr="00F97178" w:rsidRDefault="000B047C" w:rsidP="00421286">
      <w:pPr>
        <w:pStyle w:val="ac"/>
        <w:numPr>
          <w:ilvl w:val="0"/>
          <w:numId w:val="16"/>
        </w:numPr>
        <w:spacing w:line="276" w:lineRule="auto"/>
        <w:ind w:left="0" w:firstLine="709"/>
      </w:pPr>
      <w:r w:rsidRPr="00F97178">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B047C" w:rsidRPr="00F97178" w:rsidRDefault="000B047C" w:rsidP="000B047C">
      <w:pPr>
        <w:pStyle w:val="ac"/>
        <w:spacing w:line="276" w:lineRule="auto"/>
        <w:ind w:left="0"/>
      </w:pPr>
      <w:r w:rsidRPr="00F97178">
        <w:rPr>
          <w:color w:val="000000"/>
        </w:rPr>
        <w:t>В границах прибрежных защитных полос запрещаются:</w:t>
      </w:r>
    </w:p>
    <w:p w:rsidR="000B047C" w:rsidRPr="00F97178" w:rsidRDefault="000B047C" w:rsidP="000B047C">
      <w:pPr>
        <w:pStyle w:val="ac"/>
        <w:spacing w:line="276" w:lineRule="auto"/>
        <w:ind w:left="0"/>
      </w:pPr>
      <w:r w:rsidRPr="00F97178">
        <w:rPr>
          <w:color w:val="000000"/>
        </w:rPr>
        <w:t>1) распашка земель;</w:t>
      </w:r>
    </w:p>
    <w:p w:rsidR="000B047C" w:rsidRPr="00F97178" w:rsidRDefault="000B047C" w:rsidP="000B047C">
      <w:pPr>
        <w:pStyle w:val="ac"/>
        <w:spacing w:line="276" w:lineRule="auto"/>
        <w:ind w:left="0"/>
      </w:pPr>
      <w:r w:rsidRPr="00F97178">
        <w:rPr>
          <w:color w:val="000000"/>
        </w:rPr>
        <w:t>2) размещение отвалов размываемых грунтов;</w:t>
      </w:r>
    </w:p>
    <w:p w:rsidR="000B047C" w:rsidRPr="00F97178" w:rsidRDefault="000B047C" w:rsidP="000B047C">
      <w:pPr>
        <w:pStyle w:val="ac"/>
        <w:spacing w:line="276" w:lineRule="auto"/>
        <w:ind w:left="0"/>
      </w:pPr>
      <w:r w:rsidRPr="00F97178">
        <w:rPr>
          <w:color w:val="000000"/>
        </w:rPr>
        <w:t>3) выпас сельскохозяйственных животных и организация для них летних лагерей, ванн.</w:t>
      </w:r>
    </w:p>
    <w:p w:rsidR="000B047C" w:rsidRPr="00F97178" w:rsidRDefault="000B047C" w:rsidP="000B047C">
      <w:pPr>
        <w:pStyle w:val="ac"/>
        <w:spacing w:line="276" w:lineRule="auto"/>
        <w:ind w:left="0"/>
      </w:pPr>
      <w:r w:rsidRPr="00F97178">
        <w:rPr>
          <w:color w:val="000000"/>
        </w:rPr>
        <w:t xml:space="preserve">В целях защиты водоемов и водотоков от загрязнения рекомендуется строго соблюдать перечисленные требования. </w:t>
      </w:r>
    </w:p>
    <w:p w:rsidR="000B047C" w:rsidRPr="00F97178" w:rsidRDefault="000B047C" w:rsidP="000B047C">
      <w:pPr>
        <w:pStyle w:val="ac"/>
        <w:spacing w:line="276" w:lineRule="auto"/>
        <w:ind w:left="0"/>
      </w:pPr>
      <w:r w:rsidRPr="00F97178">
        <w:t xml:space="preserve">Согласно Санитарных правил и норм СанПиН 2.1.4.1110-02 (от 01 июня 2002 г.) вокруг водозаборных скважин и станции </w:t>
      </w:r>
      <w:r w:rsidRPr="00F97178">
        <w:rPr>
          <w:lang w:val="en-US"/>
        </w:rPr>
        <w:t>II</w:t>
      </w:r>
      <w:r w:rsidRPr="00F97178">
        <w:t xml:space="preserve"> подъема питьевой воды нанесен </w:t>
      </w:r>
      <w:r w:rsidRPr="00F97178">
        <w:rPr>
          <w:lang w:val="en-US"/>
        </w:rPr>
        <w:t>I</w:t>
      </w:r>
      <w:r w:rsidRPr="00F97178">
        <w:t xml:space="preserve"> пояс (строгого режима) зоны санитарной охраны в размере 50м; </w:t>
      </w:r>
      <w:r w:rsidRPr="00F97178">
        <w:rPr>
          <w:lang w:val="en-US"/>
        </w:rPr>
        <w:t>II</w:t>
      </w:r>
      <w:r w:rsidRPr="00F97178">
        <w:t xml:space="preserve"> и </w:t>
      </w:r>
      <w:r w:rsidRPr="00F97178">
        <w:rPr>
          <w:lang w:val="en-US"/>
        </w:rPr>
        <w:t>III</w:t>
      </w:r>
      <w:r w:rsidRPr="00F97178">
        <w:t xml:space="preserve"> пояса не нанесены, т.к. являются расчетными.</w:t>
      </w:r>
    </w:p>
    <w:p w:rsidR="000B047C" w:rsidRPr="00F97178" w:rsidRDefault="000B047C" w:rsidP="000B047C">
      <w:pPr>
        <w:pStyle w:val="ac"/>
        <w:spacing w:line="276" w:lineRule="auto"/>
        <w:ind w:left="0"/>
      </w:pPr>
      <w:r w:rsidRPr="00F97178">
        <w:t>В границах ЗСО подземных водозаборов, водопроводных сооружений и водоводов запрещается:</w:t>
      </w:r>
    </w:p>
    <w:p w:rsidR="000B047C" w:rsidRPr="00F97178" w:rsidRDefault="000B047C" w:rsidP="000B047C">
      <w:pPr>
        <w:pStyle w:val="ac"/>
        <w:spacing w:line="276" w:lineRule="auto"/>
        <w:ind w:left="0"/>
      </w:pPr>
      <w:r w:rsidRPr="00F97178">
        <w:t>а) применение удобрений и ядохимикатов;</w:t>
      </w:r>
    </w:p>
    <w:p w:rsidR="000B047C" w:rsidRPr="00F97178" w:rsidRDefault="000B047C" w:rsidP="000B047C">
      <w:pPr>
        <w:pStyle w:val="ac"/>
        <w:spacing w:line="276" w:lineRule="auto"/>
        <w:ind w:left="0"/>
      </w:pPr>
      <w:r w:rsidRPr="00F97178">
        <w:t>б) размещение кладбищ, скотомогильников, полей фильтрации, навозохранилищ, силосных траншей, животноводческих траншей и других объектов, обусловливающих опасность микробного загрязнения подземных вод.</w:t>
      </w:r>
    </w:p>
    <w:p w:rsidR="000B047C" w:rsidRPr="00F97178" w:rsidRDefault="000B047C" w:rsidP="000B047C">
      <w:pPr>
        <w:pStyle w:val="ac"/>
        <w:spacing w:line="276" w:lineRule="auto"/>
        <w:ind w:left="0"/>
      </w:pPr>
      <w:r w:rsidRPr="00F97178">
        <w:t xml:space="preserve">В пределах санитарных разрывов водоводов не допускается располагать источники загрязнения почвы и грунтовых вод. </w:t>
      </w:r>
    </w:p>
    <w:p w:rsidR="000B047C" w:rsidRPr="00F97178" w:rsidRDefault="000B047C" w:rsidP="000B047C">
      <w:pPr>
        <w:pStyle w:val="ac"/>
        <w:spacing w:line="276" w:lineRule="auto"/>
        <w:ind w:left="0"/>
      </w:pPr>
      <w:r w:rsidRPr="00F97178">
        <w:t>Для всех населенных пунктов и  предприятий промышленности и сельского хозяйства рекомендуется  организовать поверхностный сток, систему дождевой канализации с очисткой первой (наиболее загрязненной) партии ливневых вод на локальных очистных сооружениях ливневой канализации.</w:t>
      </w:r>
    </w:p>
    <w:p w:rsidR="000B047C" w:rsidRPr="00F97178" w:rsidRDefault="000B047C" w:rsidP="000B047C">
      <w:pPr>
        <w:pStyle w:val="ac"/>
        <w:spacing w:line="276" w:lineRule="auto"/>
        <w:ind w:left="0"/>
      </w:pPr>
      <w:r w:rsidRPr="00F97178">
        <w:lastRenderedPageBreak/>
        <w:t>В свою очередь, производственные стоки при необходимости перед сбросом в общую канализацию должны подвергаться предварительной очистке с доведением содержания вредных веществ до предельно допустимых концентраций.</w:t>
      </w:r>
    </w:p>
    <w:p w:rsidR="000B047C" w:rsidRPr="00F97178" w:rsidRDefault="000B047C" w:rsidP="000B047C">
      <w:pPr>
        <w:pStyle w:val="ac"/>
        <w:spacing w:line="276" w:lineRule="auto"/>
        <w:ind w:left="0"/>
      </w:pPr>
    </w:p>
    <w:p w:rsidR="00DE7964" w:rsidRPr="00F97178" w:rsidRDefault="00DE7964" w:rsidP="002C060B">
      <w:pPr>
        <w:spacing w:after="0"/>
        <w:ind w:firstLine="709"/>
        <w:jc w:val="both"/>
        <w:rPr>
          <w:rFonts w:ascii="Times New Roman" w:hAnsi="Times New Roman"/>
          <w:b/>
          <w:bCs/>
          <w:sz w:val="28"/>
          <w:szCs w:val="28"/>
        </w:rPr>
      </w:pPr>
    </w:p>
    <w:p w:rsidR="00D052C4" w:rsidRPr="00F97178" w:rsidRDefault="00D052C4" w:rsidP="002C060B">
      <w:pPr>
        <w:spacing w:after="0"/>
        <w:ind w:firstLine="709"/>
        <w:jc w:val="both"/>
        <w:rPr>
          <w:rFonts w:ascii="Times New Roman" w:hAnsi="Times New Roman"/>
          <w:b/>
          <w:bCs/>
          <w:sz w:val="28"/>
          <w:szCs w:val="28"/>
        </w:rPr>
      </w:pPr>
      <w:r w:rsidRPr="00F97178">
        <w:rPr>
          <w:rFonts w:ascii="Times New Roman" w:hAnsi="Times New Roman"/>
          <w:b/>
          <w:bCs/>
          <w:sz w:val="28"/>
          <w:szCs w:val="28"/>
        </w:rPr>
        <w:t>Зоны санитарной охраны источников водоснабжения</w:t>
      </w:r>
    </w:p>
    <w:p w:rsidR="00EC0597"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В настоящее время организация централизованного водоснабжения </w:t>
      </w:r>
      <w:r w:rsidR="00EC0597" w:rsidRPr="00F97178">
        <w:rPr>
          <w:rFonts w:ascii="Times New Roman" w:hAnsi="Times New Roman"/>
          <w:sz w:val="28"/>
          <w:szCs w:val="28"/>
        </w:rPr>
        <w:t xml:space="preserve">МО </w:t>
      </w:r>
      <w:r w:rsidR="001E395E" w:rsidRPr="00F97178">
        <w:rPr>
          <w:rFonts w:ascii="Times New Roman" w:hAnsi="Times New Roman"/>
          <w:sz w:val="28"/>
          <w:szCs w:val="28"/>
        </w:rPr>
        <w:t>Алексеевского</w:t>
      </w:r>
      <w:r w:rsidR="00EC0597" w:rsidRPr="00F97178">
        <w:rPr>
          <w:rFonts w:ascii="Times New Roman" w:hAnsi="Times New Roman"/>
          <w:sz w:val="28"/>
          <w:szCs w:val="28"/>
        </w:rPr>
        <w:t xml:space="preserve"> сельсовета</w:t>
      </w:r>
      <w:r w:rsidRPr="00F97178">
        <w:rPr>
          <w:rFonts w:ascii="Times New Roman" w:hAnsi="Times New Roman"/>
          <w:sz w:val="28"/>
          <w:szCs w:val="28"/>
        </w:rPr>
        <w:t xml:space="preserve"> из подземного источника осуществляется за счет существующих водозаборных скважин. </w:t>
      </w:r>
    </w:p>
    <w:p w:rsidR="00450345"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Необходимо разработать пр</w:t>
      </w:r>
      <w:r w:rsidR="00450345" w:rsidRPr="00F97178">
        <w:rPr>
          <w:rFonts w:ascii="Times New Roman" w:hAnsi="Times New Roman"/>
          <w:sz w:val="28"/>
          <w:szCs w:val="28"/>
        </w:rPr>
        <w:t>оект зон санитарной охраны</w:t>
      </w:r>
      <w:r w:rsidRPr="00F97178">
        <w:rPr>
          <w:rFonts w:ascii="Times New Roman" w:hAnsi="Times New Roman"/>
          <w:sz w:val="28"/>
          <w:szCs w:val="28"/>
        </w:rPr>
        <w:t xml:space="preserve"> вновь проектируемых водозаборных скважин в целях обеспечения их санитарно-эпидемиологической надежности. </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Зона источника водоснабжения в месте забора воды должна состоять из трех поясов: первого – строгого режима, второго и третьего – режимов ограничения хозяйственной деятельности.</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В каждом из трех поясов,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Первый пояс зоны санитарной охраны скважин для забора воды устанавливается в размере 50 метров, в соответствии с СанПин 2.1.4.1110-02 "Зоны санитарной охраны источников водоснабжения и водопроводов питьевого назначения". Для установления гра</w:t>
      </w:r>
      <w:r w:rsidR="00686057" w:rsidRPr="00F97178">
        <w:rPr>
          <w:rFonts w:ascii="Times New Roman" w:hAnsi="Times New Roman"/>
          <w:sz w:val="28"/>
          <w:szCs w:val="28"/>
        </w:rPr>
        <w:t xml:space="preserve">ниц второго и третьего пояса </w:t>
      </w:r>
      <w:r w:rsidRPr="00F97178">
        <w:rPr>
          <w:rFonts w:ascii="Times New Roman" w:hAnsi="Times New Roman"/>
          <w:sz w:val="28"/>
          <w:szCs w:val="28"/>
        </w:rPr>
        <w:t xml:space="preserve"> необходима разработка проекта, определяющего границы поясов на местности и проведение мероприятий предусмотренных СанПин 2.1.4.1110-02.</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Основной целью создания и обеспечения режима в </w:t>
      </w:r>
      <w:r w:rsidR="00686057" w:rsidRPr="00F97178">
        <w:rPr>
          <w:rFonts w:ascii="Times New Roman" w:hAnsi="Times New Roman"/>
          <w:sz w:val="28"/>
          <w:szCs w:val="28"/>
        </w:rPr>
        <w:t>зон санитарной охраны</w:t>
      </w:r>
      <w:r w:rsidRPr="00F97178">
        <w:rPr>
          <w:rFonts w:ascii="Times New Roman" w:hAnsi="Times New Roman"/>
          <w:sz w:val="28"/>
          <w:szCs w:val="28"/>
        </w:rPr>
        <w:t xml:space="preserve"> источников питьевого водоснабжения является охрана от загрязнения источников водоснабжения и водопроводных сооружений, а также территорий, на которых они расположены.</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Целью мероприятий на территории </w:t>
      </w:r>
      <w:r w:rsidR="00686057" w:rsidRPr="00F97178">
        <w:rPr>
          <w:rFonts w:ascii="Times New Roman" w:hAnsi="Times New Roman"/>
          <w:sz w:val="28"/>
          <w:szCs w:val="28"/>
        </w:rPr>
        <w:t>зон санитарной охраны</w:t>
      </w:r>
      <w:r w:rsidRPr="00F97178">
        <w:rPr>
          <w:rFonts w:ascii="Times New Roman" w:hAnsi="Times New Roman"/>
          <w:sz w:val="28"/>
          <w:szCs w:val="28"/>
        </w:rPr>
        <w:t xml:space="preserve"> подземных источников водоснабжения является максимальное снижение микробного и химического загрязнения воды источников водоснабжения, позволяющее при современной технологии обработки обеспечивать получение воды питьевого качества.</w:t>
      </w:r>
    </w:p>
    <w:p w:rsidR="00686057"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Мероприятия по первому поясу </w:t>
      </w:r>
      <w:r w:rsidR="00686057" w:rsidRPr="00F97178">
        <w:rPr>
          <w:rFonts w:ascii="Times New Roman" w:hAnsi="Times New Roman"/>
          <w:sz w:val="28"/>
          <w:szCs w:val="28"/>
        </w:rPr>
        <w:t>зон санитарной охраны</w:t>
      </w:r>
      <w:r w:rsidRPr="00F97178">
        <w:rPr>
          <w:rFonts w:ascii="Times New Roman" w:hAnsi="Times New Roman"/>
          <w:sz w:val="28"/>
          <w:szCs w:val="28"/>
        </w:rPr>
        <w:t xml:space="preserve"> источников водоснабжения включают:</w:t>
      </w:r>
    </w:p>
    <w:p w:rsidR="00686057" w:rsidRPr="00F97178" w:rsidRDefault="00686057" w:rsidP="002C060B">
      <w:pPr>
        <w:spacing w:after="0"/>
        <w:ind w:firstLine="709"/>
        <w:jc w:val="both"/>
        <w:rPr>
          <w:rFonts w:ascii="Times New Roman" w:hAnsi="Times New Roman"/>
          <w:sz w:val="28"/>
          <w:szCs w:val="28"/>
        </w:rPr>
      </w:pPr>
      <w:r w:rsidRPr="00F97178">
        <w:rPr>
          <w:rFonts w:ascii="Times New Roman" w:hAnsi="Times New Roman"/>
          <w:sz w:val="28"/>
          <w:szCs w:val="28"/>
        </w:rPr>
        <w:t>1) Т</w:t>
      </w:r>
      <w:r w:rsidR="00D052C4" w:rsidRPr="00F97178">
        <w:rPr>
          <w:rFonts w:ascii="Times New Roman" w:hAnsi="Times New Roman"/>
          <w:sz w:val="28"/>
          <w:szCs w:val="28"/>
        </w:rPr>
        <w:t>ерритория должна быть спланирована для отвода поверхностного стока за ее пределы, озеленена, ограждена и обеспечена охраной;</w:t>
      </w:r>
    </w:p>
    <w:p w:rsidR="00D052C4" w:rsidRPr="00F97178" w:rsidRDefault="00686057" w:rsidP="002C060B">
      <w:pPr>
        <w:spacing w:after="0"/>
        <w:ind w:firstLine="709"/>
        <w:jc w:val="both"/>
        <w:rPr>
          <w:rFonts w:ascii="Times New Roman" w:hAnsi="Times New Roman"/>
          <w:sz w:val="28"/>
          <w:szCs w:val="28"/>
        </w:rPr>
      </w:pPr>
      <w:r w:rsidRPr="00F97178">
        <w:rPr>
          <w:rFonts w:ascii="Times New Roman" w:hAnsi="Times New Roman"/>
          <w:sz w:val="28"/>
          <w:szCs w:val="28"/>
        </w:rPr>
        <w:lastRenderedPageBreak/>
        <w:t>2) Н</w:t>
      </w:r>
      <w:r w:rsidR="00D052C4" w:rsidRPr="00F97178">
        <w:rPr>
          <w:rFonts w:ascii="Times New Roman" w:hAnsi="Times New Roman"/>
          <w:sz w:val="28"/>
          <w:szCs w:val="28"/>
        </w:rPr>
        <w:t>е допускается посадка высокоствольных деревьев, все виды строительства, не имеющие непосредственного отношения к водопроводным сооружениям, проживание людей.</w:t>
      </w:r>
    </w:p>
    <w:p w:rsidR="00686057"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Мероприятия по второму и третьему поясам ЗСО включают:</w:t>
      </w:r>
    </w:p>
    <w:p w:rsidR="00686057" w:rsidRPr="00F97178" w:rsidRDefault="00686057" w:rsidP="002C060B">
      <w:pPr>
        <w:spacing w:after="0"/>
        <w:ind w:firstLine="709"/>
        <w:jc w:val="both"/>
        <w:rPr>
          <w:rFonts w:ascii="Times New Roman" w:hAnsi="Times New Roman"/>
          <w:sz w:val="28"/>
          <w:szCs w:val="28"/>
        </w:rPr>
      </w:pPr>
      <w:r w:rsidRPr="00F97178">
        <w:rPr>
          <w:rFonts w:ascii="Times New Roman" w:hAnsi="Times New Roman"/>
          <w:sz w:val="28"/>
          <w:szCs w:val="28"/>
        </w:rPr>
        <w:t>1) В</w:t>
      </w:r>
      <w:r w:rsidR="00D052C4" w:rsidRPr="00F97178">
        <w:rPr>
          <w:rFonts w:ascii="Times New Roman" w:hAnsi="Times New Roman"/>
          <w:sz w:val="28"/>
          <w:szCs w:val="28"/>
        </w:rPr>
        <w:t>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686057" w:rsidRPr="00F97178" w:rsidRDefault="00686057" w:rsidP="002C060B">
      <w:pPr>
        <w:spacing w:after="0"/>
        <w:ind w:firstLine="709"/>
        <w:jc w:val="both"/>
        <w:rPr>
          <w:rFonts w:ascii="Times New Roman" w:hAnsi="Times New Roman"/>
          <w:sz w:val="28"/>
          <w:szCs w:val="28"/>
        </w:rPr>
      </w:pPr>
      <w:r w:rsidRPr="00F97178">
        <w:rPr>
          <w:rFonts w:ascii="Times New Roman" w:hAnsi="Times New Roman"/>
          <w:sz w:val="28"/>
          <w:szCs w:val="28"/>
        </w:rPr>
        <w:t>2) Б</w:t>
      </w:r>
      <w:r w:rsidR="00D052C4" w:rsidRPr="00F97178">
        <w:rPr>
          <w:rFonts w:ascii="Times New Roman" w:hAnsi="Times New Roman"/>
          <w:sz w:val="28"/>
          <w:szCs w:val="28"/>
        </w:rPr>
        <w:t>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D052C4" w:rsidRPr="00F97178" w:rsidRDefault="00686057" w:rsidP="002C060B">
      <w:pPr>
        <w:spacing w:after="0"/>
        <w:ind w:firstLine="709"/>
        <w:jc w:val="both"/>
        <w:rPr>
          <w:rFonts w:ascii="Times New Roman" w:hAnsi="Times New Roman"/>
          <w:sz w:val="28"/>
          <w:szCs w:val="28"/>
        </w:rPr>
      </w:pPr>
      <w:r w:rsidRPr="00F97178">
        <w:rPr>
          <w:rFonts w:ascii="Times New Roman" w:hAnsi="Times New Roman"/>
          <w:sz w:val="28"/>
          <w:szCs w:val="28"/>
        </w:rPr>
        <w:t>3) З</w:t>
      </w:r>
      <w:r w:rsidR="00D052C4" w:rsidRPr="00F97178">
        <w:rPr>
          <w:rFonts w:ascii="Times New Roman" w:hAnsi="Times New Roman"/>
          <w:sz w:val="28"/>
          <w:szCs w:val="28"/>
        </w:rPr>
        <w:t>апрещение размещения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w:t>
      </w:r>
    </w:p>
    <w:p w:rsidR="00D052C4" w:rsidRPr="00F97178" w:rsidRDefault="00D052C4" w:rsidP="002C060B">
      <w:pPr>
        <w:pStyle w:val="a0"/>
        <w:numPr>
          <w:ilvl w:val="0"/>
          <w:numId w:val="0"/>
        </w:numPr>
        <w:spacing w:before="0" w:after="0" w:line="276" w:lineRule="auto"/>
        <w:ind w:firstLine="709"/>
        <w:rPr>
          <w:rFonts w:ascii="Times New Roman" w:hAnsi="Times New Roman"/>
          <w:sz w:val="28"/>
          <w:szCs w:val="28"/>
        </w:rPr>
      </w:pPr>
    </w:p>
    <w:p w:rsidR="00D052C4" w:rsidRPr="00F97178" w:rsidRDefault="00D052C4" w:rsidP="00421286">
      <w:pPr>
        <w:pStyle w:val="2"/>
        <w:numPr>
          <w:ilvl w:val="1"/>
          <w:numId w:val="13"/>
        </w:numPr>
        <w:spacing w:before="0" w:after="0"/>
        <w:ind w:left="0" w:firstLine="709"/>
        <w:jc w:val="both"/>
        <w:rPr>
          <w:i/>
        </w:rPr>
      </w:pPr>
      <w:bookmarkStart w:id="41" w:name="_Toc340147313"/>
      <w:r w:rsidRPr="00F97178">
        <w:t xml:space="preserve"> </w:t>
      </w:r>
      <w:bookmarkStart w:id="42" w:name="_Toc351125097"/>
      <w:bookmarkStart w:id="43" w:name="_Toc368904118"/>
      <w:r w:rsidRPr="00F97178">
        <w:t>Санитарно-защитные зоны предприятий, сооружений и иных объектов</w:t>
      </w:r>
      <w:bookmarkEnd w:id="41"/>
      <w:bookmarkEnd w:id="42"/>
      <w:bookmarkEnd w:id="43"/>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Согласно СанПиН 2.2.1/2.1.1.1200-03 «Санитарно-защитные зоны и санитарная классификация предприятий, сооружений и иных объектов» санитарно-защитная зона должна отделять предприятие от жилой застройки. Она предназначается для обеспечения требуемых гигиенических норм содержания в приземном слое атмосферы загрязняющих веществ, уменьшения отрицательного влияния предприятий на население.</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Санитарно-защитная зона не может рассматриваться как резервная территория предприятия или как перспектива для развития селитебной зоны.</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В результате проектных решений объекты, являющиеся источниками загрязнения окружающей среды, предусматривается размещать от жилой застройки на расстоянии, обеспе</w:t>
      </w:r>
      <w:r w:rsidR="00686057" w:rsidRPr="00F97178">
        <w:rPr>
          <w:rFonts w:ascii="Times New Roman" w:hAnsi="Times New Roman"/>
          <w:sz w:val="28"/>
          <w:szCs w:val="28"/>
        </w:rPr>
        <w:t>чивающем нормативный размер санитарно-защитных зон</w:t>
      </w:r>
      <w:r w:rsidRPr="00F97178">
        <w:rPr>
          <w:rFonts w:ascii="Times New Roman" w:hAnsi="Times New Roman"/>
          <w:sz w:val="28"/>
          <w:szCs w:val="28"/>
        </w:rPr>
        <w:t>.</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В настоящее время на территории </w:t>
      </w:r>
      <w:r w:rsidR="00686057" w:rsidRPr="00F97178">
        <w:rPr>
          <w:rFonts w:ascii="Times New Roman" w:hAnsi="Times New Roman"/>
          <w:sz w:val="28"/>
          <w:szCs w:val="28"/>
        </w:rPr>
        <w:t xml:space="preserve">МО </w:t>
      </w:r>
      <w:r w:rsidR="00D34A3F" w:rsidRPr="00F97178">
        <w:rPr>
          <w:rFonts w:ascii="Times New Roman" w:hAnsi="Times New Roman"/>
          <w:sz w:val="28"/>
          <w:szCs w:val="28"/>
        </w:rPr>
        <w:t>Алексеевский</w:t>
      </w:r>
      <w:r w:rsidR="00686057" w:rsidRPr="00F97178">
        <w:rPr>
          <w:rFonts w:ascii="Times New Roman" w:hAnsi="Times New Roman"/>
          <w:sz w:val="28"/>
          <w:szCs w:val="28"/>
        </w:rPr>
        <w:t xml:space="preserve"> </w:t>
      </w:r>
      <w:r w:rsidR="005D7A82" w:rsidRPr="00F97178">
        <w:rPr>
          <w:rFonts w:ascii="Times New Roman" w:hAnsi="Times New Roman"/>
          <w:sz w:val="28"/>
          <w:szCs w:val="28"/>
        </w:rPr>
        <w:t xml:space="preserve">сельсовет </w:t>
      </w:r>
      <w:r w:rsidR="00D34A3F" w:rsidRPr="00F97178">
        <w:rPr>
          <w:rFonts w:ascii="Times New Roman" w:hAnsi="Times New Roman"/>
          <w:sz w:val="28"/>
          <w:szCs w:val="28"/>
        </w:rPr>
        <w:t>Асекеевского</w:t>
      </w:r>
      <w:r w:rsidR="005D7A82" w:rsidRPr="00F97178">
        <w:rPr>
          <w:rFonts w:ascii="Times New Roman" w:hAnsi="Times New Roman"/>
          <w:sz w:val="28"/>
          <w:szCs w:val="28"/>
        </w:rPr>
        <w:t xml:space="preserve"> </w:t>
      </w:r>
      <w:r w:rsidRPr="00F97178">
        <w:rPr>
          <w:rFonts w:ascii="Times New Roman" w:hAnsi="Times New Roman"/>
          <w:sz w:val="28"/>
          <w:szCs w:val="28"/>
        </w:rPr>
        <w:t>района Оренбургской области расположены следующие объекты, требующие организации санитарно-защитных зон в соответствие с СанПиН:</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Санитарно-защитные зоны объектов </w:t>
      </w:r>
      <w:r w:rsidR="00A36B9F" w:rsidRPr="00F97178">
        <w:rPr>
          <w:rFonts w:ascii="Times New Roman" w:hAnsi="Times New Roman"/>
          <w:sz w:val="28"/>
          <w:szCs w:val="28"/>
        </w:rPr>
        <w:t>МО Алексеевский сельсовет Асекеевского</w:t>
      </w:r>
      <w:r w:rsidRPr="00F97178">
        <w:rPr>
          <w:rFonts w:ascii="Times New Roman" w:hAnsi="Times New Roman"/>
          <w:sz w:val="28"/>
          <w:szCs w:val="28"/>
        </w:rPr>
        <w:t xml:space="preserve"> района Оренбургской области</w:t>
      </w:r>
      <w:r w:rsidR="005D7A82" w:rsidRPr="00F97178">
        <w:rPr>
          <w:rFonts w:ascii="Times New Roman" w:hAnsi="Times New Roman"/>
          <w:sz w:val="28"/>
          <w:szCs w:val="28"/>
        </w:rPr>
        <w:t>:</w:t>
      </w:r>
    </w:p>
    <w:p w:rsidR="002C060B" w:rsidRPr="00F97178" w:rsidRDefault="002C060B" w:rsidP="002C060B">
      <w:pPr>
        <w:spacing w:after="0"/>
        <w:ind w:firstLine="709"/>
        <w:jc w:val="both"/>
        <w:rPr>
          <w:rFonts w:ascii="Times New Roman" w:hAnsi="Times New Roman" w:cs="Times New Roman"/>
          <w:sz w:val="24"/>
          <w:szCs w:val="24"/>
        </w:rPr>
      </w:pPr>
      <w:bookmarkStart w:id="44" w:name="_Toc340147314"/>
      <w:bookmarkStart w:id="45" w:name="_Toc348609983"/>
      <w:bookmarkStart w:id="46" w:name="_Toc351125098"/>
    </w:p>
    <w:p w:rsidR="00D052C4" w:rsidRPr="00F97178" w:rsidRDefault="00D052C4" w:rsidP="002C060B">
      <w:pPr>
        <w:spacing w:after="0"/>
        <w:ind w:firstLine="709"/>
        <w:jc w:val="both"/>
        <w:rPr>
          <w:rFonts w:ascii="Times New Roman" w:hAnsi="Times New Roman" w:cs="Times New Roman"/>
          <w:sz w:val="24"/>
          <w:szCs w:val="24"/>
        </w:rPr>
      </w:pPr>
      <w:r w:rsidRPr="00F97178">
        <w:rPr>
          <w:rFonts w:ascii="Times New Roman" w:hAnsi="Times New Roman" w:cs="Times New Roman"/>
          <w:sz w:val="24"/>
          <w:szCs w:val="24"/>
        </w:rPr>
        <w:t>Таблица 11.3.1</w:t>
      </w:r>
      <w:bookmarkEnd w:id="44"/>
      <w:bookmarkEnd w:id="45"/>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5546"/>
        <w:gridCol w:w="2723"/>
      </w:tblGrid>
      <w:tr w:rsidR="00D052C4" w:rsidRPr="00F97178" w:rsidTr="002C060B">
        <w:trPr>
          <w:trHeight w:val="24"/>
        </w:trPr>
        <w:tc>
          <w:tcPr>
            <w:tcW w:w="864" w:type="pct"/>
            <w:shd w:val="clear" w:color="auto" w:fill="auto"/>
          </w:tcPr>
          <w:p w:rsidR="00D052C4" w:rsidRPr="00F97178" w:rsidRDefault="00D052C4" w:rsidP="002C060B">
            <w:pPr>
              <w:pStyle w:val="affb"/>
              <w:spacing w:after="0" w:line="276" w:lineRule="auto"/>
              <w:ind w:left="0" w:right="0" w:firstLine="709"/>
              <w:jc w:val="both"/>
              <w:rPr>
                <w:rFonts w:ascii="Times New Roman" w:hAnsi="Times New Roman"/>
                <w:b/>
              </w:rPr>
            </w:pPr>
            <w:r w:rsidRPr="00F97178">
              <w:rPr>
                <w:rFonts w:ascii="Times New Roman" w:hAnsi="Times New Roman"/>
                <w:b/>
              </w:rPr>
              <w:t>№ п/п</w:t>
            </w:r>
          </w:p>
        </w:tc>
        <w:tc>
          <w:tcPr>
            <w:tcW w:w="2774" w:type="pct"/>
            <w:shd w:val="clear" w:color="auto" w:fill="auto"/>
          </w:tcPr>
          <w:p w:rsidR="00D052C4" w:rsidRPr="00F97178" w:rsidRDefault="00D052C4" w:rsidP="002C060B">
            <w:pPr>
              <w:pStyle w:val="affb"/>
              <w:spacing w:after="0" w:line="276" w:lineRule="auto"/>
              <w:ind w:left="0" w:right="0" w:firstLine="709"/>
              <w:jc w:val="both"/>
              <w:rPr>
                <w:rFonts w:ascii="Times New Roman" w:hAnsi="Times New Roman"/>
                <w:b/>
              </w:rPr>
            </w:pPr>
            <w:r w:rsidRPr="00F97178">
              <w:rPr>
                <w:rFonts w:ascii="Times New Roman" w:hAnsi="Times New Roman"/>
                <w:b/>
              </w:rPr>
              <w:t>Назначение объекта</w:t>
            </w:r>
          </w:p>
        </w:tc>
        <w:tc>
          <w:tcPr>
            <w:tcW w:w="1362" w:type="pct"/>
            <w:shd w:val="clear" w:color="auto" w:fill="auto"/>
          </w:tcPr>
          <w:p w:rsidR="00D052C4" w:rsidRPr="00F97178" w:rsidRDefault="00D052C4" w:rsidP="002C060B">
            <w:pPr>
              <w:pStyle w:val="affb"/>
              <w:spacing w:after="0" w:line="276" w:lineRule="auto"/>
              <w:ind w:left="0" w:right="0" w:firstLine="709"/>
              <w:jc w:val="both"/>
              <w:rPr>
                <w:rFonts w:ascii="Times New Roman" w:hAnsi="Times New Roman"/>
                <w:b/>
              </w:rPr>
            </w:pPr>
            <w:r w:rsidRPr="00F97178">
              <w:rPr>
                <w:rFonts w:ascii="Times New Roman" w:hAnsi="Times New Roman"/>
                <w:b/>
              </w:rPr>
              <w:t>Размер ограничений, м</w:t>
            </w:r>
          </w:p>
        </w:tc>
      </w:tr>
      <w:tr w:rsidR="00D052C4" w:rsidRPr="00F97178" w:rsidTr="002C060B">
        <w:trPr>
          <w:trHeight w:val="36"/>
        </w:trPr>
        <w:tc>
          <w:tcPr>
            <w:tcW w:w="864" w:type="pct"/>
            <w:shd w:val="clear" w:color="auto" w:fill="auto"/>
          </w:tcPr>
          <w:p w:rsidR="00D052C4" w:rsidRPr="00F97178" w:rsidRDefault="00D052C4" w:rsidP="002C060B">
            <w:pPr>
              <w:pStyle w:val="affd"/>
            </w:pPr>
            <w:r w:rsidRPr="00F97178">
              <w:lastRenderedPageBreak/>
              <w:t>1</w:t>
            </w:r>
          </w:p>
        </w:tc>
        <w:tc>
          <w:tcPr>
            <w:tcW w:w="2774" w:type="pct"/>
            <w:shd w:val="clear" w:color="auto" w:fill="auto"/>
          </w:tcPr>
          <w:p w:rsidR="00D052C4" w:rsidRPr="00F97178" w:rsidRDefault="005D7A82" w:rsidP="002C060B">
            <w:pPr>
              <w:pStyle w:val="affd"/>
            </w:pPr>
            <w:r w:rsidRPr="00F97178">
              <w:t>Полиго ТБО</w:t>
            </w:r>
          </w:p>
        </w:tc>
        <w:tc>
          <w:tcPr>
            <w:tcW w:w="1362" w:type="pct"/>
            <w:shd w:val="clear" w:color="auto" w:fill="auto"/>
          </w:tcPr>
          <w:p w:rsidR="00D052C4" w:rsidRPr="00F97178" w:rsidRDefault="005D7A82" w:rsidP="002C060B">
            <w:pPr>
              <w:pStyle w:val="affd"/>
            </w:pPr>
            <w:r w:rsidRPr="00F97178">
              <w:t>500</w:t>
            </w:r>
          </w:p>
        </w:tc>
      </w:tr>
      <w:tr w:rsidR="00D052C4" w:rsidRPr="00F97178" w:rsidTr="002C060B">
        <w:trPr>
          <w:trHeight w:val="36"/>
        </w:trPr>
        <w:tc>
          <w:tcPr>
            <w:tcW w:w="864" w:type="pct"/>
            <w:shd w:val="clear" w:color="auto" w:fill="auto"/>
          </w:tcPr>
          <w:p w:rsidR="00D052C4" w:rsidRPr="00F97178" w:rsidRDefault="00D052C4" w:rsidP="002C060B">
            <w:pPr>
              <w:pStyle w:val="affd"/>
            </w:pPr>
            <w:r w:rsidRPr="00F97178">
              <w:t>2</w:t>
            </w:r>
          </w:p>
        </w:tc>
        <w:tc>
          <w:tcPr>
            <w:tcW w:w="2774" w:type="pct"/>
            <w:shd w:val="clear" w:color="auto" w:fill="auto"/>
          </w:tcPr>
          <w:p w:rsidR="00D052C4" w:rsidRPr="00F97178" w:rsidRDefault="00D052C4" w:rsidP="002C060B">
            <w:pPr>
              <w:pStyle w:val="affd"/>
            </w:pPr>
            <w:r w:rsidRPr="00F97178">
              <w:t>Скотомогильник</w:t>
            </w:r>
          </w:p>
        </w:tc>
        <w:tc>
          <w:tcPr>
            <w:tcW w:w="1362" w:type="pct"/>
            <w:shd w:val="clear" w:color="auto" w:fill="auto"/>
          </w:tcPr>
          <w:p w:rsidR="00D052C4" w:rsidRPr="00F97178" w:rsidRDefault="005D7A82" w:rsidP="002C060B">
            <w:pPr>
              <w:pStyle w:val="affd"/>
            </w:pPr>
            <w:r w:rsidRPr="00F97178">
              <w:t>1000</w:t>
            </w:r>
          </w:p>
        </w:tc>
      </w:tr>
      <w:tr w:rsidR="00D052C4" w:rsidRPr="00F97178" w:rsidTr="002C060B">
        <w:trPr>
          <w:trHeight w:val="36"/>
        </w:trPr>
        <w:tc>
          <w:tcPr>
            <w:tcW w:w="864" w:type="pct"/>
            <w:shd w:val="clear" w:color="auto" w:fill="auto"/>
          </w:tcPr>
          <w:p w:rsidR="00D052C4" w:rsidRPr="00F97178" w:rsidRDefault="00D052C4" w:rsidP="002C060B">
            <w:pPr>
              <w:pStyle w:val="affd"/>
            </w:pPr>
            <w:r w:rsidRPr="00F97178">
              <w:t>3</w:t>
            </w:r>
          </w:p>
        </w:tc>
        <w:tc>
          <w:tcPr>
            <w:tcW w:w="2774" w:type="pct"/>
            <w:shd w:val="clear" w:color="auto" w:fill="auto"/>
          </w:tcPr>
          <w:p w:rsidR="00D052C4" w:rsidRPr="00F97178" w:rsidRDefault="00D052C4" w:rsidP="002C060B">
            <w:pPr>
              <w:pStyle w:val="affd"/>
            </w:pPr>
            <w:r w:rsidRPr="00F97178">
              <w:t>Сельское кладбище</w:t>
            </w:r>
          </w:p>
        </w:tc>
        <w:tc>
          <w:tcPr>
            <w:tcW w:w="1362" w:type="pct"/>
            <w:shd w:val="clear" w:color="auto" w:fill="auto"/>
          </w:tcPr>
          <w:p w:rsidR="00D052C4" w:rsidRPr="00F97178" w:rsidRDefault="00D052C4" w:rsidP="002C060B">
            <w:pPr>
              <w:pStyle w:val="affd"/>
            </w:pPr>
            <w:r w:rsidRPr="00F97178">
              <w:t>50</w:t>
            </w:r>
          </w:p>
        </w:tc>
      </w:tr>
      <w:tr w:rsidR="00D052C4" w:rsidRPr="00F97178" w:rsidTr="002C060B">
        <w:trPr>
          <w:trHeight w:val="36"/>
        </w:trPr>
        <w:tc>
          <w:tcPr>
            <w:tcW w:w="864" w:type="pct"/>
            <w:shd w:val="clear" w:color="auto" w:fill="auto"/>
          </w:tcPr>
          <w:p w:rsidR="00D052C4" w:rsidRPr="00F97178" w:rsidRDefault="005D7A82" w:rsidP="002C060B">
            <w:pPr>
              <w:pStyle w:val="affd"/>
            </w:pPr>
            <w:r w:rsidRPr="00F97178">
              <w:t>4</w:t>
            </w:r>
          </w:p>
        </w:tc>
        <w:tc>
          <w:tcPr>
            <w:tcW w:w="2774" w:type="pct"/>
            <w:shd w:val="clear" w:color="auto" w:fill="auto"/>
          </w:tcPr>
          <w:p w:rsidR="00D052C4" w:rsidRPr="00F97178" w:rsidRDefault="00D052C4" w:rsidP="002C060B">
            <w:pPr>
              <w:pStyle w:val="affd"/>
            </w:pPr>
            <w:r w:rsidRPr="00F97178">
              <w:t>Водозаборные скважины I пояс защиты</w:t>
            </w:r>
          </w:p>
        </w:tc>
        <w:tc>
          <w:tcPr>
            <w:tcW w:w="1362" w:type="pct"/>
            <w:shd w:val="clear" w:color="auto" w:fill="auto"/>
          </w:tcPr>
          <w:p w:rsidR="00D052C4" w:rsidRPr="00F97178" w:rsidRDefault="00D052C4" w:rsidP="002C060B">
            <w:pPr>
              <w:pStyle w:val="affd"/>
            </w:pPr>
            <w:r w:rsidRPr="00F97178">
              <w:t>50</w:t>
            </w:r>
          </w:p>
        </w:tc>
      </w:tr>
      <w:tr w:rsidR="00D052C4" w:rsidRPr="00F97178" w:rsidTr="002C060B">
        <w:trPr>
          <w:trHeight w:val="36"/>
        </w:trPr>
        <w:tc>
          <w:tcPr>
            <w:tcW w:w="864" w:type="pct"/>
            <w:shd w:val="clear" w:color="auto" w:fill="auto"/>
          </w:tcPr>
          <w:p w:rsidR="00D052C4" w:rsidRPr="00F97178" w:rsidRDefault="005D7A82" w:rsidP="002C060B">
            <w:pPr>
              <w:pStyle w:val="affd"/>
            </w:pPr>
            <w:r w:rsidRPr="00F97178">
              <w:t>5</w:t>
            </w:r>
          </w:p>
        </w:tc>
        <w:tc>
          <w:tcPr>
            <w:tcW w:w="2774" w:type="pct"/>
            <w:shd w:val="clear" w:color="auto" w:fill="auto"/>
          </w:tcPr>
          <w:p w:rsidR="00D052C4" w:rsidRPr="00F97178" w:rsidRDefault="00D052C4" w:rsidP="002C060B">
            <w:pPr>
              <w:pStyle w:val="affd"/>
            </w:pPr>
            <w:r w:rsidRPr="00F97178">
              <w:t>Водонапорная башня</w:t>
            </w:r>
          </w:p>
        </w:tc>
        <w:tc>
          <w:tcPr>
            <w:tcW w:w="1362" w:type="pct"/>
            <w:shd w:val="clear" w:color="auto" w:fill="auto"/>
          </w:tcPr>
          <w:p w:rsidR="00D052C4" w:rsidRPr="00F97178" w:rsidRDefault="00D052C4" w:rsidP="002C060B">
            <w:pPr>
              <w:pStyle w:val="affd"/>
            </w:pPr>
            <w:r w:rsidRPr="00F97178">
              <w:t>50</w:t>
            </w:r>
          </w:p>
        </w:tc>
      </w:tr>
      <w:tr w:rsidR="00D052C4" w:rsidRPr="00F97178" w:rsidTr="002C060B">
        <w:trPr>
          <w:trHeight w:val="36"/>
        </w:trPr>
        <w:tc>
          <w:tcPr>
            <w:tcW w:w="864" w:type="pct"/>
            <w:shd w:val="clear" w:color="auto" w:fill="auto"/>
          </w:tcPr>
          <w:p w:rsidR="00D052C4" w:rsidRPr="00F97178" w:rsidRDefault="005D7A82" w:rsidP="002C060B">
            <w:pPr>
              <w:pStyle w:val="affd"/>
            </w:pPr>
            <w:r w:rsidRPr="00F97178">
              <w:t>6</w:t>
            </w:r>
          </w:p>
        </w:tc>
        <w:tc>
          <w:tcPr>
            <w:tcW w:w="2774" w:type="pct"/>
            <w:shd w:val="clear" w:color="auto" w:fill="auto"/>
          </w:tcPr>
          <w:p w:rsidR="00D052C4" w:rsidRPr="00F97178" w:rsidRDefault="005D7A82" w:rsidP="002C060B">
            <w:pPr>
              <w:pStyle w:val="affd"/>
            </w:pPr>
            <w:r w:rsidRPr="00F97178">
              <w:t xml:space="preserve">МТФ </w:t>
            </w:r>
          </w:p>
        </w:tc>
        <w:tc>
          <w:tcPr>
            <w:tcW w:w="1362" w:type="pct"/>
            <w:shd w:val="clear" w:color="auto" w:fill="auto"/>
          </w:tcPr>
          <w:p w:rsidR="00D052C4" w:rsidRPr="00F97178" w:rsidRDefault="00D052C4" w:rsidP="002C060B">
            <w:pPr>
              <w:pStyle w:val="affd"/>
            </w:pPr>
            <w:r w:rsidRPr="00F97178">
              <w:t>300</w:t>
            </w:r>
          </w:p>
        </w:tc>
      </w:tr>
    </w:tbl>
    <w:p w:rsidR="002C060B" w:rsidRPr="00F97178" w:rsidRDefault="002C060B" w:rsidP="002C060B">
      <w:pPr>
        <w:spacing w:after="0"/>
        <w:ind w:firstLine="709"/>
        <w:jc w:val="both"/>
        <w:rPr>
          <w:rFonts w:ascii="Times New Roman" w:hAnsi="Times New Roman"/>
          <w:sz w:val="28"/>
          <w:szCs w:val="28"/>
        </w:rPr>
      </w:pPr>
    </w:p>
    <w:p w:rsidR="005D7A82"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Для каждого объекта (предприятия) должен разрабатываться проект санитарно-защитной зоны. </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В соответствии с п. 2.10 СанПиН 2.2.1/2.1.1.1200-03 «для действующих предприятий проект организации санитарно-защитной зоны должен быть обязательным документом». В этих проектах предусматриваются конкретные мероприятия, учитывающие специфику предприятия и защиту от его вредных воздействий.</w:t>
      </w:r>
    </w:p>
    <w:p w:rsidR="00D052C4" w:rsidRPr="00F97178" w:rsidRDefault="00D052C4"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xml:space="preserve">Для котельных тепловой мощностью менее 200 Гкал, работающих на твердом,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(шум, вибрация, ЭМП и др.), а также на основании результатов натурных исследований и измерений. </w:t>
      </w:r>
    </w:p>
    <w:p w:rsidR="00D052C4" w:rsidRPr="00F97178" w:rsidRDefault="00D052C4" w:rsidP="002C060B">
      <w:pPr>
        <w:pStyle w:val="a0"/>
        <w:numPr>
          <w:ilvl w:val="0"/>
          <w:numId w:val="0"/>
        </w:numPr>
        <w:spacing w:before="0" w:after="0" w:line="276" w:lineRule="auto"/>
        <w:ind w:firstLine="709"/>
        <w:rPr>
          <w:rFonts w:ascii="Times New Roman" w:hAnsi="Times New Roman"/>
          <w:sz w:val="28"/>
          <w:szCs w:val="28"/>
        </w:rPr>
      </w:pPr>
    </w:p>
    <w:p w:rsidR="00D052C4" w:rsidRPr="00F97178" w:rsidRDefault="00D052C4" w:rsidP="00421286">
      <w:pPr>
        <w:pStyle w:val="2"/>
        <w:numPr>
          <w:ilvl w:val="1"/>
          <w:numId w:val="13"/>
        </w:numPr>
        <w:spacing w:before="0" w:after="0"/>
        <w:ind w:left="0" w:firstLine="709"/>
        <w:jc w:val="both"/>
      </w:pPr>
      <w:bookmarkStart w:id="47" w:name="_Toc340147315"/>
      <w:bookmarkStart w:id="48" w:name="_Toc351125099"/>
      <w:bookmarkStart w:id="49" w:name="_Toc368904119"/>
      <w:r w:rsidRPr="00F97178">
        <w:t>Охранные и санитарно-защитные зоны объектов транспортной и инженерной инфраструктуры</w:t>
      </w:r>
      <w:bookmarkEnd w:id="47"/>
      <w:bookmarkEnd w:id="48"/>
      <w:bookmarkEnd w:id="49"/>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По территории </w:t>
      </w:r>
      <w:r w:rsidR="005D7A82" w:rsidRPr="00F97178">
        <w:rPr>
          <w:rFonts w:ascii="Times New Roman" w:hAnsi="Times New Roman"/>
          <w:sz w:val="28"/>
          <w:szCs w:val="28"/>
        </w:rPr>
        <w:t xml:space="preserve">МО </w:t>
      </w:r>
      <w:r w:rsidR="00084A06" w:rsidRPr="00F97178">
        <w:rPr>
          <w:rFonts w:ascii="Times New Roman" w:hAnsi="Times New Roman"/>
          <w:sz w:val="28"/>
          <w:szCs w:val="28"/>
        </w:rPr>
        <w:t xml:space="preserve">Алексеевский сельсовет Асекеевского </w:t>
      </w:r>
      <w:r w:rsidRPr="00F97178">
        <w:rPr>
          <w:rFonts w:ascii="Times New Roman" w:hAnsi="Times New Roman"/>
          <w:sz w:val="28"/>
          <w:szCs w:val="28"/>
        </w:rPr>
        <w:t xml:space="preserve">района Оренбургской области </w:t>
      </w:r>
      <w:r w:rsidR="00676859" w:rsidRPr="00F97178">
        <w:rPr>
          <w:rFonts w:ascii="Times New Roman" w:hAnsi="Times New Roman"/>
          <w:sz w:val="28"/>
          <w:szCs w:val="28"/>
        </w:rPr>
        <w:t>проходи</w:t>
      </w:r>
      <w:r w:rsidRPr="00F97178">
        <w:rPr>
          <w:rFonts w:ascii="Times New Roman" w:hAnsi="Times New Roman"/>
          <w:sz w:val="28"/>
          <w:szCs w:val="28"/>
        </w:rPr>
        <w:t xml:space="preserve">т </w:t>
      </w:r>
      <w:r w:rsidR="005D7A82" w:rsidRPr="00F97178">
        <w:rPr>
          <w:rFonts w:ascii="Times New Roman" w:hAnsi="Times New Roman"/>
          <w:sz w:val="28"/>
          <w:szCs w:val="28"/>
        </w:rPr>
        <w:t xml:space="preserve"> газопровод</w:t>
      </w:r>
      <w:r w:rsidRPr="00F97178">
        <w:rPr>
          <w:rFonts w:ascii="Times New Roman" w:hAnsi="Times New Roman"/>
          <w:sz w:val="28"/>
          <w:szCs w:val="28"/>
        </w:rPr>
        <w:t xml:space="preserve"> </w:t>
      </w:r>
      <w:r w:rsidR="00084A06" w:rsidRPr="00F97178">
        <w:rPr>
          <w:rFonts w:ascii="Times New Roman" w:hAnsi="Times New Roman"/>
          <w:sz w:val="28"/>
          <w:szCs w:val="28"/>
        </w:rPr>
        <w:t>низкого</w:t>
      </w:r>
      <w:r w:rsidR="00195EBB" w:rsidRPr="00F97178">
        <w:rPr>
          <w:rFonts w:ascii="Times New Roman" w:hAnsi="Times New Roman"/>
          <w:sz w:val="28"/>
          <w:szCs w:val="28"/>
        </w:rPr>
        <w:t xml:space="preserve"> давления</w:t>
      </w:r>
      <w:r w:rsidRPr="00F97178">
        <w:rPr>
          <w:rFonts w:ascii="Times New Roman" w:eastAsia="Calibri" w:hAnsi="Times New Roman"/>
          <w:sz w:val="28"/>
          <w:szCs w:val="28"/>
        </w:rPr>
        <w:t>. Охранная зона - 10 м.</w:t>
      </w:r>
    </w:p>
    <w:p w:rsidR="00195EBB"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Охранные зоны от линий электропередачи напряжением: </w:t>
      </w:r>
    </w:p>
    <w:p w:rsidR="00195EBB" w:rsidRPr="00F97178" w:rsidRDefault="00195EBB" w:rsidP="002C060B">
      <w:pPr>
        <w:spacing w:after="0"/>
        <w:ind w:firstLine="709"/>
        <w:jc w:val="both"/>
        <w:rPr>
          <w:rFonts w:ascii="Times New Roman" w:hAnsi="Times New Roman"/>
          <w:sz w:val="28"/>
          <w:szCs w:val="28"/>
        </w:rPr>
      </w:pPr>
      <w:r w:rsidRPr="00F97178">
        <w:rPr>
          <w:rFonts w:ascii="Times New Roman" w:hAnsi="Times New Roman"/>
          <w:sz w:val="28"/>
          <w:szCs w:val="28"/>
        </w:rPr>
        <w:t>-ЛЭП 0,4 кВ - 2 м;</w:t>
      </w:r>
    </w:p>
    <w:p w:rsidR="00195EBB" w:rsidRPr="00F97178" w:rsidRDefault="00195EBB" w:rsidP="002C060B">
      <w:pPr>
        <w:spacing w:after="0"/>
        <w:ind w:firstLine="709"/>
        <w:jc w:val="both"/>
        <w:rPr>
          <w:rFonts w:ascii="Times New Roman" w:hAnsi="Times New Roman"/>
          <w:sz w:val="28"/>
          <w:szCs w:val="28"/>
        </w:rPr>
      </w:pPr>
      <w:r w:rsidRPr="00F97178">
        <w:rPr>
          <w:rFonts w:ascii="Times New Roman" w:hAnsi="Times New Roman"/>
          <w:sz w:val="28"/>
          <w:szCs w:val="28"/>
        </w:rPr>
        <w:t>-ЛЭП</w:t>
      </w:r>
      <w:r w:rsidR="00D052C4" w:rsidRPr="00F97178">
        <w:rPr>
          <w:rFonts w:ascii="Times New Roman" w:hAnsi="Times New Roman"/>
          <w:sz w:val="28"/>
          <w:szCs w:val="28"/>
        </w:rPr>
        <w:t xml:space="preserve"> 10 кВ - 10 м</w:t>
      </w:r>
      <w:r w:rsidRPr="00F97178">
        <w:rPr>
          <w:rFonts w:ascii="Times New Roman" w:hAnsi="Times New Roman"/>
          <w:sz w:val="28"/>
          <w:szCs w:val="28"/>
        </w:rPr>
        <w:t>;</w:t>
      </w:r>
    </w:p>
    <w:p w:rsidR="00D052C4" w:rsidRPr="00F97178" w:rsidRDefault="00195EBB" w:rsidP="002C060B">
      <w:pPr>
        <w:spacing w:after="0"/>
        <w:ind w:firstLine="709"/>
        <w:jc w:val="both"/>
        <w:rPr>
          <w:rFonts w:ascii="Times New Roman" w:hAnsi="Times New Roman"/>
          <w:sz w:val="28"/>
          <w:szCs w:val="28"/>
        </w:rPr>
      </w:pPr>
      <w:r w:rsidRPr="00F97178">
        <w:rPr>
          <w:rFonts w:ascii="Times New Roman" w:hAnsi="Times New Roman"/>
          <w:sz w:val="28"/>
          <w:szCs w:val="28"/>
        </w:rPr>
        <w:t>-ЛЭП</w:t>
      </w:r>
      <w:r w:rsidR="00D052C4" w:rsidRPr="00F97178">
        <w:rPr>
          <w:rFonts w:ascii="Times New Roman" w:hAnsi="Times New Roman"/>
          <w:sz w:val="28"/>
          <w:szCs w:val="28"/>
        </w:rPr>
        <w:t xml:space="preserve"> 110 кВ - 20 м</w:t>
      </w:r>
      <w:r w:rsidRPr="00F97178">
        <w:rPr>
          <w:rFonts w:ascii="Times New Roman" w:hAnsi="Times New Roman"/>
          <w:sz w:val="28"/>
          <w:szCs w:val="28"/>
        </w:rPr>
        <w:t>.</w:t>
      </w:r>
    </w:p>
    <w:p w:rsidR="00D052C4" w:rsidRPr="00F97178" w:rsidRDefault="00D052C4"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Охранная зона определяется на основании Постановления Правительства Российской Федерации от 24 февраля 2009 года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D052C4" w:rsidRPr="00F97178" w:rsidRDefault="00D052C4"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Полоса отвода автодорог: </w:t>
      </w:r>
      <w:bookmarkStart w:id="50" w:name="_Toc340147316"/>
    </w:p>
    <w:p w:rsidR="00D052C4" w:rsidRPr="00F97178" w:rsidRDefault="00195EB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П</w:t>
      </w:r>
      <w:r w:rsidR="00D052C4" w:rsidRPr="00F97178">
        <w:rPr>
          <w:rFonts w:ascii="Times New Roman" w:hAnsi="Times New Roman"/>
          <w:sz w:val="28"/>
          <w:szCs w:val="28"/>
        </w:rPr>
        <w:t>ятьдесят метров - для автомобильных дорог третьей и четвертой категорий;</w:t>
      </w:r>
    </w:p>
    <w:p w:rsidR="00D052C4" w:rsidRPr="00F97178" w:rsidRDefault="00195EB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lastRenderedPageBreak/>
        <w:t>- Д</w:t>
      </w:r>
      <w:r w:rsidR="00D052C4" w:rsidRPr="00F97178">
        <w:rPr>
          <w:rFonts w:ascii="Times New Roman" w:hAnsi="Times New Roman"/>
          <w:sz w:val="28"/>
          <w:szCs w:val="28"/>
        </w:rPr>
        <w:t>вадцать пять метров - для автомобильных дорог пятой категории.</w:t>
      </w:r>
    </w:p>
    <w:p w:rsidR="00D052C4" w:rsidRPr="00F97178" w:rsidRDefault="00D052C4"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Железнодорожные пути следует отделять от жилой застройки городов и поселков санитарно-защитной зоной шириной 100 м, считая от красной линии до оси крайнего пути.</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p>
    <w:p w:rsidR="002C060B" w:rsidRPr="00F97178" w:rsidRDefault="002C060B" w:rsidP="00421286">
      <w:pPr>
        <w:pStyle w:val="2"/>
        <w:numPr>
          <w:ilvl w:val="1"/>
          <w:numId w:val="13"/>
        </w:numPr>
        <w:spacing w:before="0" w:after="0"/>
        <w:ind w:left="0" w:firstLine="709"/>
        <w:jc w:val="both"/>
      </w:pPr>
      <w:bookmarkStart w:id="51" w:name="_Toc351125100"/>
      <w:bookmarkStart w:id="52" w:name="_Toc368904120"/>
      <w:r w:rsidRPr="00F97178">
        <w:t>Охрана окружающей среды от воздействия шума</w:t>
      </w:r>
      <w:bookmarkEnd w:id="51"/>
      <w:bookmarkEnd w:id="52"/>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Основными источниками внешнего шума на территории поселков являются транспортные потоки на улицах и дорогах, трансформаторы.</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Для снижения уровней звука на территории или в помещениях защищаемых от шума объектов следует применять экраны, размещаемые между источниками шума и защищаемыми от шума объектами, звуконепроницаемые стеклопакеты.</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В качестве экранов следует применять искусственные и естественные элементы рельефа местности (выемки, галереи, насыпи, холмы и др.).</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Зеленые насаждения в жилых районах играют большую роль в борьбе с шумом. Располагаемые между источником шума и жилыми домами, участками для отдыха и спорта зеленые насаждения снижают уровень шума на 5-10%. </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При посадке полос зеленых насаждений должно быть обеспечено плотное примыкание крон деревьев между собой и заполнение пространства под кронами до поверхности земли кустарником.</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Полосы зеленых насаждений должны предусматриваться из пород быстрорастущих деревьев и кустарников, устойчивых к условиям воздушной среды в населенном пункте и произрастающих в соответствующей климатической зоне.</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Для снижения шумового воздействия также предполагается устройство санитарно-защитных зон между жилой застройкой села и промышленными, коммунально-транспортными предприятиями, другими пространственными источниками шума, усиление звукоизоляции наружных ограждающих конструкций жилых и общественных зданий и др.</w:t>
      </w:r>
    </w:p>
    <w:p w:rsidR="002C060B" w:rsidRPr="00F97178" w:rsidRDefault="002C060B" w:rsidP="002C060B">
      <w:pPr>
        <w:spacing w:after="0"/>
        <w:ind w:firstLine="709"/>
        <w:jc w:val="both"/>
        <w:rPr>
          <w:rFonts w:ascii="Times New Roman" w:hAnsi="Times New Roman"/>
          <w:sz w:val="28"/>
          <w:szCs w:val="28"/>
        </w:rPr>
      </w:pPr>
    </w:p>
    <w:p w:rsidR="002C060B" w:rsidRPr="00F97178" w:rsidRDefault="002C060B" w:rsidP="00421286">
      <w:pPr>
        <w:pStyle w:val="2"/>
        <w:numPr>
          <w:ilvl w:val="1"/>
          <w:numId w:val="13"/>
        </w:numPr>
        <w:spacing w:before="0" w:after="0"/>
        <w:ind w:left="0" w:firstLine="709"/>
        <w:jc w:val="both"/>
      </w:pPr>
      <w:bookmarkStart w:id="53" w:name="_Toc340147317"/>
      <w:bookmarkStart w:id="54" w:name="_Toc351125101"/>
      <w:bookmarkStart w:id="55" w:name="_Toc368904121"/>
      <w:r w:rsidRPr="00F97178">
        <w:t>Охрана окружающей среды от электромагнитных излучений</w:t>
      </w:r>
      <w:bookmarkEnd w:id="53"/>
      <w:bookmarkEnd w:id="54"/>
      <w:bookmarkEnd w:id="55"/>
      <w:r w:rsidRPr="00F97178">
        <w:t xml:space="preserve"> </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Защита от электромагнитных полей и излучений регламентируется Законом РФ об охране окружающей природной среды, а также рядом нормативных документов.</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Способами защиты населения от вредного воздействия электромагнитных полей являются создание охранных и санитарно-защитных зон от линий электропередач, проходящих по территории села шириной: </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1. ЛЭП 10 кВ - 10 м, </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lastRenderedPageBreak/>
        <w:t xml:space="preserve">2. ЛЭП 110 кВ - 20 м, </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В соответствии с Постановления Правительства Российской Федерации от 24 февраля 2009 года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их озеленение, которое поможет снизить уровень напряженности электромагнитных полей. На территории жилой застройки также предусматривается кабельная укладка.</w:t>
      </w:r>
    </w:p>
    <w:p w:rsidR="002C060B" w:rsidRPr="00F97178" w:rsidRDefault="002C060B" w:rsidP="002C060B">
      <w:pPr>
        <w:spacing w:after="0"/>
        <w:ind w:firstLine="709"/>
        <w:jc w:val="both"/>
        <w:rPr>
          <w:rFonts w:ascii="Times New Roman" w:hAnsi="Times New Roman"/>
          <w:sz w:val="28"/>
          <w:szCs w:val="28"/>
        </w:rPr>
      </w:pPr>
    </w:p>
    <w:p w:rsidR="002C060B" w:rsidRPr="00F97178" w:rsidRDefault="002C060B" w:rsidP="00421286">
      <w:pPr>
        <w:pStyle w:val="2"/>
        <w:numPr>
          <w:ilvl w:val="1"/>
          <w:numId w:val="13"/>
        </w:numPr>
        <w:spacing w:before="0" w:after="0"/>
        <w:ind w:left="0" w:firstLine="709"/>
        <w:jc w:val="both"/>
      </w:pPr>
      <w:bookmarkStart w:id="56" w:name="_Toc340147318"/>
      <w:r w:rsidRPr="00F97178">
        <w:t xml:space="preserve"> </w:t>
      </w:r>
      <w:bookmarkStart w:id="57" w:name="_Toc351125102"/>
      <w:bookmarkStart w:id="58" w:name="_Toc368904122"/>
      <w:r w:rsidRPr="00F97178">
        <w:t>Охрана почвенного покрова</w:t>
      </w:r>
      <w:bookmarkEnd w:id="56"/>
      <w:bookmarkEnd w:id="57"/>
      <w:bookmarkEnd w:id="58"/>
    </w:p>
    <w:p w:rsidR="002C060B" w:rsidRPr="00F97178" w:rsidRDefault="002C060B" w:rsidP="002C060B">
      <w:pPr>
        <w:pStyle w:val="ac"/>
        <w:spacing w:line="276" w:lineRule="auto"/>
        <w:ind w:left="0"/>
        <w:rPr>
          <w:lang w:eastAsia="ru-RU"/>
        </w:rPr>
      </w:pPr>
      <w:r w:rsidRPr="00F97178">
        <w:rPr>
          <w:lang w:eastAsia="ru-RU"/>
        </w:rPr>
        <w:t>На формирование почвенного покрова Оренбургской области существенное влияние оказал сухой, жаркий климат и дефицит осадков. Разнообразие рельефа, почвообразующих пород, климата, растительности определяют пестроту почвенного покрова.</w:t>
      </w:r>
    </w:p>
    <w:p w:rsidR="002C060B" w:rsidRPr="00F97178" w:rsidRDefault="002C060B" w:rsidP="002C060B">
      <w:pPr>
        <w:pStyle w:val="ac"/>
        <w:spacing w:line="276" w:lineRule="auto"/>
        <w:ind w:left="0"/>
        <w:rPr>
          <w:lang w:eastAsia="ru-RU"/>
        </w:rPr>
      </w:pPr>
      <w:r w:rsidRPr="00F97178">
        <w:rPr>
          <w:lang w:eastAsia="ru-RU"/>
        </w:rPr>
        <w:t xml:space="preserve">Границы почвенных зон неправильны и растянуты, проникают одна в другую на большие расстояния. </w:t>
      </w:r>
    </w:p>
    <w:p w:rsidR="002C060B" w:rsidRPr="00F97178" w:rsidRDefault="002C060B" w:rsidP="002C060B">
      <w:pPr>
        <w:pStyle w:val="ac"/>
        <w:spacing w:line="276" w:lineRule="auto"/>
        <w:ind w:left="0"/>
        <w:rPr>
          <w:lang w:eastAsia="ru-RU"/>
        </w:rPr>
      </w:pPr>
      <w:r w:rsidRPr="00F97178">
        <w:rPr>
          <w:lang w:eastAsia="ru-RU"/>
        </w:rPr>
        <w:t xml:space="preserve">Характерная черта почвенного покрова области – его неоднородность. Почвенный покров Предуралья сформировался в несколько более гумидных условиях, нежели Зауралье. </w:t>
      </w:r>
    </w:p>
    <w:p w:rsidR="002C060B" w:rsidRPr="00F97178" w:rsidRDefault="002C060B" w:rsidP="002C060B">
      <w:pPr>
        <w:pStyle w:val="ac"/>
        <w:spacing w:line="276" w:lineRule="auto"/>
        <w:ind w:left="0"/>
        <w:rPr>
          <w:lang w:eastAsia="ru-RU"/>
        </w:rPr>
      </w:pPr>
      <w:r w:rsidRPr="00F97178">
        <w:rPr>
          <w:lang w:eastAsia="ru-RU"/>
        </w:rPr>
        <w:t>Разнообразие рельефа, частая сменяемость в пространстве разных по механическому составу и содержанию карбонатов почвообразующих пород, различная продуктивность естественного травостоя предопределили большую пестроту почв по карбонатному режиму, минералогическому составу и содержанию в них гумуса. В соответствии с этим большая часть территории Оренбургской области занята карбонатными разновидностями всех типов черноземов и темно-каштановых почв.</w:t>
      </w:r>
    </w:p>
    <w:p w:rsidR="002C060B" w:rsidRPr="00F97178" w:rsidRDefault="002C060B" w:rsidP="002C060B">
      <w:pPr>
        <w:pStyle w:val="ac"/>
        <w:spacing w:line="276" w:lineRule="auto"/>
        <w:ind w:left="0"/>
        <w:rPr>
          <w:lang w:eastAsia="ru-RU"/>
        </w:rPr>
      </w:pPr>
      <w:r w:rsidRPr="00F97178">
        <w:rPr>
          <w:lang w:eastAsia="ru-RU"/>
        </w:rPr>
        <w:t xml:space="preserve">На севере и северо-западе области основу почвенного покрова составляют типичные и выщелоченные черноземы, сформированные на делювиальных желто-бурых глинах и суглинках, подстилаемые плотными осадочными породами. </w:t>
      </w:r>
    </w:p>
    <w:p w:rsidR="002C060B" w:rsidRPr="00F97178" w:rsidRDefault="002C060B" w:rsidP="002C060B">
      <w:pPr>
        <w:pStyle w:val="ac"/>
        <w:spacing w:line="276" w:lineRule="auto"/>
        <w:ind w:left="0"/>
        <w:rPr>
          <w:lang w:eastAsia="ru-RU"/>
        </w:rPr>
      </w:pPr>
      <w:r w:rsidRPr="00F97178">
        <w:rPr>
          <w:lang w:eastAsia="ru-RU"/>
        </w:rPr>
        <w:t>Среди черноземов южных и каштановых почв широко распространены солонцы и солонцово-солончаковые почвы. По речным поймам и террасам распространены почвы дерново-луговые, лугово-черноземные, лугово-болотные, солонцы и солончаки.</w:t>
      </w:r>
    </w:p>
    <w:p w:rsidR="002C060B" w:rsidRPr="00F97178" w:rsidRDefault="002C060B" w:rsidP="002C060B">
      <w:pPr>
        <w:pStyle w:val="ac"/>
        <w:spacing w:line="276" w:lineRule="auto"/>
        <w:ind w:left="0"/>
        <w:rPr>
          <w:lang w:eastAsia="ru-RU"/>
        </w:rPr>
      </w:pPr>
      <w:r w:rsidRPr="00F97178">
        <w:rPr>
          <w:lang w:eastAsia="ru-RU"/>
        </w:rPr>
        <w:t>Черноземы типичные, обыкновенные, южные занимают значительные территории и составляют основной фонд пахотных почв Оренбургской области.</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Для предотвращения загрязнения и разрушения почвенного покрова генеральным планом предлагается ряд мероприятий:</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 Выявление и ликвидация несанкционированных свалок, захламленных участков с последующей рекультивацией территории;</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lastRenderedPageBreak/>
        <w:t>- Контроль за качеством и своевременностью выполнения работ по рекультивации нарушенных земель.</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p>
    <w:p w:rsidR="002C060B" w:rsidRPr="00F97178" w:rsidRDefault="002C060B" w:rsidP="00421286">
      <w:pPr>
        <w:pStyle w:val="2"/>
        <w:numPr>
          <w:ilvl w:val="1"/>
          <w:numId w:val="13"/>
        </w:numPr>
        <w:spacing w:before="0" w:after="0"/>
        <w:ind w:left="0" w:firstLine="709"/>
        <w:jc w:val="both"/>
      </w:pPr>
      <w:bookmarkStart w:id="59" w:name="_Toc340147319"/>
      <w:r w:rsidRPr="00F97178">
        <w:t xml:space="preserve"> </w:t>
      </w:r>
      <w:bookmarkStart w:id="60" w:name="_Toc351125103"/>
      <w:bookmarkStart w:id="61" w:name="_Toc368904123"/>
      <w:r w:rsidRPr="00F97178">
        <w:t>Охрана растительности и формирование системы зеленых насаждений</w:t>
      </w:r>
      <w:bookmarkEnd w:id="59"/>
      <w:bookmarkEnd w:id="60"/>
      <w:bookmarkEnd w:id="61"/>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Генеральным планом предусмотрены следующие мероприятия по охране растительности МО </w:t>
      </w:r>
      <w:r w:rsidR="00084A06" w:rsidRPr="00F97178">
        <w:rPr>
          <w:rFonts w:ascii="Times New Roman" w:hAnsi="Times New Roman"/>
          <w:sz w:val="28"/>
          <w:szCs w:val="28"/>
        </w:rPr>
        <w:t>Алексеевский сельсовет Асекеевского</w:t>
      </w:r>
      <w:r w:rsidR="007375E9" w:rsidRPr="00F97178">
        <w:rPr>
          <w:rFonts w:ascii="Times New Roman" w:hAnsi="Times New Roman"/>
          <w:sz w:val="28"/>
          <w:szCs w:val="28"/>
        </w:rPr>
        <w:t xml:space="preserve"> района</w:t>
      </w:r>
      <w:r w:rsidRPr="00F97178">
        <w:rPr>
          <w:rFonts w:ascii="Times New Roman" w:hAnsi="Times New Roman"/>
          <w:sz w:val="28"/>
          <w:szCs w:val="28"/>
        </w:rPr>
        <w:t>:</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1. Размещение объектов строительства с учетом требований по охране окружающей среды;</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2. Вырубка погибших и поврежденных лесных насаждений;</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3. Очистка лесов от захламления, загрязнения и иного негативного воздействия;</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4. Лесопосадки на нарушенных и неудобных землях;</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5. Рекультивация земель;</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6. Восстановление растительного покрова в местах сильной деградации зеленых насаждений;</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xml:space="preserve">7. Целенаправленное формирование крупных массивов насаждений из декоративных деревьев и кустарников, устойчивых к влиянию антропо- и техногенных факторов. </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Главные направления озеленения рассматриваемой территории: создание системы зеленых насаждений, сохранение естественной древесно-кустарниковой растительности.</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Система зеленых насаждений населенного пункта складывается из:</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 Озелененных территорий общего пользования;</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-Озелененных территорий ограниченного пользования (внутриквартальных, детского сада, и т. д.);</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Основными типами посадок деревьев и кустарников при устройстве зеленых насаждений жилого района являются:</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аллейные и рядовые посадки деревьев;</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группы (куртины);</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живые изгороди;</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одиночные посадки (солитеры) на газоне.</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В целях создания непрерывной системы зеленых насаждений предлагается все малые зеленые устройства соединить газонами и цветниками, которые следует создавать на всех свободных от покрытий участках.</w:t>
      </w:r>
    </w:p>
    <w:p w:rsidR="002C060B" w:rsidRPr="00F97178" w:rsidRDefault="002C060B" w:rsidP="002C060B">
      <w:pPr>
        <w:spacing w:after="0"/>
        <w:ind w:firstLine="709"/>
        <w:jc w:val="both"/>
        <w:rPr>
          <w:rFonts w:ascii="Times New Roman" w:hAnsi="Times New Roman"/>
          <w:sz w:val="28"/>
          <w:szCs w:val="28"/>
        </w:rPr>
      </w:pPr>
    </w:p>
    <w:p w:rsidR="002C060B" w:rsidRPr="00F97178" w:rsidRDefault="002C060B" w:rsidP="00421286">
      <w:pPr>
        <w:pStyle w:val="2"/>
        <w:numPr>
          <w:ilvl w:val="1"/>
          <w:numId w:val="13"/>
        </w:numPr>
        <w:spacing w:before="0" w:after="0"/>
        <w:ind w:left="0" w:firstLine="709"/>
        <w:jc w:val="both"/>
      </w:pPr>
      <w:bookmarkStart w:id="62" w:name="_Toc351125104"/>
      <w:bookmarkStart w:id="63" w:name="_Toc368904124"/>
      <w:r w:rsidRPr="00F97178">
        <w:lastRenderedPageBreak/>
        <w:t>Санитарная очистка территории</w:t>
      </w:r>
      <w:bookmarkEnd w:id="62"/>
      <w:bookmarkEnd w:id="63"/>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 xml:space="preserve">Одним из первоочередных мероприятий по охране территории от загрязнений является организация санитарной очистки населенного пункта, хранение отходов в специально отведенных местах с последующим размещением на полигоне ТБО. </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Организация системы санитарной очистки надлежащим образом чрезвычайно актуальна вследствие гидравлической зависимости водных систем от состояния территории селитебной и промышленной зон, от состояния почвы.</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Генеральным планом предусмотрены следующие мероприятия по санитарной очистке территории населенных пунктов:</w:t>
      </w:r>
    </w:p>
    <w:p w:rsidR="002C060B" w:rsidRPr="00F97178" w:rsidRDefault="002C060B" w:rsidP="002C060B">
      <w:pPr>
        <w:spacing w:after="0"/>
        <w:ind w:firstLine="709"/>
        <w:jc w:val="both"/>
        <w:rPr>
          <w:rFonts w:ascii="Times New Roman" w:hAnsi="Times New Roman"/>
          <w:sz w:val="28"/>
          <w:szCs w:val="28"/>
        </w:rPr>
      </w:pPr>
      <w:r w:rsidRPr="00F97178">
        <w:rPr>
          <w:rFonts w:ascii="Times New Roman" w:hAnsi="Times New Roman"/>
          <w:sz w:val="28"/>
          <w:szCs w:val="28"/>
        </w:rPr>
        <w:t>- Организация уборки территорий от мусора, смета, снега, мытье усовершенствованных покрытий;</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Организация сбора и удаление вторичного сырья;</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Селективный сбор и сортировка отходов перед их обезвреживанием с целью извлечения полезных и возможных к повторному использованию компонентов.</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Ликвидация несанкционированных свалок, с последующим проведением рекультивации территории, расчистка захламленных участков территории;</w:t>
      </w:r>
    </w:p>
    <w:p w:rsidR="002C060B" w:rsidRPr="00F97178" w:rsidRDefault="002C060B" w:rsidP="002C060B">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Поливка проезжих частей улиц, зеленых насаждений;</w:t>
      </w:r>
    </w:p>
    <w:p w:rsidR="002C060B" w:rsidRPr="00F97178" w:rsidRDefault="002C060B" w:rsidP="00DE7964">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Организация системы водоотводных лотков;</w:t>
      </w:r>
    </w:p>
    <w:p w:rsidR="002C060B" w:rsidRPr="00F97178" w:rsidRDefault="002C060B" w:rsidP="00DE7964">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Размещение площадок для установки мусорных контейнеров.</w:t>
      </w:r>
    </w:p>
    <w:p w:rsidR="002C060B" w:rsidRPr="00F97178" w:rsidRDefault="002C060B" w:rsidP="00DE7964">
      <w:pPr>
        <w:spacing w:after="0"/>
        <w:ind w:firstLine="709"/>
        <w:jc w:val="both"/>
        <w:rPr>
          <w:rFonts w:ascii="Times New Roman" w:hAnsi="Times New Roman"/>
          <w:sz w:val="28"/>
          <w:szCs w:val="28"/>
        </w:rPr>
      </w:pPr>
      <w:r w:rsidRPr="00F97178">
        <w:rPr>
          <w:rFonts w:ascii="Times New Roman" w:hAnsi="Times New Roman"/>
          <w:sz w:val="28"/>
          <w:szCs w:val="28"/>
        </w:rPr>
        <w:t xml:space="preserve">Вывоз отходов с территории жилого массива будет производиться спецтранспортом на свалку. </w:t>
      </w:r>
    </w:p>
    <w:p w:rsidR="002C060B" w:rsidRPr="00F97178" w:rsidRDefault="002C060B" w:rsidP="00DE7964">
      <w:pPr>
        <w:spacing w:after="0"/>
        <w:ind w:firstLine="709"/>
        <w:jc w:val="both"/>
        <w:rPr>
          <w:rFonts w:ascii="Times New Roman" w:hAnsi="Times New Roman"/>
          <w:sz w:val="28"/>
          <w:szCs w:val="28"/>
        </w:rPr>
      </w:pPr>
      <w:r w:rsidRPr="00F97178">
        <w:rPr>
          <w:rFonts w:ascii="Times New Roman" w:hAnsi="Times New Roman"/>
          <w:sz w:val="28"/>
          <w:szCs w:val="28"/>
        </w:rPr>
        <w:t>Строительные отходы будут вывозиться по мере образования с площадок строительства на санкционированные места захоронения.</w:t>
      </w:r>
    </w:p>
    <w:p w:rsidR="002C060B" w:rsidRPr="00F97178" w:rsidRDefault="002C060B" w:rsidP="00DE7964">
      <w:pPr>
        <w:spacing w:after="0"/>
        <w:ind w:firstLine="709"/>
        <w:jc w:val="both"/>
        <w:rPr>
          <w:rFonts w:ascii="Times New Roman" w:hAnsi="Times New Roman"/>
          <w:sz w:val="28"/>
          <w:szCs w:val="28"/>
        </w:rPr>
      </w:pPr>
      <w:r w:rsidRPr="00F97178">
        <w:rPr>
          <w:rFonts w:ascii="Times New Roman" w:hAnsi="Times New Roman"/>
          <w:sz w:val="28"/>
          <w:szCs w:val="28"/>
        </w:rPr>
        <w:t>Нормы накопления отходов и размеры участка складирования принимаются в соответствии  Объем образующихся в соответствии с СП 42.13330.2011  «Градостроительство. Планировка и застройка городских и сельских поселений" и Нормами градостроительного проектирования Оренбургской области.</w:t>
      </w:r>
    </w:p>
    <w:p w:rsidR="00833A0E" w:rsidRPr="00F97178" w:rsidRDefault="00833A0E" w:rsidP="00DE7964">
      <w:pPr>
        <w:spacing w:after="0"/>
        <w:ind w:firstLine="709"/>
        <w:rPr>
          <w:rFonts w:ascii="Times New Roman" w:hAnsi="Times New Roman" w:cs="Times New Roman"/>
          <w:b/>
          <w:sz w:val="28"/>
          <w:szCs w:val="28"/>
        </w:rPr>
      </w:pPr>
      <w:r w:rsidRPr="00F97178">
        <w:rPr>
          <w:rFonts w:ascii="Times New Roman" w:hAnsi="Times New Roman" w:cs="Times New Roman"/>
          <w:b/>
          <w:sz w:val="28"/>
          <w:szCs w:val="28"/>
        </w:rPr>
        <w:br w:type="page"/>
      </w:r>
    </w:p>
    <w:p w:rsidR="00090C72" w:rsidRPr="00F97178" w:rsidRDefault="00090C72" w:rsidP="00DE7964">
      <w:pPr>
        <w:pStyle w:val="1"/>
        <w:numPr>
          <w:ilvl w:val="0"/>
          <w:numId w:val="0"/>
        </w:numPr>
        <w:ind w:left="360"/>
      </w:pPr>
      <w:bookmarkStart w:id="64" w:name="_Toc368904125"/>
      <w:r w:rsidRPr="00F97178">
        <w:lastRenderedPageBreak/>
        <w:t>12. ПЕРЕЧЕНЬ ОСНОВНЫХ ФАКТОРОВ РИСКА ВОЗНИКНОВЕНИЯ ЧРЕЗВЫЧАЙНЫХ СИТУАЦИЙ ПРИРОДНОГО И ТЕХНОГЕННОГО ХАРАКТЕРА</w:t>
      </w:r>
      <w:bookmarkEnd w:id="64"/>
    </w:p>
    <w:p w:rsidR="00090C72" w:rsidRPr="00F97178" w:rsidRDefault="00090C72" w:rsidP="00090C72">
      <w:pPr>
        <w:spacing w:after="0"/>
        <w:ind w:firstLine="709"/>
        <w:jc w:val="both"/>
        <w:rPr>
          <w:rFonts w:ascii="Times New Roman" w:hAnsi="Times New Roman"/>
          <w:sz w:val="28"/>
          <w:szCs w:val="28"/>
        </w:rPr>
      </w:pPr>
      <w:r w:rsidRPr="00F97178">
        <w:rPr>
          <w:rFonts w:ascii="Times New Roman" w:hAnsi="Times New Roman"/>
          <w:sz w:val="28"/>
          <w:szCs w:val="28"/>
        </w:rPr>
        <w:t>Основными мероприятиями по охране окружающей среды и поддержанию благоприятной санитарно-эпидемиологической обстановки в условиях градостроительного развития поселения, является установление зон с особыми условиями использования территории.</w:t>
      </w:r>
    </w:p>
    <w:p w:rsidR="00090C72" w:rsidRPr="00F97178" w:rsidRDefault="00090C72" w:rsidP="00090C72">
      <w:pPr>
        <w:spacing w:after="0"/>
        <w:ind w:firstLine="709"/>
        <w:jc w:val="both"/>
        <w:rPr>
          <w:rFonts w:ascii="Times New Roman" w:hAnsi="Times New Roman"/>
          <w:sz w:val="28"/>
          <w:szCs w:val="28"/>
        </w:rPr>
      </w:pPr>
      <w:r w:rsidRPr="00F97178">
        <w:rPr>
          <w:rFonts w:ascii="Times New Roman" w:hAnsi="Times New Roman"/>
          <w:sz w:val="28"/>
          <w:szCs w:val="28"/>
        </w:rPr>
        <w:t>Наличие тех или иных зон с особыми условиями использования определяет систему градостроительных ограничений территории, от которых во многом зависят планировочная структура населенных пунктов, условия развития селитебных территорий или промышленных зон.</w:t>
      </w:r>
    </w:p>
    <w:p w:rsidR="00090C72" w:rsidRPr="00F97178" w:rsidRDefault="00090C72" w:rsidP="00090C72">
      <w:pPr>
        <w:spacing w:after="0"/>
        <w:ind w:firstLine="709"/>
        <w:jc w:val="both"/>
        <w:rPr>
          <w:rFonts w:ascii="Times New Roman" w:hAnsi="Times New Roman"/>
          <w:sz w:val="28"/>
          <w:szCs w:val="28"/>
        </w:rPr>
      </w:pPr>
      <w:r w:rsidRPr="00F97178">
        <w:rPr>
          <w:rFonts w:ascii="Times New Roman" w:hAnsi="Times New Roman"/>
          <w:sz w:val="28"/>
          <w:szCs w:val="28"/>
        </w:rPr>
        <w:t>Зоны с особыми условиями использования на территории представлены:</w:t>
      </w:r>
    </w:p>
    <w:p w:rsidR="00090C72" w:rsidRPr="00F97178" w:rsidRDefault="00090C72" w:rsidP="00090C72">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xml:space="preserve">- санитарно-защитными зонами (СЗЗ) предприятий, сооружений и иных объектов; </w:t>
      </w:r>
    </w:p>
    <w:p w:rsidR="00090C72" w:rsidRPr="00F97178" w:rsidRDefault="00090C72" w:rsidP="00090C72">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xml:space="preserve">- водоохраными зонами; </w:t>
      </w:r>
    </w:p>
    <w:p w:rsidR="00090C72" w:rsidRPr="00F97178" w:rsidRDefault="00090C72" w:rsidP="00090C72">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зонами охраны источников водоснабжения;</w:t>
      </w:r>
    </w:p>
    <w:p w:rsidR="00090C72" w:rsidRPr="00F97178" w:rsidRDefault="00090C72" w:rsidP="00090C72">
      <w:pPr>
        <w:pStyle w:val="a0"/>
        <w:numPr>
          <w:ilvl w:val="0"/>
          <w:numId w:val="0"/>
        </w:numPr>
        <w:spacing w:before="0" w:after="0" w:line="276" w:lineRule="auto"/>
        <w:ind w:firstLine="709"/>
        <w:rPr>
          <w:rFonts w:ascii="Times New Roman" w:hAnsi="Times New Roman"/>
          <w:sz w:val="28"/>
          <w:szCs w:val="28"/>
        </w:rPr>
      </w:pPr>
      <w:r w:rsidRPr="00F97178">
        <w:rPr>
          <w:rFonts w:ascii="Times New Roman" w:hAnsi="Times New Roman"/>
          <w:sz w:val="28"/>
          <w:szCs w:val="28"/>
        </w:rPr>
        <w:t>- охранными и санитарно-защитными зонами транспортной и инженерной инфраструктуры.</w:t>
      </w:r>
    </w:p>
    <w:p w:rsidR="00090C72" w:rsidRPr="00F97178" w:rsidRDefault="00090C72" w:rsidP="00090C72">
      <w:pPr>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Наиболее опасными проявлениями природных процессов для </w:t>
      </w:r>
      <w:r w:rsidR="00442723" w:rsidRPr="00F97178">
        <w:rPr>
          <w:rFonts w:ascii="Times New Roman" w:hAnsi="Times New Roman"/>
          <w:sz w:val="28"/>
          <w:szCs w:val="28"/>
        </w:rPr>
        <w:t>МО Алексеевский сельсовет Асекеевского</w:t>
      </w:r>
      <w:r w:rsidRPr="00F97178">
        <w:rPr>
          <w:rFonts w:ascii="Times New Roman" w:hAnsi="Times New Roman" w:cs="Times New Roman"/>
          <w:sz w:val="28"/>
          <w:szCs w:val="28"/>
        </w:rPr>
        <w:t xml:space="preserve"> района являются:</w:t>
      </w:r>
    </w:p>
    <w:p w:rsidR="00442723" w:rsidRPr="00F97178" w:rsidRDefault="00442723" w:rsidP="00442723">
      <w:pPr>
        <w:spacing w:after="0"/>
        <w:ind w:left="360"/>
        <w:jc w:val="both"/>
        <w:rPr>
          <w:rFonts w:ascii="Times New Roman" w:hAnsi="Times New Roman" w:cs="Times New Roman"/>
          <w:sz w:val="28"/>
          <w:szCs w:val="28"/>
        </w:rPr>
      </w:pPr>
      <w:r w:rsidRPr="00F97178">
        <w:rPr>
          <w:rFonts w:ascii="Times New Roman" w:hAnsi="Times New Roman" w:cs="Times New Roman"/>
          <w:sz w:val="28"/>
          <w:szCs w:val="28"/>
        </w:rPr>
        <w:t>1.грозы;</w:t>
      </w:r>
    </w:p>
    <w:p w:rsidR="00442723" w:rsidRPr="00F97178" w:rsidRDefault="00442723" w:rsidP="00442723">
      <w:pPr>
        <w:spacing w:after="0"/>
        <w:ind w:left="360"/>
        <w:jc w:val="both"/>
        <w:rPr>
          <w:rFonts w:ascii="Times New Roman" w:hAnsi="Times New Roman" w:cs="Times New Roman"/>
          <w:sz w:val="28"/>
          <w:szCs w:val="28"/>
        </w:rPr>
      </w:pPr>
      <w:r w:rsidRPr="00F97178">
        <w:rPr>
          <w:rFonts w:ascii="Times New Roman" w:hAnsi="Times New Roman" w:cs="Times New Roman"/>
          <w:sz w:val="28"/>
          <w:szCs w:val="28"/>
        </w:rPr>
        <w:t>2 ливни с интенсивностью 30 мм/час и более;</w:t>
      </w:r>
    </w:p>
    <w:p w:rsidR="00442723" w:rsidRPr="00F97178" w:rsidRDefault="00442723" w:rsidP="00442723">
      <w:pPr>
        <w:spacing w:after="0"/>
        <w:ind w:left="360"/>
        <w:jc w:val="both"/>
        <w:rPr>
          <w:rFonts w:ascii="Times New Roman" w:hAnsi="Times New Roman" w:cs="Times New Roman"/>
          <w:sz w:val="28"/>
          <w:szCs w:val="28"/>
        </w:rPr>
      </w:pPr>
      <w:r w:rsidRPr="00F97178">
        <w:rPr>
          <w:rFonts w:ascii="Times New Roman" w:hAnsi="Times New Roman" w:cs="Times New Roman"/>
          <w:sz w:val="28"/>
          <w:szCs w:val="28"/>
        </w:rPr>
        <w:t>3.подтопление территории;</w:t>
      </w:r>
    </w:p>
    <w:p w:rsidR="00442723" w:rsidRPr="00F97178" w:rsidRDefault="00442723" w:rsidP="00442723">
      <w:pPr>
        <w:spacing w:after="0"/>
        <w:ind w:left="360"/>
        <w:jc w:val="both"/>
        <w:rPr>
          <w:rFonts w:ascii="Times New Roman" w:hAnsi="Times New Roman" w:cs="Times New Roman"/>
          <w:sz w:val="28"/>
          <w:szCs w:val="28"/>
        </w:rPr>
      </w:pPr>
      <w:r w:rsidRPr="00F97178">
        <w:rPr>
          <w:rFonts w:ascii="Times New Roman" w:hAnsi="Times New Roman" w:cs="Times New Roman"/>
          <w:sz w:val="28"/>
          <w:szCs w:val="28"/>
        </w:rPr>
        <w:t>4.сильные морозы;</w:t>
      </w:r>
    </w:p>
    <w:p w:rsidR="00442723" w:rsidRPr="00F97178" w:rsidRDefault="00442723" w:rsidP="00442723">
      <w:pPr>
        <w:spacing w:after="0"/>
        <w:ind w:left="360"/>
        <w:jc w:val="both"/>
        <w:rPr>
          <w:rFonts w:ascii="Times New Roman" w:hAnsi="Times New Roman" w:cs="Times New Roman"/>
          <w:sz w:val="28"/>
          <w:szCs w:val="28"/>
        </w:rPr>
      </w:pPr>
      <w:r w:rsidRPr="00F97178">
        <w:rPr>
          <w:rFonts w:ascii="Times New Roman" w:hAnsi="Times New Roman" w:cs="Times New Roman"/>
          <w:sz w:val="28"/>
          <w:szCs w:val="28"/>
        </w:rPr>
        <w:t>5.снегопады, превышающие 20 мм за 24 часа;</w:t>
      </w:r>
    </w:p>
    <w:p w:rsidR="00442723" w:rsidRPr="00F97178" w:rsidRDefault="00442723" w:rsidP="00442723">
      <w:pPr>
        <w:spacing w:after="0"/>
        <w:ind w:left="360"/>
        <w:jc w:val="both"/>
        <w:rPr>
          <w:rFonts w:ascii="Times New Roman" w:hAnsi="Times New Roman" w:cs="Times New Roman"/>
          <w:sz w:val="28"/>
          <w:szCs w:val="28"/>
        </w:rPr>
      </w:pPr>
      <w:r w:rsidRPr="00F97178">
        <w:rPr>
          <w:rFonts w:ascii="Times New Roman" w:hAnsi="Times New Roman" w:cs="Times New Roman"/>
          <w:sz w:val="28"/>
          <w:szCs w:val="28"/>
        </w:rPr>
        <w:t>6.град с диаметром частиц более 20 мм;</w:t>
      </w:r>
    </w:p>
    <w:p w:rsidR="00442723" w:rsidRPr="00F97178" w:rsidRDefault="00442723" w:rsidP="00442723">
      <w:pPr>
        <w:spacing w:after="0"/>
        <w:ind w:left="360"/>
        <w:jc w:val="both"/>
        <w:rPr>
          <w:rFonts w:ascii="Times New Roman" w:hAnsi="Times New Roman" w:cs="Times New Roman"/>
          <w:sz w:val="28"/>
          <w:szCs w:val="28"/>
        </w:rPr>
      </w:pPr>
      <w:r w:rsidRPr="00F97178">
        <w:rPr>
          <w:rFonts w:ascii="Times New Roman" w:hAnsi="Times New Roman" w:cs="Times New Roman"/>
          <w:sz w:val="28"/>
          <w:szCs w:val="28"/>
        </w:rPr>
        <w:t>7.гололед с диаметром отложений более 200 мм;</w:t>
      </w:r>
    </w:p>
    <w:p w:rsidR="00442723" w:rsidRPr="00F97178" w:rsidRDefault="00442723" w:rsidP="00442723">
      <w:pPr>
        <w:spacing w:after="0"/>
        <w:ind w:left="360"/>
        <w:jc w:val="both"/>
        <w:rPr>
          <w:rFonts w:ascii="Times New Roman" w:hAnsi="Times New Roman" w:cs="Times New Roman"/>
          <w:sz w:val="28"/>
          <w:szCs w:val="28"/>
        </w:rPr>
      </w:pPr>
      <w:r w:rsidRPr="00F97178">
        <w:rPr>
          <w:rFonts w:ascii="Times New Roman" w:hAnsi="Times New Roman" w:cs="Times New Roman"/>
          <w:sz w:val="28"/>
          <w:szCs w:val="28"/>
        </w:rPr>
        <w:t>8.сильные ветры со скоростью более 35 м/с (ураганы).</w:t>
      </w:r>
    </w:p>
    <w:p w:rsidR="00090C72" w:rsidRPr="00F97178" w:rsidRDefault="00D052C4" w:rsidP="00421286">
      <w:pPr>
        <w:pStyle w:val="2"/>
        <w:numPr>
          <w:ilvl w:val="1"/>
          <w:numId w:val="13"/>
        </w:numPr>
        <w:spacing w:before="0" w:after="0"/>
        <w:ind w:left="0" w:firstLine="709"/>
        <w:jc w:val="both"/>
      </w:pPr>
      <w:r w:rsidRPr="00F97178">
        <w:br w:type="page"/>
      </w:r>
      <w:bookmarkEnd w:id="50"/>
    </w:p>
    <w:p w:rsidR="002F534E" w:rsidRPr="00F97178" w:rsidRDefault="002F534E" w:rsidP="002F534E">
      <w:pPr>
        <w:tabs>
          <w:tab w:val="left" w:pos="709"/>
        </w:tabs>
        <w:spacing w:after="0"/>
        <w:ind w:firstLine="708"/>
        <w:contextualSpacing/>
        <w:jc w:val="both"/>
        <w:rPr>
          <w:rFonts w:ascii="Times New Roman" w:hAnsi="Times New Roman" w:cs="Times New Roman"/>
          <w:sz w:val="24"/>
          <w:szCs w:val="28"/>
        </w:rPr>
      </w:pPr>
      <w:r w:rsidRPr="00F97178">
        <w:rPr>
          <w:rFonts w:ascii="Times New Roman" w:hAnsi="Times New Roman" w:cs="Times New Roman"/>
          <w:b/>
          <w:sz w:val="24"/>
          <w:szCs w:val="28"/>
        </w:rPr>
        <w:lastRenderedPageBreak/>
        <w:t>Таблица 12.1</w:t>
      </w:r>
      <w:r w:rsidRPr="00F97178">
        <w:rPr>
          <w:rFonts w:ascii="Times New Roman" w:hAnsi="Times New Roman" w:cs="Times New Roman"/>
          <w:i/>
          <w:sz w:val="28"/>
          <w:szCs w:val="28"/>
        </w:rPr>
        <w:t xml:space="preserve"> </w:t>
      </w:r>
      <w:r w:rsidRPr="00F97178">
        <w:rPr>
          <w:rFonts w:ascii="Times New Roman" w:hAnsi="Times New Roman" w:cs="Times New Roman"/>
          <w:sz w:val="24"/>
          <w:szCs w:val="28"/>
        </w:rPr>
        <w:t>Характеристика поражающих факторов указанных природных явлений приведена в таблице.</w:t>
      </w:r>
    </w:p>
    <w:p w:rsidR="002F534E" w:rsidRPr="00F97178" w:rsidRDefault="002F534E" w:rsidP="002F534E">
      <w:pPr>
        <w:tabs>
          <w:tab w:val="left" w:pos="1128"/>
        </w:tabs>
        <w:spacing w:after="0"/>
        <w:contextualSpacing/>
        <w:jc w:val="both"/>
        <w:rPr>
          <w:rFonts w:ascii="Times New Roman" w:hAnsi="Times New Roman" w:cs="Times New Roman"/>
          <w:sz w:val="28"/>
          <w:szCs w:val="28"/>
        </w:rPr>
      </w:pPr>
    </w:p>
    <w:tbl>
      <w:tblPr>
        <w:tblW w:w="9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3"/>
      </w:tblGrid>
      <w:tr w:rsidR="002F534E" w:rsidRPr="00F97178" w:rsidTr="00090C72">
        <w:trPr>
          <w:trHeight w:val="278"/>
        </w:trPr>
        <w:tc>
          <w:tcPr>
            <w:tcW w:w="9303" w:type="dxa"/>
            <w:tcBorders>
              <w:top w:val="nil"/>
              <w:left w:val="nil"/>
              <w:bottom w:val="nil"/>
              <w:right w:val="nil"/>
            </w:tcBorders>
          </w:tcPr>
          <w:tbl>
            <w:tblPr>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40" w:type="dxa"/>
                <w:right w:w="40" w:type="dxa"/>
              </w:tblCellMar>
              <w:tblLook w:val="0000"/>
            </w:tblPr>
            <w:tblGrid>
              <w:gridCol w:w="3371"/>
              <w:gridCol w:w="5696"/>
            </w:tblGrid>
            <w:tr w:rsidR="002F534E" w:rsidRPr="00F97178" w:rsidTr="00090C72">
              <w:trPr>
                <w:trHeight w:hRule="exact" w:val="420"/>
              </w:trPr>
              <w:tc>
                <w:tcPr>
                  <w:tcW w:w="1859" w:type="pct"/>
                  <w:shd w:val="clear" w:color="auto" w:fill="auto"/>
                  <w:vAlign w:val="center"/>
                </w:tcPr>
                <w:p w:rsidR="002F534E" w:rsidRPr="00F97178" w:rsidRDefault="002F534E" w:rsidP="00090C72">
                  <w:pPr>
                    <w:keepNext/>
                    <w:tabs>
                      <w:tab w:val="left" w:pos="670"/>
                    </w:tabs>
                    <w:spacing w:after="0"/>
                    <w:ind w:firstLine="283"/>
                    <w:contextualSpacing/>
                    <w:jc w:val="both"/>
                    <w:rPr>
                      <w:rFonts w:ascii="Times New Roman" w:hAnsi="Times New Roman" w:cs="Times New Roman"/>
                      <w:b/>
                      <w:sz w:val="24"/>
                      <w:szCs w:val="24"/>
                    </w:rPr>
                  </w:pPr>
                  <w:r w:rsidRPr="00F97178">
                    <w:rPr>
                      <w:rFonts w:ascii="Times New Roman" w:hAnsi="Times New Roman" w:cs="Times New Roman"/>
                      <w:b/>
                      <w:sz w:val="24"/>
                      <w:szCs w:val="24"/>
                    </w:rPr>
                    <w:t>Источник ЧС</w:t>
                  </w:r>
                </w:p>
              </w:tc>
              <w:tc>
                <w:tcPr>
                  <w:tcW w:w="3141" w:type="pct"/>
                  <w:shd w:val="clear" w:color="auto" w:fill="auto"/>
                  <w:vAlign w:val="center"/>
                </w:tcPr>
                <w:p w:rsidR="002F534E" w:rsidRPr="00F97178" w:rsidRDefault="002F534E" w:rsidP="00090C72">
                  <w:pPr>
                    <w:keepNext/>
                    <w:spacing w:after="0"/>
                    <w:ind w:firstLine="283"/>
                    <w:contextualSpacing/>
                    <w:jc w:val="both"/>
                    <w:rPr>
                      <w:rFonts w:ascii="Times New Roman" w:hAnsi="Times New Roman" w:cs="Times New Roman"/>
                      <w:b/>
                      <w:sz w:val="24"/>
                      <w:szCs w:val="24"/>
                    </w:rPr>
                  </w:pPr>
                  <w:r w:rsidRPr="00F97178">
                    <w:rPr>
                      <w:rFonts w:ascii="Times New Roman" w:hAnsi="Times New Roman" w:cs="Times New Roman"/>
                      <w:b/>
                      <w:sz w:val="24"/>
                      <w:szCs w:val="24"/>
                    </w:rPr>
                    <w:t>Характер воздействия поражающего фактора</w:t>
                  </w:r>
                </w:p>
              </w:tc>
            </w:tr>
            <w:tr w:rsidR="002F534E" w:rsidRPr="00F97178" w:rsidTr="00090C72">
              <w:trPr>
                <w:trHeight w:val="548"/>
              </w:trPr>
              <w:tc>
                <w:tcPr>
                  <w:tcW w:w="1859" w:type="pct"/>
                  <w:shd w:val="clear" w:color="auto" w:fill="auto"/>
                  <w:vAlign w:val="center"/>
                </w:tcPr>
                <w:p w:rsidR="002F534E" w:rsidRPr="00F97178" w:rsidRDefault="002F534E" w:rsidP="00090C72">
                  <w:pPr>
                    <w:keepNext/>
                    <w:spacing w:after="0"/>
                    <w:ind w:firstLine="283"/>
                    <w:contextualSpacing/>
                    <w:rPr>
                      <w:rFonts w:ascii="Times New Roman" w:hAnsi="Times New Roman" w:cs="Times New Roman"/>
                      <w:sz w:val="24"/>
                      <w:szCs w:val="24"/>
                    </w:rPr>
                  </w:pPr>
                  <w:r w:rsidRPr="00F97178">
                    <w:rPr>
                      <w:rFonts w:ascii="Times New Roman" w:hAnsi="Times New Roman" w:cs="Times New Roman"/>
                      <w:sz w:val="24"/>
                      <w:szCs w:val="24"/>
                    </w:rPr>
                    <w:t>Сильный ветер</w:t>
                  </w:r>
                </w:p>
              </w:tc>
              <w:tc>
                <w:tcPr>
                  <w:tcW w:w="3141" w:type="pct"/>
                  <w:shd w:val="clear" w:color="auto" w:fill="auto"/>
                  <w:vAlign w:val="center"/>
                </w:tcPr>
                <w:p w:rsidR="002F534E" w:rsidRPr="00F97178" w:rsidRDefault="002F534E" w:rsidP="00090C72">
                  <w:pPr>
                    <w:pStyle w:val="a7"/>
                    <w:keepNext/>
                    <w:spacing w:line="276" w:lineRule="auto"/>
                    <w:ind w:firstLine="283"/>
                    <w:contextualSpacing/>
                    <w:rPr>
                      <w:rFonts w:ascii="Times New Roman" w:hAnsi="Times New Roman"/>
                      <w:sz w:val="24"/>
                      <w:szCs w:val="24"/>
                    </w:rPr>
                  </w:pPr>
                  <w:r w:rsidRPr="00F97178">
                    <w:rPr>
                      <w:rFonts w:ascii="Times New Roman" w:hAnsi="Times New Roman"/>
                      <w:sz w:val="24"/>
                      <w:szCs w:val="24"/>
                    </w:rPr>
                    <w:t>Ветровая нагрузка, аэродинамическое давление на ограждающие конструкции</w:t>
                  </w:r>
                </w:p>
              </w:tc>
            </w:tr>
            <w:tr w:rsidR="002F534E" w:rsidRPr="00F97178" w:rsidTr="00090C72">
              <w:trPr>
                <w:trHeight w:val="1000"/>
              </w:trPr>
              <w:tc>
                <w:tcPr>
                  <w:tcW w:w="1859" w:type="pct"/>
                  <w:shd w:val="clear" w:color="auto" w:fill="auto"/>
                  <w:vAlign w:val="center"/>
                </w:tcPr>
                <w:p w:rsidR="002F534E" w:rsidRPr="00F97178" w:rsidRDefault="002F534E" w:rsidP="00090C72">
                  <w:pPr>
                    <w:keepNext/>
                    <w:spacing w:after="0"/>
                    <w:ind w:firstLine="283"/>
                    <w:contextualSpacing/>
                    <w:rPr>
                      <w:rFonts w:ascii="Times New Roman" w:hAnsi="Times New Roman" w:cs="Times New Roman"/>
                      <w:sz w:val="24"/>
                      <w:szCs w:val="24"/>
                    </w:rPr>
                  </w:pPr>
                  <w:r w:rsidRPr="00F97178">
                    <w:rPr>
                      <w:rFonts w:ascii="Times New Roman" w:hAnsi="Times New Roman" w:cs="Times New Roman"/>
                      <w:sz w:val="24"/>
                      <w:szCs w:val="24"/>
                    </w:rPr>
                    <w:t>Экстремальные атмосферные осадки (ливень, метель), наводнения</w:t>
                  </w:r>
                </w:p>
              </w:tc>
              <w:tc>
                <w:tcPr>
                  <w:tcW w:w="3141" w:type="pct"/>
                  <w:shd w:val="clear" w:color="auto" w:fill="auto"/>
                  <w:vAlign w:val="center"/>
                </w:tcPr>
                <w:p w:rsidR="002F534E" w:rsidRPr="00F97178" w:rsidRDefault="002F534E" w:rsidP="00090C72">
                  <w:pPr>
                    <w:pStyle w:val="a7"/>
                    <w:keepNext/>
                    <w:spacing w:line="276" w:lineRule="auto"/>
                    <w:ind w:firstLine="283"/>
                    <w:contextualSpacing/>
                    <w:rPr>
                      <w:rFonts w:ascii="Times New Roman" w:hAnsi="Times New Roman"/>
                      <w:sz w:val="24"/>
                      <w:szCs w:val="24"/>
                    </w:rPr>
                  </w:pPr>
                  <w:r w:rsidRPr="00F97178">
                    <w:rPr>
                      <w:rFonts w:ascii="Times New Roman" w:hAnsi="Times New Roman"/>
                      <w:sz w:val="24"/>
                      <w:szCs w:val="24"/>
                    </w:rPr>
                    <w:t>Затопление территории, подтопление фундаментов, снеговая нагрузка, ветровая нагрузка, снежные заносы</w:t>
                  </w:r>
                </w:p>
              </w:tc>
            </w:tr>
            <w:tr w:rsidR="002F534E" w:rsidRPr="00F97178" w:rsidTr="00090C72">
              <w:trPr>
                <w:trHeight w:val="363"/>
              </w:trPr>
              <w:tc>
                <w:tcPr>
                  <w:tcW w:w="1859" w:type="pct"/>
                  <w:shd w:val="clear" w:color="auto" w:fill="auto"/>
                  <w:vAlign w:val="center"/>
                </w:tcPr>
                <w:p w:rsidR="002F534E" w:rsidRPr="00F97178" w:rsidRDefault="002F534E" w:rsidP="00090C72">
                  <w:pPr>
                    <w:keepNext/>
                    <w:spacing w:after="0"/>
                    <w:ind w:firstLine="283"/>
                    <w:contextualSpacing/>
                    <w:rPr>
                      <w:rFonts w:ascii="Times New Roman" w:hAnsi="Times New Roman" w:cs="Times New Roman"/>
                      <w:sz w:val="24"/>
                      <w:szCs w:val="24"/>
                    </w:rPr>
                  </w:pPr>
                  <w:r w:rsidRPr="00F97178">
                    <w:rPr>
                      <w:rFonts w:ascii="Times New Roman" w:hAnsi="Times New Roman" w:cs="Times New Roman"/>
                      <w:sz w:val="24"/>
                      <w:szCs w:val="24"/>
                    </w:rPr>
                    <w:t>Град</w:t>
                  </w:r>
                </w:p>
              </w:tc>
              <w:tc>
                <w:tcPr>
                  <w:tcW w:w="3141" w:type="pct"/>
                  <w:shd w:val="clear" w:color="auto" w:fill="auto"/>
                  <w:vAlign w:val="center"/>
                </w:tcPr>
                <w:p w:rsidR="002F534E" w:rsidRPr="00F97178" w:rsidRDefault="002F534E" w:rsidP="00090C72">
                  <w:pPr>
                    <w:pStyle w:val="a7"/>
                    <w:keepNext/>
                    <w:spacing w:line="276" w:lineRule="auto"/>
                    <w:ind w:firstLine="283"/>
                    <w:contextualSpacing/>
                    <w:rPr>
                      <w:rFonts w:ascii="Times New Roman" w:hAnsi="Times New Roman"/>
                      <w:sz w:val="24"/>
                      <w:szCs w:val="24"/>
                    </w:rPr>
                  </w:pPr>
                  <w:r w:rsidRPr="00F97178">
                    <w:rPr>
                      <w:rFonts w:ascii="Times New Roman" w:hAnsi="Times New Roman"/>
                      <w:sz w:val="24"/>
                      <w:szCs w:val="24"/>
                    </w:rPr>
                    <w:t>Ударная динамическая нагрузка</w:t>
                  </w:r>
                </w:p>
              </w:tc>
            </w:tr>
            <w:tr w:rsidR="002F534E" w:rsidRPr="00F97178" w:rsidTr="00090C72">
              <w:trPr>
                <w:trHeight w:val="311"/>
              </w:trPr>
              <w:tc>
                <w:tcPr>
                  <w:tcW w:w="1859" w:type="pct"/>
                  <w:shd w:val="clear" w:color="auto" w:fill="auto"/>
                  <w:vAlign w:val="center"/>
                </w:tcPr>
                <w:p w:rsidR="002F534E" w:rsidRPr="00F97178" w:rsidRDefault="002F534E" w:rsidP="00090C72">
                  <w:pPr>
                    <w:keepNext/>
                    <w:spacing w:after="0"/>
                    <w:ind w:firstLine="283"/>
                    <w:contextualSpacing/>
                    <w:rPr>
                      <w:rFonts w:ascii="Times New Roman" w:hAnsi="Times New Roman" w:cs="Times New Roman"/>
                      <w:sz w:val="24"/>
                      <w:szCs w:val="24"/>
                    </w:rPr>
                  </w:pPr>
                  <w:r w:rsidRPr="00F97178">
                    <w:rPr>
                      <w:rFonts w:ascii="Times New Roman" w:hAnsi="Times New Roman" w:cs="Times New Roman"/>
                      <w:sz w:val="24"/>
                      <w:szCs w:val="24"/>
                    </w:rPr>
                    <w:t>Гроза</w:t>
                  </w:r>
                </w:p>
              </w:tc>
              <w:tc>
                <w:tcPr>
                  <w:tcW w:w="3141" w:type="pct"/>
                  <w:shd w:val="clear" w:color="auto" w:fill="auto"/>
                  <w:vAlign w:val="center"/>
                </w:tcPr>
                <w:p w:rsidR="002F534E" w:rsidRPr="00F97178" w:rsidRDefault="002F534E" w:rsidP="00090C72">
                  <w:pPr>
                    <w:keepNext/>
                    <w:spacing w:after="0"/>
                    <w:ind w:firstLine="283"/>
                    <w:contextualSpacing/>
                    <w:rPr>
                      <w:rFonts w:ascii="Times New Roman" w:hAnsi="Times New Roman" w:cs="Times New Roman"/>
                      <w:sz w:val="24"/>
                      <w:szCs w:val="24"/>
                    </w:rPr>
                  </w:pPr>
                  <w:r w:rsidRPr="00F97178">
                    <w:rPr>
                      <w:rFonts w:ascii="Times New Roman" w:hAnsi="Times New Roman" w:cs="Times New Roman"/>
                      <w:sz w:val="24"/>
                      <w:szCs w:val="24"/>
                    </w:rPr>
                    <w:t>Электрические разряды</w:t>
                  </w:r>
                </w:p>
              </w:tc>
            </w:tr>
            <w:tr w:rsidR="002F534E" w:rsidRPr="00F97178" w:rsidTr="00090C72">
              <w:trPr>
                <w:trHeight w:val="449"/>
              </w:trPr>
              <w:tc>
                <w:tcPr>
                  <w:tcW w:w="1859" w:type="pct"/>
                  <w:shd w:val="clear" w:color="auto" w:fill="auto"/>
                  <w:vAlign w:val="center"/>
                </w:tcPr>
                <w:p w:rsidR="002F534E" w:rsidRPr="00F97178" w:rsidRDefault="002F534E" w:rsidP="00090C72">
                  <w:pPr>
                    <w:keepNext/>
                    <w:spacing w:after="0"/>
                    <w:ind w:firstLine="283"/>
                    <w:contextualSpacing/>
                    <w:rPr>
                      <w:rFonts w:ascii="Times New Roman" w:hAnsi="Times New Roman" w:cs="Times New Roman"/>
                      <w:sz w:val="24"/>
                      <w:szCs w:val="24"/>
                    </w:rPr>
                  </w:pPr>
                  <w:r w:rsidRPr="00F97178">
                    <w:rPr>
                      <w:rFonts w:ascii="Times New Roman" w:hAnsi="Times New Roman" w:cs="Times New Roman"/>
                      <w:sz w:val="24"/>
                      <w:szCs w:val="24"/>
                    </w:rPr>
                    <w:t>Деформации грунта</w:t>
                  </w:r>
                </w:p>
              </w:tc>
              <w:tc>
                <w:tcPr>
                  <w:tcW w:w="3141" w:type="pct"/>
                  <w:shd w:val="clear" w:color="auto" w:fill="auto"/>
                  <w:vAlign w:val="center"/>
                </w:tcPr>
                <w:p w:rsidR="002F534E" w:rsidRPr="00F97178" w:rsidRDefault="002F534E" w:rsidP="00090C72">
                  <w:pPr>
                    <w:keepNext/>
                    <w:spacing w:after="0"/>
                    <w:ind w:firstLine="283"/>
                    <w:contextualSpacing/>
                    <w:rPr>
                      <w:rFonts w:ascii="Times New Roman" w:hAnsi="Times New Roman" w:cs="Times New Roman"/>
                      <w:sz w:val="24"/>
                      <w:szCs w:val="24"/>
                    </w:rPr>
                  </w:pPr>
                  <w:r w:rsidRPr="00F97178">
                    <w:rPr>
                      <w:rFonts w:ascii="Times New Roman" w:hAnsi="Times New Roman" w:cs="Times New Roman"/>
                      <w:sz w:val="24"/>
                      <w:szCs w:val="24"/>
                    </w:rPr>
                    <w:t>Просадка и морозное пучение грунта</w:t>
                  </w:r>
                </w:p>
              </w:tc>
            </w:tr>
            <w:tr w:rsidR="002F534E" w:rsidRPr="00F97178" w:rsidTr="00090C72">
              <w:trPr>
                <w:trHeight w:val="637"/>
              </w:trPr>
              <w:tc>
                <w:tcPr>
                  <w:tcW w:w="1859" w:type="pct"/>
                  <w:shd w:val="clear" w:color="auto" w:fill="auto"/>
                  <w:vAlign w:val="center"/>
                </w:tcPr>
                <w:p w:rsidR="002F534E" w:rsidRPr="00F97178" w:rsidRDefault="002F534E" w:rsidP="00090C72">
                  <w:pPr>
                    <w:keepNext/>
                    <w:spacing w:after="0"/>
                    <w:ind w:firstLine="283"/>
                    <w:contextualSpacing/>
                    <w:rPr>
                      <w:rFonts w:ascii="Times New Roman" w:hAnsi="Times New Roman" w:cs="Times New Roman"/>
                      <w:sz w:val="24"/>
                      <w:szCs w:val="24"/>
                    </w:rPr>
                  </w:pPr>
                  <w:r w:rsidRPr="00F97178">
                    <w:rPr>
                      <w:rFonts w:ascii="Times New Roman" w:hAnsi="Times New Roman" w:cs="Times New Roman"/>
                      <w:sz w:val="24"/>
                      <w:szCs w:val="24"/>
                    </w:rPr>
                    <w:t xml:space="preserve">Морозы </w:t>
                  </w:r>
                </w:p>
              </w:tc>
              <w:tc>
                <w:tcPr>
                  <w:tcW w:w="3141" w:type="pct"/>
                  <w:shd w:val="clear" w:color="auto" w:fill="auto"/>
                  <w:vAlign w:val="center"/>
                </w:tcPr>
                <w:p w:rsidR="002F534E" w:rsidRPr="00F97178" w:rsidRDefault="002F534E" w:rsidP="00090C72">
                  <w:pPr>
                    <w:keepNext/>
                    <w:spacing w:after="0"/>
                    <w:ind w:firstLine="283"/>
                    <w:contextualSpacing/>
                    <w:rPr>
                      <w:rFonts w:ascii="Times New Roman" w:hAnsi="Times New Roman" w:cs="Times New Roman"/>
                      <w:sz w:val="24"/>
                      <w:szCs w:val="24"/>
                    </w:rPr>
                  </w:pPr>
                  <w:r w:rsidRPr="00F97178">
                    <w:rPr>
                      <w:rFonts w:ascii="Times New Roman" w:hAnsi="Times New Roman" w:cs="Times New Roman"/>
                      <w:sz w:val="24"/>
                      <w:szCs w:val="24"/>
                    </w:rPr>
                    <w:t>Температурная деформация ограждающих конструкций, замораживание и разрыв коммуникаций</w:t>
                  </w:r>
                </w:p>
              </w:tc>
            </w:tr>
          </w:tbl>
          <w:p w:rsidR="002F534E" w:rsidRPr="00F97178" w:rsidRDefault="002F534E" w:rsidP="00090C72">
            <w:pPr>
              <w:tabs>
                <w:tab w:val="left" w:pos="1128"/>
              </w:tabs>
              <w:spacing w:after="0"/>
              <w:ind w:firstLine="283"/>
              <w:contextualSpacing/>
              <w:jc w:val="both"/>
              <w:rPr>
                <w:rFonts w:ascii="Times New Roman" w:hAnsi="Times New Roman" w:cs="Times New Roman"/>
                <w:sz w:val="24"/>
                <w:szCs w:val="24"/>
              </w:rPr>
            </w:pPr>
          </w:p>
        </w:tc>
      </w:tr>
    </w:tbl>
    <w:p w:rsidR="002F534E" w:rsidRPr="00F97178" w:rsidRDefault="002F534E" w:rsidP="002F534E">
      <w:pPr>
        <w:spacing w:after="0"/>
        <w:ind w:firstLine="709"/>
        <w:contextualSpacing/>
        <w:jc w:val="both"/>
        <w:rPr>
          <w:rFonts w:ascii="Times New Roman" w:hAnsi="Times New Roman"/>
          <w:sz w:val="28"/>
          <w:szCs w:val="28"/>
        </w:rPr>
      </w:pPr>
    </w:p>
    <w:p w:rsidR="002F534E" w:rsidRPr="00F97178" w:rsidRDefault="002F534E" w:rsidP="002F534E">
      <w:pPr>
        <w:spacing w:after="0"/>
        <w:ind w:firstLine="709"/>
        <w:contextualSpacing/>
        <w:jc w:val="both"/>
        <w:rPr>
          <w:rFonts w:ascii="Times New Roman" w:hAnsi="Times New Roman"/>
          <w:sz w:val="28"/>
          <w:szCs w:val="28"/>
        </w:rPr>
      </w:pPr>
      <w:r w:rsidRPr="00F97178">
        <w:rPr>
          <w:rFonts w:ascii="Times New Roman" w:hAnsi="Times New Roman"/>
          <w:sz w:val="28"/>
          <w:szCs w:val="28"/>
        </w:rPr>
        <w:t>Природные опасности обусловлены географическими и климатическими особенностями региона, интенсивностью геологических процессов, гидрологических и агрометеорологических явлений.</w:t>
      </w:r>
    </w:p>
    <w:p w:rsidR="002F534E" w:rsidRPr="00F97178" w:rsidRDefault="002F534E" w:rsidP="002F534E">
      <w:pPr>
        <w:spacing w:after="0"/>
        <w:ind w:firstLine="709"/>
        <w:jc w:val="both"/>
        <w:rPr>
          <w:rFonts w:ascii="Times New Roman" w:hAnsi="Times New Roman"/>
          <w:sz w:val="28"/>
          <w:szCs w:val="28"/>
        </w:rPr>
      </w:pPr>
      <w:r w:rsidRPr="00F97178">
        <w:rPr>
          <w:rFonts w:ascii="Times New Roman" w:hAnsi="Times New Roman"/>
          <w:sz w:val="28"/>
          <w:szCs w:val="28"/>
        </w:rPr>
        <w:t>Статистическая обработка сведений о ЧС природного происхождения за последние 5 лет выявила тенденцию снижения их числа. Однако более чем 50-летние наблюдения за метеорологическими опасными явлениями, инициирующими ЧС рассматриваемого типа, показывают наличие цикличности в их проявлении. Так, засуха, влекущая за собой ЧС с наиболее тяжелыми материальными потерями, на территории Оренбургской области повторяется примерно через 2 - 3 года, наводнения имеют периодичность 1 раз в 3 - 5 лет. С учетом этого фактора и анализа динамического ряда ЧС за предыдущие годы следует ожидать рост количества ЧС природного происхождения в предстоящие 2 - 3 года.</w:t>
      </w:r>
    </w:p>
    <w:p w:rsidR="002F534E" w:rsidRPr="00F97178" w:rsidRDefault="007375E9" w:rsidP="002F534E">
      <w:pPr>
        <w:tabs>
          <w:tab w:val="left" w:pos="709"/>
        </w:tabs>
        <w:spacing w:after="0"/>
        <w:ind w:firstLine="709"/>
        <w:jc w:val="both"/>
        <w:rPr>
          <w:rFonts w:ascii="Times New Roman" w:hAnsi="Times New Roman" w:cs="Times New Roman"/>
          <w:sz w:val="28"/>
          <w:szCs w:val="28"/>
        </w:rPr>
      </w:pPr>
      <w:r w:rsidRPr="00F97178">
        <w:rPr>
          <w:rFonts w:ascii="Times New Roman" w:hAnsi="Times New Roman"/>
          <w:sz w:val="28"/>
          <w:szCs w:val="28"/>
        </w:rPr>
        <w:t>Алексеевский сельсовет Асекеевского района</w:t>
      </w:r>
      <w:r w:rsidRPr="00F97178">
        <w:rPr>
          <w:rFonts w:ascii="Times New Roman" w:hAnsi="Times New Roman" w:cs="Times New Roman"/>
          <w:sz w:val="28"/>
          <w:szCs w:val="28"/>
        </w:rPr>
        <w:t xml:space="preserve"> </w:t>
      </w:r>
      <w:r w:rsidR="002F534E" w:rsidRPr="00F97178">
        <w:rPr>
          <w:rFonts w:ascii="Times New Roman" w:hAnsi="Times New Roman" w:cs="Times New Roman"/>
          <w:sz w:val="28"/>
          <w:szCs w:val="28"/>
        </w:rPr>
        <w:t>не находится в зоне опасных сейсмических воздействий, но нельзя исключать опасность проявления гидрологических явлений (весеннее половодье).</w:t>
      </w:r>
    </w:p>
    <w:p w:rsidR="002F534E" w:rsidRPr="00F97178" w:rsidRDefault="002F534E" w:rsidP="002F534E">
      <w:pPr>
        <w:spacing w:after="0"/>
        <w:ind w:firstLine="720"/>
        <w:jc w:val="both"/>
        <w:rPr>
          <w:rFonts w:ascii="Times New Roman" w:hAnsi="Times New Roman" w:cs="Times New Roman"/>
          <w:sz w:val="28"/>
          <w:szCs w:val="28"/>
        </w:rPr>
      </w:pPr>
      <w:r w:rsidRPr="00F97178">
        <w:rPr>
          <w:rFonts w:ascii="Times New Roman" w:hAnsi="Times New Roman" w:cs="Times New Roman"/>
          <w:sz w:val="28"/>
          <w:szCs w:val="28"/>
        </w:rPr>
        <w:t xml:space="preserve">Отсутствие организованных санитарно-защитных зон (СЗЗ) от промышленных объектов усиливает потенциальную угрозу воздействия чрезвычайных факторов на население. </w:t>
      </w:r>
    </w:p>
    <w:p w:rsidR="00090C72" w:rsidRPr="00F97178" w:rsidRDefault="002F534E" w:rsidP="002F534E">
      <w:pPr>
        <w:spacing w:after="0"/>
        <w:ind w:firstLine="709"/>
        <w:jc w:val="both"/>
        <w:rPr>
          <w:rFonts w:ascii="Times New Roman" w:hAnsi="Times New Roman"/>
          <w:sz w:val="28"/>
          <w:szCs w:val="28"/>
        </w:rPr>
      </w:pPr>
      <w:r w:rsidRPr="00F97178">
        <w:rPr>
          <w:rFonts w:ascii="Times New Roman" w:hAnsi="Times New Roman"/>
          <w:sz w:val="28"/>
          <w:szCs w:val="28"/>
        </w:rPr>
        <w:t xml:space="preserve">Наблюдается рост </w:t>
      </w:r>
      <w:r w:rsidR="00090C72" w:rsidRPr="00F97178">
        <w:rPr>
          <w:rFonts w:ascii="Times New Roman" w:hAnsi="Times New Roman"/>
          <w:sz w:val="28"/>
          <w:szCs w:val="28"/>
        </w:rPr>
        <w:t>чрезвычайных ситуаций</w:t>
      </w:r>
      <w:r w:rsidRPr="00F97178">
        <w:rPr>
          <w:rFonts w:ascii="Times New Roman" w:hAnsi="Times New Roman"/>
          <w:sz w:val="28"/>
          <w:szCs w:val="28"/>
        </w:rPr>
        <w:t xml:space="preserve">, обусловленных градом и заморозками. </w:t>
      </w:r>
    </w:p>
    <w:p w:rsidR="002F534E" w:rsidRPr="00F97178" w:rsidRDefault="002F534E" w:rsidP="002F534E">
      <w:pPr>
        <w:spacing w:after="0"/>
        <w:ind w:firstLine="709"/>
        <w:jc w:val="both"/>
        <w:rPr>
          <w:rFonts w:ascii="Times New Roman" w:hAnsi="Times New Roman"/>
          <w:sz w:val="28"/>
          <w:szCs w:val="28"/>
        </w:rPr>
      </w:pPr>
      <w:r w:rsidRPr="00F97178">
        <w:rPr>
          <w:rFonts w:ascii="Times New Roman" w:hAnsi="Times New Roman"/>
          <w:sz w:val="28"/>
          <w:szCs w:val="28"/>
        </w:rPr>
        <w:t>Значительные потери сельскохозяйственное производство области несет от весенне-летней засухи. Помимо засухи, причинами гибели посевов сельскохозяйственных культур являются ливни с градом.</w:t>
      </w:r>
    </w:p>
    <w:p w:rsidR="002F534E" w:rsidRPr="00F97178" w:rsidRDefault="002F534E" w:rsidP="002F534E">
      <w:pPr>
        <w:spacing w:after="0"/>
        <w:ind w:firstLine="709"/>
        <w:jc w:val="both"/>
        <w:rPr>
          <w:rFonts w:ascii="Times New Roman" w:hAnsi="Times New Roman"/>
          <w:sz w:val="28"/>
          <w:szCs w:val="28"/>
        </w:rPr>
      </w:pPr>
      <w:r w:rsidRPr="00F97178">
        <w:rPr>
          <w:rFonts w:ascii="Times New Roman" w:hAnsi="Times New Roman"/>
          <w:sz w:val="28"/>
          <w:szCs w:val="28"/>
        </w:rPr>
        <w:lastRenderedPageBreak/>
        <w:t>Одним из возможных опасных природных явлений в летний период на территории области является выпадение обильных осадков в виде дождя с градом, сопровождаемых сильным ветром, смывающим посевы сельскохозяйственных культур и наносящим значительный материальный ущерб жилому сектору и объектам экономики.</w:t>
      </w:r>
    </w:p>
    <w:p w:rsidR="002F534E" w:rsidRPr="00F97178" w:rsidRDefault="00090C72" w:rsidP="002F534E">
      <w:pPr>
        <w:spacing w:after="0"/>
        <w:ind w:firstLine="709"/>
        <w:jc w:val="both"/>
        <w:rPr>
          <w:rFonts w:ascii="Times New Roman" w:hAnsi="Times New Roman"/>
          <w:sz w:val="28"/>
          <w:szCs w:val="28"/>
        </w:rPr>
      </w:pPr>
      <w:r w:rsidRPr="00F97178">
        <w:rPr>
          <w:rFonts w:ascii="Times New Roman" w:hAnsi="Times New Roman"/>
          <w:sz w:val="28"/>
          <w:szCs w:val="28"/>
        </w:rPr>
        <w:t>К природным чрезвычайным ситуациям</w:t>
      </w:r>
      <w:r w:rsidR="002F534E" w:rsidRPr="00F97178">
        <w:rPr>
          <w:rFonts w:ascii="Times New Roman" w:hAnsi="Times New Roman"/>
          <w:sz w:val="28"/>
          <w:szCs w:val="28"/>
        </w:rPr>
        <w:t xml:space="preserve">, носящим сезонный характер, можно отнести заморозки, особые ледовые явления, снежные заносы и метели. </w:t>
      </w:r>
    </w:p>
    <w:p w:rsidR="00EA4B37" w:rsidRPr="00F97178" w:rsidRDefault="00EA4B37" w:rsidP="00DE7964">
      <w:pPr>
        <w:pStyle w:val="2"/>
      </w:pPr>
      <w:bookmarkStart w:id="65" w:name="_Toc368904126"/>
      <w:r w:rsidRPr="00F97178">
        <w:t>12.1 Чрезвычайные ситуации на гидротехнических сооружениях</w:t>
      </w:r>
      <w:bookmarkEnd w:id="65"/>
    </w:p>
    <w:p w:rsidR="00EA4B37" w:rsidRPr="00F97178" w:rsidRDefault="00EA4B37" w:rsidP="00EA4B37">
      <w:pPr>
        <w:tabs>
          <w:tab w:val="left" w:pos="426"/>
          <w:tab w:val="left" w:pos="709"/>
        </w:tabs>
        <w:spacing w:after="0"/>
        <w:ind w:firstLine="709"/>
        <w:contextualSpacing/>
        <w:jc w:val="both"/>
        <w:rPr>
          <w:rStyle w:val="apple-converted-space"/>
          <w:rFonts w:ascii="Times New Roman" w:hAnsi="Times New Roman" w:cs="Times New Roman"/>
          <w:b/>
          <w:bCs/>
          <w:color w:val="000000"/>
          <w:sz w:val="28"/>
          <w:szCs w:val="28"/>
        </w:rPr>
      </w:pPr>
      <w:r w:rsidRPr="00F97178">
        <w:rPr>
          <w:rStyle w:val="ff2"/>
          <w:rFonts w:ascii="Times New Roman" w:hAnsi="Times New Roman" w:cs="Times New Roman"/>
          <w:color w:val="000000"/>
          <w:sz w:val="28"/>
          <w:szCs w:val="28"/>
        </w:rPr>
        <w:t xml:space="preserve">Главной водной артерией </w:t>
      </w:r>
      <w:r w:rsidR="007375E9" w:rsidRPr="00F97178">
        <w:rPr>
          <w:rStyle w:val="ff2"/>
          <w:rFonts w:ascii="Times New Roman" w:hAnsi="Times New Roman" w:cs="Times New Roman"/>
          <w:color w:val="000000"/>
          <w:sz w:val="28"/>
          <w:szCs w:val="28"/>
        </w:rPr>
        <w:t>МО Алексеевский сельсовет Асекеевского района</w:t>
      </w:r>
      <w:r w:rsidRPr="00F97178">
        <w:rPr>
          <w:rStyle w:val="ff2"/>
          <w:rFonts w:ascii="Times New Roman" w:hAnsi="Times New Roman" w:cs="Times New Roman"/>
          <w:color w:val="000000"/>
          <w:sz w:val="28"/>
          <w:szCs w:val="28"/>
        </w:rPr>
        <w:t xml:space="preserve"> является река </w:t>
      </w:r>
      <w:r w:rsidR="007375E9" w:rsidRPr="00F97178">
        <w:rPr>
          <w:rStyle w:val="ff2"/>
          <w:rFonts w:ascii="Times New Roman" w:hAnsi="Times New Roman" w:cs="Times New Roman"/>
          <w:color w:val="000000"/>
          <w:sz w:val="28"/>
          <w:szCs w:val="28"/>
        </w:rPr>
        <w:t>Куръелга</w:t>
      </w:r>
      <w:r w:rsidRPr="00F97178">
        <w:rPr>
          <w:rStyle w:val="ff2"/>
          <w:rFonts w:ascii="Times New Roman" w:hAnsi="Times New Roman" w:cs="Times New Roman"/>
          <w:color w:val="000000"/>
          <w:sz w:val="28"/>
          <w:szCs w:val="28"/>
        </w:rPr>
        <w:t>. Для нее характерно неравномерное распределение речного стока. Более 80% суммарного расхода приходится на 2-4 недели весеннего половодья.</w:t>
      </w:r>
    </w:p>
    <w:p w:rsidR="00EC0310" w:rsidRPr="00F97178" w:rsidRDefault="00EA4B37" w:rsidP="00FF1DF7">
      <w:pPr>
        <w:spacing w:after="0"/>
        <w:ind w:firstLine="851"/>
        <w:jc w:val="both"/>
        <w:rPr>
          <w:rFonts w:ascii="Times New Roman" w:hAnsi="Times New Roman" w:cs="Times New Roman"/>
          <w:color w:val="000000"/>
          <w:sz w:val="28"/>
          <w:szCs w:val="28"/>
        </w:rPr>
      </w:pPr>
      <w:r w:rsidRPr="00F97178">
        <w:rPr>
          <w:rFonts w:ascii="Times New Roman" w:hAnsi="Times New Roman" w:cs="Times New Roman"/>
          <w:color w:val="000000"/>
          <w:sz w:val="28"/>
          <w:szCs w:val="28"/>
        </w:rPr>
        <w:t>По данным многолетних наблюдений, в МО в период весеннего половодья в результате разлива реки возникает частичное подтопление жилых домов и сельхозугодий.</w:t>
      </w:r>
    </w:p>
    <w:p w:rsidR="00EA4B37" w:rsidRPr="00F97178" w:rsidRDefault="00EA4B37" w:rsidP="00EA4B37">
      <w:pPr>
        <w:tabs>
          <w:tab w:val="left" w:pos="709"/>
        </w:tabs>
        <w:spacing w:after="0"/>
        <w:ind w:firstLine="709"/>
        <w:contextualSpacing/>
        <w:jc w:val="both"/>
        <w:rPr>
          <w:rFonts w:ascii="Times New Roman" w:hAnsi="Times New Roman"/>
          <w:sz w:val="28"/>
          <w:szCs w:val="28"/>
          <w:lang w:eastAsia="ru-RU"/>
        </w:rPr>
      </w:pPr>
      <w:r w:rsidRPr="00F97178">
        <w:rPr>
          <w:rFonts w:ascii="Times New Roman" w:hAnsi="Times New Roman"/>
          <w:sz w:val="28"/>
          <w:szCs w:val="28"/>
          <w:lang w:eastAsia="ru-RU"/>
        </w:rPr>
        <w:t>Для избежание подтопления поселений муниципального образования  необходимо выполнять мероприятия по обеспечению безаварийного пропуска паводка.</w:t>
      </w:r>
    </w:p>
    <w:p w:rsidR="00EA4B37" w:rsidRPr="00F97178" w:rsidRDefault="00EA4B37" w:rsidP="00EA4B37">
      <w:pPr>
        <w:tabs>
          <w:tab w:val="left" w:pos="709"/>
        </w:tabs>
        <w:spacing w:after="0"/>
        <w:ind w:firstLine="709"/>
        <w:contextualSpacing/>
        <w:jc w:val="both"/>
        <w:rPr>
          <w:rFonts w:ascii="Times New Roman" w:hAnsi="Times New Roman"/>
          <w:sz w:val="28"/>
          <w:szCs w:val="28"/>
          <w:lang w:eastAsia="ru-RU"/>
        </w:rPr>
      </w:pPr>
      <w:r w:rsidRPr="00F97178">
        <w:rPr>
          <w:rFonts w:ascii="Times New Roman" w:hAnsi="Times New Roman"/>
          <w:sz w:val="28"/>
          <w:szCs w:val="28"/>
          <w:lang w:eastAsia="ru-RU"/>
        </w:rPr>
        <w:t xml:space="preserve"> Перечень превентивных мероприятий по обеспечению безаварийного пропуска паводка:</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1. Своевременно проводить контроль и ремонт гидросооружений и инженерной защиты;</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2. Установка резервных насосов для откачки воды;</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3. Берегоукрепление и оч</w:t>
      </w:r>
      <w:r w:rsidR="00FF1DF7" w:rsidRPr="00F97178">
        <w:rPr>
          <w:rFonts w:ascii="Times New Roman" w:hAnsi="Times New Roman"/>
          <w:sz w:val="28"/>
          <w:szCs w:val="28"/>
          <w:lang w:eastAsia="ru-RU"/>
        </w:rPr>
        <w:t>истка русла рек</w:t>
      </w:r>
      <w:r w:rsidRPr="00F97178">
        <w:rPr>
          <w:rFonts w:ascii="Times New Roman" w:hAnsi="Times New Roman"/>
          <w:sz w:val="28"/>
          <w:szCs w:val="28"/>
          <w:lang w:eastAsia="ru-RU"/>
        </w:rPr>
        <w:t>.</w:t>
      </w:r>
    </w:p>
    <w:p w:rsidR="00EA4B37" w:rsidRPr="00F97178" w:rsidRDefault="00EA4B37" w:rsidP="00EA4B37">
      <w:pPr>
        <w:spacing w:after="0"/>
        <w:ind w:firstLine="709"/>
        <w:jc w:val="both"/>
        <w:rPr>
          <w:rFonts w:ascii="Times New Roman" w:hAnsi="Times New Roman"/>
          <w:sz w:val="28"/>
          <w:szCs w:val="28"/>
          <w:lang w:eastAsia="ru-RU"/>
        </w:rPr>
      </w:pPr>
    </w:p>
    <w:p w:rsidR="009503E9" w:rsidRPr="00F97178" w:rsidRDefault="009503E9">
      <w:pPr>
        <w:rPr>
          <w:rFonts w:ascii="Times New Roman" w:hAnsi="Times New Roman" w:cs="Times New Roman"/>
          <w:b/>
          <w:sz w:val="28"/>
          <w:szCs w:val="28"/>
          <w:lang w:eastAsia="ru-RU"/>
        </w:rPr>
      </w:pPr>
      <w:r w:rsidRPr="00F97178">
        <w:rPr>
          <w:szCs w:val="28"/>
          <w:lang w:eastAsia="ru-RU"/>
        </w:rPr>
        <w:br w:type="page"/>
      </w:r>
    </w:p>
    <w:p w:rsidR="00EA4B37" w:rsidRPr="00F97178" w:rsidRDefault="00EA4B37" w:rsidP="00DE7964">
      <w:pPr>
        <w:pStyle w:val="2"/>
        <w:rPr>
          <w:lang w:eastAsia="ru-RU"/>
        </w:rPr>
      </w:pPr>
      <w:bookmarkStart w:id="66" w:name="_Toc368904127"/>
      <w:r w:rsidRPr="00F97178">
        <w:rPr>
          <w:lang w:eastAsia="ru-RU"/>
        </w:rPr>
        <w:lastRenderedPageBreak/>
        <w:t>12.2 Опасные метеорологические явления и процессы</w:t>
      </w:r>
      <w:bookmarkEnd w:id="66"/>
    </w:p>
    <w:p w:rsidR="00EA4B37" w:rsidRPr="00F97178" w:rsidRDefault="00EA4B37" w:rsidP="009503E9">
      <w:pPr>
        <w:tabs>
          <w:tab w:val="left" w:pos="709"/>
          <w:tab w:val="left" w:pos="851"/>
        </w:tabs>
        <w:spacing w:after="0"/>
        <w:ind w:firstLine="709"/>
        <w:contextualSpacing/>
        <w:jc w:val="both"/>
        <w:rPr>
          <w:rFonts w:ascii="Times New Roman" w:hAnsi="Times New Roman"/>
          <w:sz w:val="28"/>
          <w:szCs w:val="28"/>
        </w:rPr>
      </w:pPr>
      <w:r w:rsidRPr="00F97178">
        <w:rPr>
          <w:rFonts w:ascii="Times New Roman" w:hAnsi="Times New Roman"/>
          <w:sz w:val="28"/>
          <w:szCs w:val="28"/>
        </w:rPr>
        <w:t xml:space="preserve">Наиболее опасными проявлениями природных процессов для МО </w:t>
      </w:r>
      <w:r w:rsidR="00F63F0B" w:rsidRPr="00F97178">
        <w:rPr>
          <w:rStyle w:val="ff2"/>
          <w:rFonts w:ascii="Times New Roman" w:hAnsi="Times New Roman" w:cs="Times New Roman"/>
          <w:color w:val="000000"/>
          <w:sz w:val="28"/>
          <w:szCs w:val="28"/>
        </w:rPr>
        <w:t xml:space="preserve">Алексеевский сельсовет Асекеевского района </w:t>
      </w:r>
      <w:r w:rsidRPr="00F97178">
        <w:rPr>
          <w:rFonts w:ascii="Times New Roman" w:hAnsi="Times New Roman"/>
          <w:sz w:val="28"/>
          <w:szCs w:val="28"/>
        </w:rPr>
        <w:t>являются:</w:t>
      </w:r>
      <w:r w:rsidR="009503E9" w:rsidRPr="00F97178">
        <w:rPr>
          <w:rFonts w:ascii="Times New Roman" w:hAnsi="Times New Roman"/>
          <w:sz w:val="28"/>
          <w:szCs w:val="28"/>
        </w:rPr>
        <w:t xml:space="preserve"> </w:t>
      </w:r>
      <w:r w:rsidRPr="00F97178">
        <w:rPr>
          <w:rFonts w:ascii="Times New Roman" w:hAnsi="Times New Roman"/>
          <w:color w:val="000000"/>
          <w:sz w:val="28"/>
          <w:lang w:eastAsia="ru-RU"/>
        </w:rPr>
        <w:t>бури</w:t>
      </w:r>
      <w:r w:rsidR="009503E9" w:rsidRPr="00F97178">
        <w:rPr>
          <w:rFonts w:ascii="Times New Roman" w:hAnsi="Times New Roman"/>
          <w:color w:val="000000"/>
          <w:sz w:val="28"/>
          <w:lang w:eastAsia="ru-RU"/>
        </w:rPr>
        <w:t>,</w:t>
      </w:r>
      <w:r w:rsidR="009503E9" w:rsidRPr="00F97178">
        <w:rPr>
          <w:rFonts w:ascii="Times New Roman" w:hAnsi="Times New Roman"/>
          <w:sz w:val="28"/>
          <w:szCs w:val="28"/>
        </w:rPr>
        <w:t xml:space="preserve"> </w:t>
      </w:r>
      <w:r w:rsidRPr="00F97178">
        <w:rPr>
          <w:rFonts w:ascii="Times New Roman" w:hAnsi="Times New Roman"/>
          <w:color w:val="000000"/>
          <w:sz w:val="28"/>
          <w:lang w:eastAsia="ru-RU"/>
        </w:rPr>
        <w:t>природные пожары (степные и лесные)</w:t>
      </w:r>
      <w:r w:rsidR="009503E9" w:rsidRPr="00F97178">
        <w:rPr>
          <w:rFonts w:ascii="Times New Roman" w:hAnsi="Times New Roman"/>
          <w:color w:val="000000"/>
          <w:sz w:val="28"/>
          <w:lang w:eastAsia="ru-RU"/>
        </w:rPr>
        <w:t xml:space="preserve">, </w:t>
      </w:r>
      <w:r w:rsidRPr="00F97178">
        <w:rPr>
          <w:rFonts w:ascii="Times New Roman" w:hAnsi="Times New Roman"/>
          <w:color w:val="000000"/>
          <w:sz w:val="28"/>
          <w:szCs w:val="28"/>
          <w:lang w:eastAsia="ru-RU"/>
        </w:rPr>
        <w:t>град.</w:t>
      </w:r>
    </w:p>
    <w:p w:rsidR="00EC0310" w:rsidRPr="00F97178" w:rsidRDefault="00EA4B37" w:rsidP="00EC0310">
      <w:pPr>
        <w:tabs>
          <w:tab w:val="left" w:pos="709"/>
        </w:tabs>
        <w:spacing w:after="0"/>
        <w:ind w:firstLine="709"/>
        <w:jc w:val="both"/>
        <w:rPr>
          <w:rFonts w:ascii="Times New Roman" w:hAnsi="Times New Roman"/>
          <w:color w:val="000000"/>
          <w:sz w:val="28"/>
          <w:szCs w:val="28"/>
        </w:rPr>
      </w:pPr>
      <w:r w:rsidRPr="00F97178">
        <w:rPr>
          <w:rFonts w:ascii="Times New Roman" w:hAnsi="Times New Roman"/>
          <w:color w:val="000000"/>
          <w:sz w:val="28"/>
          <w:szCs w:val="28"/>
        </w:rPr>
        <w:t>Необходимо отметить, что одной из характерных особенностей климата является большая сухость воздуха в теплый период года. Рассматриваемая территория относится к зоне слабого увлажнения, т.к. большая часть осадков расходуется на испарение и фильтрацию. В результате этого почти ежегодно наблюдаются засушливые и суховейные периоды.</w:t>
      </w:r>
    </w:p>
    <w:p w:rsidR="00EA4B37" w:rsidRPr="00F97178" w:rsidRDefault="00EA4B37" w:rsidP="009503E9">
      <w:pPr>
        <w:tabs>
          <w:tab w:val="left" w:pos="709"/>
        </w:tabs>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Природный пожар</w:t>
      </w:r>
      <w:r w:rsidR="009503E9" w:rsidRPr="00F97178">
        <w:rPr>
          <w:rFonts w:ascii="Times New Roman" w:hAnsi="Times New Roman"/>
          <w:sz w:val="28"/>
          <w:szCs w:val="28"/>
          <w:lang w:eastAsia="ru-RU"/>
        </w:rPr>
        <w:t xml:space="preserve"> </w:t>
      </w:r>
      <w:r w:rsidRPr="00F97178">
        <w:rPr>
          <w:rFonts w:ascii="Times New Roman" w:hAnsi="Times New Roman"/>
          <w:sz w:val="28"/>
          <w:szCs w:val="28"/>
          <w:lang w:eastAsia="ru-RU"/>
        </w:rPr>
        <w:sym w:font="Symbol" w:char="F02D"/>
      </w:r>
      <w:r w:rsidRPr="00F97178">
        <w:rPr>
          <w:rFonts w:ascii="Times New Roman" w:hAnsi="Times New Roman"/>
          <w:sz w:val="28"/>
          <w:szCs w:val="28"/>
          <w:lang w:eastAsia="ru-RU"/>
        </w:rPr>
        <w:t xml:space="preserve"> неконтролируемый процесс горения, стихийно возникающий и распространяющийся в природной среде.</w:t>
      </w:r>
      <w:r w:rsidR="009503E9" w:rsidRPr="00F97178">
        <w:rPr>
          <w:rFonts w:ascii="Times New Roman" w:hAnsi="Times New Roman"/>
          <w:sz w:val="28"/>
          <w:szCs w:val="28"/>
          <w:lang w:eastAsia="ru-RU"/>
        </w:rPr>
        <w:t xml:space="preserve"> </w:t>
      </w:r>
      <w:r w:rsidRPr="00F97178">
        <w:rPr>
          <w:rFonts w:ascii="Times New Roman" w:hAnsi="Times New Roman"/>
          <w:sz w:val="28"/>
          <w:szCs w:val="28"/>
          <w:lang w:eastAsia="ru-RU"/>
        </w:rPr>
        <w:t>В соответствии с климатическими особенностями региона, период с апреля по октябрь месяц является пожароопасным сезоном.</w:t>
      </w:r>
    </w:p>
    <w:p w:rsidR="00EA4B37" w:rsidRPr="00F97178" w:rsidRDefault="00EA4B37" w:rsidP="00EA4B37">
      <w:pPr>
        <w:spacing w:after="0"/>
        <w:ind w:firstLine="709"/>
        <w:jc w:val="both"/>
        <w:rPr>
          <w:rFonts w:ascii="Times New Roman" w:hAnsi="Times New Roman"/>
          <w:sz w:val="28"/>
          <w:szCs w:val="28"/>
        </w:rPr>
      </w:pPr>
      <w:r w:rsidRPr="00F97178">
        <w:rPr>
          <w:rFonts w:ascii="Times New Roman" w:hAnsi="Times New Roman"/>
          <w:sz w:val="28"/>
          <w:szCs w:val="28"/>
        </w:rPr>
        <w:t>Степные и хлебные массивы в области занимают большие площади. Горючим материалом в них является растительный покров, различного вида травы, хлебные злаки, технические культуры, кустарники, камыш.</w:t>
      </w:r>
    </w:p>
    <w:p w:rsidR="00EA4B37" w:rsidRPr="00F97178" w:rsidRDefault="00EA4B37" w:rsidP="00EA4B37">
      <w:pPr>
        <w:spacing w:after="0"/>
        <w:ind w:firstLine="709"/>
        <w:jc w:val="both"/>
        <w:rPr>
          <w:rFonts w:ascii="Times New Roman" w:hAnsi="Times New Roman"/>
          <w:sz w:val="28"/>
          <w:szCs w:val="28"/>
        </w:rPr>
      </w:pPr>
      <w:r w:rsidRPr="00F97178">
        <w:rPr>
          <w:rFonts w:ascii="Times New Roman" w:hAnsi="Times New Roman"/>
          <w:sz w:val="28"/>
          <w:szCs w:val="28"/>
        </w:rPr>
        <w:t>Все эти материалы воспламеняются от малейшего источника зажигания, особенно при сухой погоде.</w:t>
      </w:r>
    </w:p>
    <w:p w:rsidR="00EA4B37" w:rsidRPr="00F97178" w:rsidRDefault="00EA4B37" w:rsidP="00EA4B37">
      <w:pPr>
        <w:spacing w:after="0"/>
        <w:ind w:firstLine="709"/>
        <w:jc w:val="both"/>
        <w:rPr>
          <w:rFonts w:ascii="Times New Roman" w:hAnsi="Times New Roman"/>
          <w:sz w:val="28"/>
          <w:szCs w:val="28"/>
        </w:rPr>
      </w:pPr>
      <w:r w:rsidRPr="00F97178">
        <w:rPr>
          <w:rFonts w:ascii="Times New Roman" w:hAnsi="Times New Roman"/>
          <w:sz w:val="28"/>
          <w:szCs w:val="28"/>
        </w:rPr>
        <w:t>В летний период в большинстве районов показатель горимости как правило составляет 4, 5 класс пожарной опасности.</w:t>
      </w:r>
    </w:p>
    <w:p w:rsidR="00EA4B37" w:rsidRPr="00F97178" w:rsidRDefault="00EA4B37" w:rsidP="009503E9">
      <w:pPr>
        <w:spacing w:after="0"/>
        <w:ind w:firstLine="709"/>
        <w:jc w:val="both"/>
        <w:rPr>
          <w:rFonts w:ascii="Times New Roman" w:hAnsi="Times New Roman"/>
          <w:sz w:val="28"/>
          <w:szCs w:val="28"/>
        </w:rPr>
      </w:pPr>
      <w:r w:rsidRPr="00F97178">
        <w:rPr>
          <w:rFonts w:ascii="Times New Roman" w:hAnsi="Times New Roman"/>
          <w:sz w:val="28"/>
          <w:szCs w:val="28"/>
        </w:rPr>
        <w:t>Основы организации и тушение пожаров хлебных массивов закладываются в областном и районном планах обеспечения пожарной безопасности в период уборки урожая.</w:t>
      </w:r>
      <w:r w:rsidR="009503E9" w:rsidRPr="00F97178">
        <w:rPr>
          <w:rFonts w:ascii="Times New Roman" w:hAnsi="Times New Roman"/>
          <w:sz w:val="28"/>
          <w:szCs w:val="28"/>
        </w:rPr>
        <w:t xml:space="preserve"> </w:t>
      </w:r>
      <w:r w:rsidRPr="00F97178">
        <w:rPr>
          <w:rFonts w:ascii="Times New Roman" w:hAnsi="Times New Roman"/>
          <w:sz w:val="28"/>
          <w:szCs w:val="28"/>
        </w:rPr>
        <w:t>Для обеспечения безопасности и создания возможности борьбы с пожарами хлебные массивы разделяют на участки площадью до 50 га прокосами шириной 10-12  м., по прокосу делают пропашку шириной 5-6 м.</w:t>
      </w:r>
    </w:p>
    <w:p w:rsidR="00EA4B37" w:rsidRPr="00F97178" w:rsidRDefault="00EA4B37" w:rsidP="00EA4B37">
      <w:pPr>
        <w:spacing w:after="0"/>
        <w:ind w:firstLine="709"/>
        <w:jc w:val="both"/>
        <w:rPr>
          <w:rFonts w:ascii="Times New Roman" w:hAnsi="Times New Roman"/>
          <w:sz w:val="28"/>
          <w:szCs w:val="28"/>
        </w:rPr>
      </w:pPr>
      <w:r w:rsidRPr="00F97178">
        <w:rPr>
          <w:rFonts w:ascii="Times New Roman" w:hAnsi="Times New Roman"/>
          <w:sz w:val="28"/>
          <w:szCs w:val="28"/>
        </w:rPr>
        <w:t>Мероприятия по защите населенных пунктов, расположенных в пожарных зонах вблизи лесных массивов:</w:t>
      </w:r>
    </w:p>
    <w:p w:rsidR="00EA4B37" w:rsidRPr="00F97178" w:rsidRDefault="009503E9" w:rsidP="009503E9">
      <w:pPr>
        <w:pStyle w:val="19"/>
        <w:tabs>
          <w:tab w:val="clear" w:pos="357"/>
        </w:tabs>
        <w:spacing w:before="0" w:line="276" w:lineRule="auto"/>
        <w:ind w:left="0" w:firstLine="0"/>
        <w:rPr>
          <w:sz w:val="28"/>
          <w:szCs w:val="28"/>
          <w:lang w:val="ru-RU"/>
        </w:rPr>
      </w:pPr>
      <w:r w:rsidRPr="00F97178">
        <w:rPr>
          <w:sz w:val="28"/>
          <w:szCs w:val="28"/>
          <w:lang w:val="ru-RU"/>
        </w:rPr>
        <w:t>1. С</w:t>
      </w:r>
      <w:r w:rsidR="00EA4B37" w:rsidRPr="00F97178">
        <w:rPr>
          <w:sz w:val="28"/>
          <w:szCs w:val="28"/>
          <w:lang w:val="ru-RU"/>
        </w:rPr>
        <w:t>оздание на предприятиях, в лесах и лесничествах пунктов сосредоточения противопожарного оборудования и инвентаря;</w:t>
      </w:r>
    </w:p>
    <w:p w:rsidR="00EA4B37" w:rsidRPr="00F97178" w:rsidRDefault="009503E9" w:rsidP="009503E9">
      <w:pPr>
        <w:pStyle w:val="19"/>
        <w:tabs>
          <w:tab w:val="clear" w:pos="357"/>
        </w:tabs>
        <w:spacing w:before="0" w:line="276" w:lineRule="auto"/>
        <w:ind w:left="0" w:firstLine="0"/>
        <w:rPr>
          <w:sz w:val="28"/>
          <w:szCs w:val="28"/>
          <w:lang w:val="ru-RU"/>
        </w:rPr>
      </w:pPr>
      <w:r w:rsidRPr="00F97178">
        <w:rPr>
          <w:sz w:val="28"/>
          <w:szCs w:val="28"/>
          <w:lang w:val="ru-RU"/>
        </w:rPr>
        <w:t>2. С</w:t>
      </w:r>
      <w:r w:rsidR="00EA4B37" w:rsidRPr="00F97178">
        <w:rPr>
          <w:sz w:val="28"/>
          <w:szCs w:val="28"/>
          <w:lang w:val="ru-RU"/>
        </w:rPr>
        <w:t>одержание в безопасном состоянии полос отво</w:t>
      </w:r>
      <w:r w:rsidR="00EC0310" w:rsidRPr="00F97178">
        <w:rPr>
          <w:sz w:val="28"/>
          <w:szCs w:val="28"/>
          <w:lang w:val="ru-RU"/>
        </w:rPr>
        <w:t>дов</w:t>
      </w:r>
      <w:r w:rsidR="00EA4B37" w:rsidRPr="00F97178">
        <w:rPr>
          <w:sz w:val="28"/>
          <w:szCs w:val="28"/>
          <w:lang w:val="ru-RU"/>
        </w:rPr>
        <w:t xml:space="preserve"> железных и автомобильных дорог, вдоль которых расположены лесные массивы;</w:t>
      </w:r>
    </w:p>
    <w:p w:rsidR="00EA4B37" w:rsidRPr="00F97178" w:rsidRDefault="009503E9" w:rsidP="009503E9">
      <w:pPr>
        <w:pStyle w:val="19"/>
        <w:tabs>
          <w:tab w:val="clear" w:pos="357"/>
        </w:tabs>
        <w:spacing w:before="0" w:line="276" w:lineRule="auto"/>
        <w:ind w:left="0" w:firstLine="0"/>
        <w:rPr>
          <w:sz w:val="28"/>
          <w:szCs w:val="28"/>
          <w:lang w:val="ru-RU"/>
        </w:rPr>
      </w:pPr>
      <w:r w:rsidRPr="00F97178">
        <w:rPr>
          <w:sz w:val="28"/>
          <w:szCs w:val="28"/>
          <w:lang w:val="ru-RU"/>
        </w:rPr>
        <w:t>3. О</w:t>
      </w:r>
      <w:r w:rsidR="00EA4B37" w:rsidRPr="00F97178">
        <w:rPr>
          <w:sz w:val="28"/>
          <w:szCs w:val="28"/>
          <w:lang w:val="ru-RU"/>
        </w:rPr>
        <w:t>существление контроля за посещением лесов и пребыванием в них граждан с целью отдыха, охоты, рыбной ловли;</w:t>
      </w:r>
    </w:p>
    <w:p w:rsidR="00EA4B37" w:rsidRPr="00F97178" w:rsidRDefault="009503E9" w:rsidP="009503E9">
      <w:pPr>
        <w:pStyle w:val="19"/>
        <w:tabs>
          <w:tab w:val="clear" w:pos="357"/>
        </w:tabs>
        <w:spacing w:before="0" w:line="276" w:lineRule="auto"/>
        <w:ind w:left="0" w:firstLine="0"/>
        <w:rPr>
          <w:sz w:val="28"/>
          <w:szCs w:val="28"/>
          <w:lang w:val="ru-RU"/>
        </w:rPr>
      </w:pPr>
      <w:r w:rsidRPr="00F97178">
        <w:rPr>
          <w:sz w:val="28"/>
          <w:szCs w:val="28"/>
          <w:lang w:val="ru-RU"/>
        </w:rPr>
        <w:t>4. П</w:t>
      </w:r>
      <w:r w:rsidR="00EA4B37" w:rsidRPr="00F97178">
        <w:rPr>
          <w:sz w:val="28"/>
          <w:szCs w:val="28"/>
          <w:lang w:val="ru-RU"/>
        </w:rPr>
        <w:t>роведение противопожарного обустройства лесов, устройств подъездов к естественным водоемам для забора воды в местах массового отдыха населения;</w:t>
      </w:r>
    </w:p>
    <w:p w:rsidR="00EA4B37" w:rsidRPr="00F97178" w:rsidRDefault="009503E9" w:rsidP="009503E9">
      <w:pPr>
        <w:pStyle w:val="19"/>
        <w:tabs>
          <w:tab w:val="clear" w:pos="357"/>
        </w:tabs>
        <w:spacing w:before="0" w:line="276" w:lineRule="auto"/>
        <w:ind w:left="0" w:firstLine="0"/>
        <w:rPr>
          <w:sz w:val="28"/>
          <w:szCs w:val="28"/>
          <w:lang w:val="ru-RU"/>
        </w:rPr>
      </w:pPr>
      <w:r w:rsidRPr="00F97178">
        <w:rPr>
          <w:sz w:val="28"/>
          <w:szCs w:val="28"/>
          <w:lang w:val="ru-RU"/>
        </w:rPr>
        <w:t>5. О</w:t>
      </w:r>
      <w:r w:rsidR="00EA4B37" w:rsidRPr="00F97178">
        <w:rPr>
          <w:sz w:val="28"/>
          <w:szCs w:val="28"/>
          <w:lang w:val="ru-RU"/>
        </w:rPr>
        <w:t>существление государственного пожарного надзора за соблюдением гражданами требований и правил пожарной безопасности в лесах;</w:t>
      </w:r>
    </w:p>
    <w:p w:rsidR="00EA4B37" w:rsidRPr="00F97178" w:rsidRDefault="009503E9" w:rsidP="009503E9">
      <w:pPr>
        <w:tabs>
          <w:tab w:val="left" w:pos="709"/>
        </w:tabs>
        <w:suppressAutoHyphens/>
        <w:spacing w:after="0"/>
        <w:jc w:val="both"/>
        <w:rPr>
          <w:rFonts w:ascii="Times New Roman" w:hAnsi="Times New Roman"/>
          <w:sz w:val="28"/>
          <w:szCs w:val="28"/>
        </w:rPr>
      </w:pPr>
      <w:r w:rsidRPr="00F97178">
        <w:rPr>
          <w:rFonts w:ascii="Times New Roman" w:hAnsi="Times New Roman"/>
          <w:sz w:val="28"/>
          <w:szCs w:val="28"/>
        </w:rPr>
        <w:lastRenderedPageBreak/>
        <w:t>6. П</w:t>
      </w:r>
      <w:r w:rsidR="00EA4B37" w:rsidRPr="00F97178">
        <w:rPr>
          <w:rFonts w:ascii="Times New Roman" w:hAnsi="Times New Roman"/>
          <w:sz w:val="28"/>
          <w:szCs w:val="28"/>
        </w:rPr>
        <w:t>ротивопожарная пропаганда, регулярное освещение в СМИ прогнозов погоды;</w:t>
      </w:r>
    </w:p>
    <w:p w:rsidR="00EA4B37" w:rsidRPr="00F97178" w:rsidRDefault="009503E9" w:rsidP="009503E9">
      <w:pPr>
        <w:pStyle w:val="18"/>
        <w:keepNext/>
        <w:spacing w:after="0"/>
        <w:jc w:val="both"/>
        <w:rPr>
          <w:rFonts w:ascii="Times New Roman" w:hAnsi="Times New Roman"/>
          <w:b w:val="0"/>
          <w:bCs w:val="0"/>
          <w:sz w:val="28"/>
          <w:szCs w:val="28"/>
        </w:rPr>
      </w:pPr>
      <w:r w:rsidRPr="00F97178">
        <w:rPr>
          <w:rFonts w:ascii="Times New Roman" w:hAnsi="Times New Roman"/>
          <w:b w:val="0"/>
          <w:bCs w:val="0"/>
          <w:sz w:val="28"/>
          <w:szCs w:val="28"/>
        </w:rPr>
        <w:t>7. С</w:t>
      </w:r>
      <w:r w:rsidR="00EA4B37" w:rsidRPr="00F97178">
        <w:rPr>
          <w:rFonts w:ascii="Times New Roman" w:hAnsi="Times New Roman"/>
          <w:b w:val="0"/>
          <w:bCs w:val="0"/>
          <w:sz w:val="28"/>
          <w:szCs w:val="28"/>
        </w:rPr>
        <w:t xml:space="preserve">облюдение правил пожарной безопасности в лесах. </w:t>
      </w:r>
    </w:p>
    <w:p w:rsidR="00EA4B37" w:rsidRPr="00F97178" w:rsidRDefault="00EA4B37" w:rsidP="00EA4B37">
      <w:pPr>
        <w:spacing w:after="0"/>
      </w:pPr>
    </w:p>
    <w:p w:rsidR="00EA4B37" w:rsidRPr="00F97178" w:rsidRDefault="00EA4B37" w:rsidP="00EA4B37">
      <w:pPr>
        <w:spacing w:after="0"/>
        <w:ind w:firstLine="709"/>
        <w:jc w:val="both"/>
        <w:rPr>
          <w:rFonts w:ascii="Times New Roman" w:hAnsi="Times New Roman"/>
          <w:color w:val="000000"/>
          <w:spacing w:val="-5"/>
          <w:sz w:val="28"/>
          <w:szCs w:val="28"/>
        </w:rPr>
      </w:pPr>
      <w:r w:rsidRPr="00F97178">
        <w:rPr>
          <w:rFonts w:ascii="Times New Roman" w:hAnsi="Times New Roman"/>
          <w:b/>
          <w:bCs/>
          <w:iCs/>
          <w:color w:val="000000"/>
          <w:spacing w:val="-5"/>
          <w:sz w:val="28"/>
          <w:szCs w:val="28"/>
        </w:rPr>
        <w:t>Пожарная безопасность</w:t>
      </w:r>
    </w:p>
    <w:p w:rsidR="00EA4B37" w:rsidRPr="00F97178" w:rsidRDefault="00EA4B37" w:rsidP="00EA4B37">
      <w:pPr>
        <w:tabs>
          <w:tab w:val="left" w:pos="1128"/>
        </w:tabs>
        <w:spacing w:after="0"/>
        <w:ind w:firstLine="696"/>
        <w:contextualSpacing/>
        <w:jc w:val="both"/>
        <w:rPr>
          <w:rFonts w:ascii="Times New Roman" w:hAnsi="Times New Roman" w:cs="Times New Roman"/>
          <w:sz w:val="28"/>
          <w:szCs w:val="28"/>
        </w:rPr>
      </w:pPr>
      <w:r w:rsidRPr="00F97178">
        <w:rPr>
          <w:rFonts w:ascii="Times New Roman" w:hAnsi="Times New Roman"/>
          <w:color w:val="000000"/>
          <w:sz w:val="28"/>
          <w:szCs w:val="28"/>
        </w:rPr>
        <w:t xml:space="preserve">На территории </w:t>
      </w:r>
      <w:r w:rsidR="00F63F0B" w:rsidRPr="00F97178">
        <w:rPr>
          <w:rStyle w:val="ff2"/>
          <w:rFonts w:ascii="Times New Roman" w:hAnsi="Times New Roman" w:cs="Times New Roman"/>
          <w:color w:val="000000"/>
          <w:sz w:val="28"/>
          <w:szCs w:val="28"/>
        </w:rPr>
        <w:t xml:space="preserve">МО Алексеевский сельсовет Асекеевского района </w:t>
      </w:r>
      <w:r w:rsidR="00F63F0B" w:rsidRPr="00F97178">
        <w:rPr>
          <w:rFonts w:ascii="Times New Roman" w:hAnsi="Times New Roman"/>
          <w:color w:val="000000"/>
          <w:sz w:val="28"/>
          <w:szCs w:val="28"/>
        </w:rPr>
        <w:t>нет пожарного ДПО.</w:t>
      </w:r>
    </w:p>
    <w:p w:rsidR="00EA4B37" w:rsidRPr="00F97178" w:rsidRDefault="00EA4B37" w:rsidP="00EA4B37">
      <w:pPr>
        <w:tabs>
          <w:tab w:val="left" w:pos="709"/>
        </w:tabs>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 xml:space="preserve">Для  обеспечения пожарной безопасности </w:t>
      </w:r>
      <w:r w:rsidR="00F63F0B" w:rsidRPr="00F97178">
        <w:rPr>
          <w:rStyle w:val="ff2"/>
          <w:rFonts w:ascii="Times New Roman" w:hAnsi="Times New Roman" w:cs="Times New Roman"/>
          <w:color w:val="000000"/>
          <w:sz w:val="28"/>
          <w:szCs w:val="28"/>
        </w:rPr>
        <w:t xml:space="preserve">МО Алексеевский сельсовет Асекеевского района </w:t>
      </w:r>
      <w:r w:rsidRPr="00F97178">
        <w:rPr>
          <w:rFonts w:ascii="Times New Roman" w:hAnsi="Times New Roman"/>
          <w:sz w:val="28"/>
          <w:szCs w:val="28"/>
          <w:lang w:eastAsia="ru-RU"/>
        </w:rPr>
        <w:t>и выполнения требований ст. 76 Федерального закона № 123-ФЗ от 22.07.08 г.  «Технический регламент о требованиях пожарной безопасности»  и  СП.11.13130.2009  «Места дислокации подразделений пожарной охраны» необходимо:</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 xml:space="preserve">1. Предусмотреть меры по выполнению противопожарных требований действующих нормативных документов по вопросам оборудования объектов (общественного и производственного назначения) с постоянным пребыванием людей противопожарными системами: </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 автоматического пожаротушения;</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 автоматической пожарной сигнализации;</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 оповещения и управления эвакуацией людей при пожарах;</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 приточно-вытяжной противодымной вентиляции;</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 xml:space="preserve">- внутреннего противопожарного водопровода. </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2.</w:t>
      </w:r>
      <w:r w:rsidRPr="00F97178">
        <w:rPr>
          <w:rFonts w:ascii="Times New Roman" w:hAnsi="Times New Roman"/>
          <w:sz w:val="28"/>
          <w:szCs w:val="28"/>
          <w:lang w:eastAsia="ru-RU"/>
        </w:rPr>
        <w:tab/>
        <w:t>Предусмотреть меры по выполнению требований  Федерального закона № 123-ФЗ от 22.07.08г. «Технический регламент о требованиях пожарной безопасности» в части соблюдения противопожарных расстояний между зданиями, сооружениями и строениями в существующей застройке (снос ветхих строений, переселение людей в другие здания и др.).</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3.</w:t>
      </w:r>
      <w:r w:rsidRPr="00F97178">
        <w:rPr>
          <w:rFonts w:ascii="Times New Roman" w:hAnsi="Times New Roman"/>
          <w:sz w:val="28"/>
          <w:szCs w:val="28"/>
          <w:lang w:eastAsia="ru-RU"/>
        </w:rPr>
        <w:tab/>
        <w:t>Вновь строящиеся объекты общественного и производственного назначения предусматривать I и II степени огнестойкости в соответствии с требованиями Федерального закона № 123-ФЗ от 22.07.08г.   «Технический регламент о требованиях пожарной безопасности».</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4.</w:t>
      </w:r>
      <w:r w:rsidRPr="00F97178">
        <w:rPr>
          <w:rFonts w:ascii="Times New Roman" w:hAnsi="Times New Roman"/>
          <w:sz w:val="28"/>
          <w:szCs w:val="28"/>
          <w:lang w:eastAsia="ru-RU"/>
        </w:rPr>
        <w:tab/>
        <w:t>Предусмотреть строительство жилых домов на перспективных участках застройки I, II и III  степени огнестойкости в соответствии с требованиями Федерального закона № 123-ФЗ от 22.07.08г. «Технический регламент о требованиях пожарной безопасности».</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5.</w:t>
      </w:r>
      <w:r w:rsidRPr="00F97178">
        <w:rPr>
          <w:rFonts w:ascii="Times New Roman" w:hAnsi="Times New Roman"/>
          <w:sz w:val="28"/>
          <w:szCs w:val="28"/>
          <w:lang w:eastAsia="ru-RU"/>
        </w:rPr>
        <w:tab/>
        <w:t>При строительстве объектов различного назначения строго соблюдать требования Федерального закона № 123-ФЗ от 22.07.08г. «Технический регламент о требованиях пожарной безопасности» в части соблюдения противопожарных расстояний между зданиями, сооружениями и строениями.</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lastRenderedPageBreak/>
        <w:t>6.</w:t>
      </w:r>
      <w:r w:rsidRPr="00F97178">
        <w:rPr>
          <w:rFonts w:ascii="Times New Roman" w:hAnsi="Times New Roman"/>
          <w:sz w:val="28"/>
          <w:szCs w:val="28"/>
          <w:lang w:eastAsia="ru-RU"/>
        </w:rPr>
        <w:tab/>
        <w:t>Предусмотреть строительство новых дорог с твердым покрытием шириной не менее 6 м. и реконструкцию существующих, отвечающим   требованиям Федерального закона № 123-ФЗ от 22.07.08г.   «Технический регламент о требованиях пожарной безопасности».</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8. Создать муниципальную пожарную охрану.</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9. По периметру в зоне риска природного пожара проводится опашка – полоса шириной 2,5 м., длиной 16 км.;</w:t>
      </w:r>
    </w:p>
    <w:p w:rsidR="00EA4B37" w:rsidRPr="00F97178" w:rsidRDefault="00EA4B37" w:rsidP="00EA4B37">
      <w:pPr>
        <w:spacing w:after="0"/>
        <w:ind w:firstLine="709"/>
        <w:jc w:val="both"/>
        <w:rPr>
          <w:rFonts w:ascii="Times New Roman" w:hAnsi="Times New Roman"/>
          <w:bCs/>
          <w:sz w:val="28"/>
          <w:szCs w:val="28"/>
          <w:lang w:eastAsia="ru-RU"/>
        </w:rPr>
      </w:pPr>
      <w:r w:rsidRPr="00F97178">
        <w:rPr>
          <w:rFonts w:ascii="Times New Roman" w:hAnsi="Times New Roman"/>
          <w:sz w:val="28"/>
          <w:szCs w:val="28"/>
          <w:lang w:eastAsia="ru-RU"/>
        </w:rPr>
        <w:t xml:space="preserve">10. Содержание </w:t>
      </w:r>
      <w:r w:rsidRPr="00F97178">
        <w:rPr>
          <w:rFonts w:ascii="Times New Roman" w:hAnsi="Times New Roman"/>
          <w:bCs/>
          <w:sz w:val="28"/>
          <w:szCs w:val="28"/>
          <w:lang w:eastAsia="ru-RU"/>
        </w:rPr>
        <w:t>в исправном состоянии источников противопожарного водоснабжения;</w:t>
      </w:r>
    </w:p>
    <w:p w:rsidR="00EA4B37" w:rsidRPr="00F97178" w:rsidRDefault="00EA4B37" w:rsidP="00EA4B37">
      <w:pPr>
        <w:tabs>
          <w:tab w:val="left" w:pos="709"/>
        </w:tabs>
        <w:spacing w:after="0"/>
        <w:ind w:firstLine="709"/>
        <w:contextualSpacing/>
        <w:jc w:val="both"/>
        <w:rPr>
          <w:rFonts w:ascii="Times New Roman" w:hAnsi="Times New Roman"/>
          <w:bCs/>
          <w:sz w:val="28"/>
          <w:szCs w:val="28"/>
          <w:lang w:eastAsia="ru-RU"/>
        </w:rPr>
      </w:pPr>
      <w:r w:rsidRPr="00F97178">
        <w:rPr>
          <w:rFonts w:ascii="Times New Roman" w:hAnsi="Times New Roman"/>
          <w:bCs/>
          <w:sz w:val="28"/>
          <w:szCs w:val="28"/>
          <w:lang w:eastAsia="ru-RU"/>
        </w:rPr>
        <w:t>11. В зимний период расчищать дороги, подъезды к источникам водоснабжения.</w:t>
      </w:r>
    </w:p>
    <w:p w:rsidR="00EA4B37" w:rsidRPr="00F97178" w:rsidRDefault="00EA4B37" w:rsidP="00EA4B37">
      <w:pPr>
        <w:spacing w:after="0"/>
        <w:ind w:firstLine="709"/>
        <w:contextualSpacing/>
        <w:jc w:val="both"/>
        <w:rPr>
          <w:rFonts w:ascii="Times New Roman" w:hAnsi="Times New Roman"/>
          <w:sz w:val="28"/>
          <w:szCs w:val="28"/>
          <w:lang w:eastAsia="ru-RU"/>
        </w:rPr>
      </w:pPr>
      <w:r w:rsidRPr="00F97178">
        <w:rPr>
          <w:rFonts w:ascii="Times New Roman" w:hAnsi="Times New Roman"/>
          <w:sz w:val="28"/>
          <w:szCs w:val="28"/>
          <w:lang w:eastAsia="ru-RU"/>
        </w:rPr>
        <w:t>Различают техногенные чрезвычайные ситуации по месту их возникновения и по характеру основных поражающих факторов источника чрезвычайной ситуации.</w:t>
      </w:r>
    </w:p>
    <w:p w:rsidR="00EA4B37" w:rsidRPr="00F97178" w:rsidRDefault="00EA4B37" w:rsidP="00EA4B37">
      <w:pPr>
        <w:tabs>
          <w:tab w:val="left" w:pos="709"/>
        </w:tabs>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 xml:space="preserve">На территории </w:t>
      </w:r>
      <w:r w:rsidR="00F63F0B" w:rsidRPr="00F97178">
        <w:rPr>
          <w:rStyle w:val="ff2"/>
          <w:rFonts w:ascii="Times New Roman" w:hAnsi="Times New Roman" w:cs="Times New Roman"/>
          <w:color w:val="000000"/>
          <w:sz w:val="28"/>
          <w:szCs w:val="28"/>
        </w:rPr>
        <w:t xml:space="preserve">МО Алексеевский сельсовет Асекеевского района </w:t>
      </w:r>
      <w:r w:rsidRPr="00F97178">
        <w:rPr>
          <w:rFonts w:ascii="Times New Roman" w:hAnsi="Times New Roman"/>
          <w:sz w:val="28"/>
          <w:szCs w:val="28"/>
          <w:lang w:eastAsia="ru-RU"/>
        </w:rPr>
        <w:t>могут возникнуть сл</w:t>
      </w:r>
      <w:r w:rsidR="009503E9" w:rsidRPr="00F97178">
        <w:rPr>
          <w:rFonts w:ascii="Times New Roman" w:hAnsi="Times New Roman"/>
          <w:sz w:val="28"/>
          <w:szCs w:val="28"/>
          <w:lang w:eastAsia="ru-RU"/>
        </w:rPr>
        <w:t>едующие источники техногенных чрезвычайных ситуаций</w:t>
      </w:r>
      <w:r w:rsidRPr="00F97178">
        <w:rPr>
          <w:rFonts w:ascii="Times New Roman" w:hAnsi="Times New Roman"/>
          <w:sz w:val="28"/>
          <w:szCs w:val="28"/>
          <w:lang w:eastAsia="ru-RU"/>
        </w:rPr>
        <w:t>:</w:t>
      </w:r>
    </w:p>
    <w:p w:rsidR="00EA4B37" w:rsidRPr="00F97178" w:rsidRDefault="00EA4B37" w:rsidP="00EA4B37">
      <w:pPr>
        <w:spacing w:after="0"/>
        <w:ind w:firstLine="709"/>
        <w:jc w:val="both"/>
        <w:rPr>
          <w:rFonts w:ascii="Times New Roman" w:hAnsi="Times New Roman"/>
          <w:sz w:val="28"/>
          <w:szCs w:val="28"/>
          <w:lang w:eastAsia="ru-RU"/>
        </w:rPr>
      </w:pPr>
      <w:r w:rsidRPr="00F97178">
        <w:rPr>
          <w:rFonts w:ascii="Times New Roman" w:hAnsi="Times New Roman"/>
          <w:sz w:val="28"/>
          <w:szCs w:val="28"/>
          <w:lang w:eastAsia="ru-RU"/>
        </w:rPr>
        <w:t xml:space="preserve">1. Транспортная авария </w:t>
      </w:r>
      <w:r w:rsidRPr="00F97178">
        <w:rPr>
          <w:rFonts w:ascii="Times New Roman" w:hAnsi="Times New Roman"/>
          <w:sz w:val="28"/>
          <w:szCs w:val="28"/>
          <w:lang w:eastAsia="ru-RU"/>
        </w:rPr>
        <w:sym w:font="Symbol" w:char="F02D"/>
      </w:r>
      <w:r w:rsidRPr="00F97178">
        <w:rPr>
          <w:rFonts w:ascii="Times New Roman" w:hAnsi="Times New Roman"/>
          <w:sz w:val="28"/>
          <w:szCs w:val="28"/>
          <w:lang w:eastAsia="ru-RU"/>
        </w:rPr>
        <w:t xml:space="preserve"> авария на транспорте, повлекшая за собой гибель людей, причинение пострадавшим тяжелых телесных повреждений, уничтожение и повреждение транспортных сооружений и средств или ущерб окружающей природной среде.</w:t>
      </w:r>
    </w:p>
    <w:p w:rsidR="00EA4B37" w:rsidRPr="00F97178" w:rsidRDefault="00EA4B37" w:rsidP="00EA4B37">
      <w:pPr>
        <w:pStyle w:val="aff9"/>
        <w:tabs>
          <w:tab w:val="left" w:pos="709"/>
        </w:tabs>
        <w:spacing w:line="276" w:lineRule="auto"/>
        <w:ind w:firstLine="567"/>
        <w:jc w:val="both"/>
        <w:rPr>
          <w:rFonts w:ascii="Times New Roman" w:hAnsi="Times New Roman" w:cs="Times New Roman"/>
        </w:rPr>
      </w:pPr>
      <w:r w:rsidRPr="00F97178">
        <w:rPr>
          <w:rFonts w:ascii="Times New Roman" w:hAnsi="Times New Roman" w:cs="Times New Roman"/>
          <w:b w:val="0"/>
          <w:bCs w:val="0"/>
          <w:iCs/>
          <w:sz w:val="28"/>
          <w:szCs w:val="28"/>
        </w:rPr>
        <w:t xml:space="preserve">Автотранспортная сеть территории развита удовлетворительно и состоит из дорог с грунтовым покрытием  круглогодичного использования для всех видов транспорта. </w:t>
      </w:r>
    </w:p>
    <w:p w:rsidR="00EA4B37" w:rsidRPr="00F97178" w:rsidRDefault="00EA4B37" w:rsidP="00EA4B37">
      <w:pPr>
        <w:spacing w:after="0"/>
        <w:ind w:firstLine="709"/>
        <w:jc w:val="both"/>
        <w:rPr>
          <w:rFonts w:ascii="Times New Roman" w:hAnsi="Times New Roman"/>
          <w:sz w:val="28"/>
          <w:szCs w:val="28"/>
        </w:rPr>
      </w:pPr>
      <w:r w:rsidRPr="00F97178">
        <w:rPr>
          <w:rFonts w:ascii="Times New Roman" w:hAnsi="Times New Roman"/>
          <w:sz w:val="28"/>
          <w:szCs w:val="28"/>
        </w:rPr>
        <w:t>Мероприятия по предотвращению чрезвычайных ситуаций на автотранспорте:</w:t>
      </w:r>
    </w:p>
    <w:p w:rsidR="00EA4B37" w:rsidRPr="00F97178" w:rsidRDefault="00355639" w:rsidP="00355639">
      <w:pPr>
        <w:pStyle w:val="19"/>
        <w:tabs>
          <w:tab w:val="clear" w:pos="357"/>
        </w:tabs>
        <w:spacing w:before="0" w:line="276" w:lineRule="auto"/>
        <w:ind w:left="0" w:firstLine="0"/>
        <w:rPr>
          <w:sz w:val="28"/>
          <w:szCs w:val="28"/>
          <w:lang w:val="ru-RU"/>
        </w:rPr>
      </w:pPr>
      <w:r w:rsidRPr="00F97178">
        <w:rPr>
          <w:sz w:val="28"/>
          <w:szCs w:val="28"/>
          <w:lang w:val="ru-RU"/>
        </w:rPr>
        <w:t>1. У</w:t>
      </w:r>
      <w:r w:rsidR="00EA4B37" w:rsidRPr="00F97178">
        <w:rPr>
          <w:sz w:val="28"/>
          <w:szCs w:val="28"/>
          <w:lang w:val="ru-RU"/>
        </w:rPr>
        <w:t>лучшение качества зимнего содержания дорог, особенно на дорогах с уклонами, перед мостами, на участках с пересечением оврагов и на участках пересечения с магистральными трубопроводами, в период гололеда;</w:t>
      </w:r>
    </w:p>
    <w:p w:rsidR="00EA4B37" w:rsidRPr="00F97178" w:rsidRDefault="00355639" w:rsidP="00355639">
      <w:pPr>
        <w:pStyle w:val="19"/>
        <w:tabs>
          <w:tab w:val="clear" w:pos="357"/>
        </w:tabs>
        <w:spacing w:before="0" w:line="276" w:lineRule="auto"/>
        <w:ind w:left="0" w:firstLine="0"/>
        <w:rPr>
          <w:sz w:val="28"/>
          <w:szCs w:val="28"/>
          <w:lang w:val="ru-RU"/>
        </w:rPr>
      </w:pPr>
      <w:r w:rsidRPr="00F97178">
        <w:rPr>
          <w:sz w:val="28"/>
          <w:szCs w:val="28"/>
          <w:lang w:val="ru-RU"/>
        </w:rPr>
        <w:t>2. У</w:t>
      </w:r>
      <w:r w:rsidR="00EA4B37" w:rsidRPr="00F97178">
        <w:rPr>
          <w:sz w:val="28"/>
          <w:szCs w:val="28"/>
          <w:lang w:val="ru-RU"/>
        </w:rPr>
        <w:t>стройство ограждений, разметка, установка дорожных знаков, улучшение освещения на автодорогах;</w:t>
      </w:r>
    </w:p>
    <w:p w:rsidR="00EA4B37" w:rsidRPr="00F97178" w:rsidRDefault="00355639" w:rsidP="00355639">
      <w:pPr>
        <w:pStyle w:val="19"/>
        <w:tabs>
          <w:tab w:val="clear" w:pos="357"/>
        </w:tabs>
        <w:spacing w:before="0" w:line="276" w:lineRule="auto"/>
        <w:ind w:left="0" w:firstLine="0"/>
        <w:rPr>
          <w:sz w:val="28"/>
          <w:szCs w:val="28"/>
          <w:lang w:val="ru-RU"/>
        </w:rPr>
      </w:pPr>
      <w:r w:rsidRPr="00F97178">
        <w:rPr>
          <w:sz w:val="28"/>
          <w:szCs w:val="28"/>
          <w:lang w:val="ru-RU"/>
        </w:rPr>
        <w:t>3. Р</w:t>
      </w:r>
      <w:r w:rsidR="00EA4B37" w:rsidRPr="00F97178">
        <w:rPr>
          <w:sz w:val="28"/>
          <w:szCs w:val="28"/>
          <w:lang w:val="ru-RU"/>
        </w:rPr>
        <w:t>абота служб ГИБДД на дорогах за соблюдением скорости движения, особенно участках, пересекающих овраги;</w:t>
      </w:r>
    </w:p>
    <w:p w:rsidR="00EA4B37" w:rsidRPr="00F97178" w:rsidRDefault="00355639" w:rsidP="00355639">
      <w:pPr>
        <w:pStyle w:val="19"/>
        <w:tabs>
          <w:tab w:val="clear" w:pos="357"/>
        </w:tabs>
        <w:spacing w:before="0" w:line="276" w:lineRule="auto"/>
        <w:ind w:left="0" w:firstLine="0"/>
        <w:rPr>
          <w:sz w:val="28"/>
          <w:szCs w:val="28"/>
          <w:lang w:val="ru-RU"/>
        </w:rPr>
      </w:pPr>
      <w:r w:rsidRPr="00F97178">
        <w:rPr>
          <w:sz w:val="28"/>
          <w:szCs w:val="28"/>
          <w:lang w:val="ru-RU"/>
        </w:rPr>
        <w:t>4. К</w:t>
      </w:r>
      <w:r w:rsidR="00EA4B37" w:rsidRPr="00F97178">
        <w:rPr>
          <w:sz w:val="28"/>
          <w:szCs w:val="28"/>
          <w:lang w:val="ru-RU"/>
        </w:rPr>
        <w:t>омплекс мероприятий по предупреждению и ликвидации возможных экологических загрязнений при эксплуатации мостов и дорог (водоотвод с проезжей 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дорог).</w:t>
      </w:r>
    </w:p>
    <w:p w:rsidR="00EA4B37" w:rsidRPr="00F97178" w:rsidRDefault="00355639" w:rsidP="00355639">
      <w:pPr>
        <w:pStyle w:val="19"/>
        <w:tabs>
          <w:tab w:val="clear" w:pos="357"/>
        </w:tabs>
        <w:spacing w:before="0" w:line="276" w:lineRule="auto"/>
        <w:ind w:left="0" w:firstLine="0"/>
        <w:rPr>
          <w:sz w:val="28"/>
          <w:szCs w:val="28"/>
          <w:lang w:val="ru-RU"/>
        </w:rPr>
      </w:pPr>
      <w:r w:rsidRPr="00F97178">
        <w:rPr>
          <w:sz w:val="28"/>
          <w:szCs w:val="28"/>
          <w:lang w:val="ru-RU"/>
        </w:rPr>
        <w:t>5. У</w:t>
      </w:r>
      <w:r w:rsidR="00EA4B37" w:rsidRPr="00F97178">
        <w:rPr>
          <w:sz w:val="28"/>
          <w:szCs w:val="28"/>
          <w:lang w:val="ru-RU"/>
        </w:rPr>
        <w:t xml:space="preserve">крепление обочин, откосов насыпей, устройство водоотводов и других </w:t>
      </w:r>
      <w:r w:rsidR="00EA4B37" w:rsidRPr="00F97178">
        <w:rPr>
          <w:sz w:val="28"/>
          <w:szCs w:val="28"/>
          <w:lang w:val="ru-RU"/>
        </w:rPr>
        <w:lastRenderedPageBreak/>
        <w:t>инженерных мероприятий для предотвращения размывов на предмостных участках;</w:t>
      </w:r>
    </w:p>
    <w:p w:rsidR="00EA4B37" w:rsidRPr="00F97178" w:rsidRDefault="00355639" w:rsidP="00355639">
      <w:pPr>
        <w:pStyle w:val="19"/>
        <w:tabs>
          <w:tab w:val="clear" w:pos="357"/>
        </w:tabs>
        <w:spacing w:before="0" w:line="276" w:lineRule="auto"/>
        <w:ind w:left="0" w:firstLine="0"/>
        <w:rPr>
          <w:sz w:val="28"/>
          <w:szCs w:val="28"/>
          <w:lang w:val="ru-RU"/>
        </w:rPr>
      </w:pPr>
      <w:r w:rsidRPr="00F97178">
        <w:rPr>
          <w:sz w:val="28"/>
          <w:szCs w:val="28"/>
          <w:lang w:val="ru-RU"/>
        </w:rPr>
        <w:t>6. Р</w:t>
      </w:r>
      <w:r w:rsidR="00EA4B37" w:rsidRPr="00F97178">
        <w:rPr>
          <w:sz w:val="28"/>
          <w:szCs w:val="28"/>
          <w:lang w:val="ru-RU"/>
        </w:rPr>
        <w:t>егулярная проверка состояния постоянных автомобильных мостов через реки и овраги;</w:t>
      </w:r>
    </w:p>
    <w:p w:rsidR="00EA4B37" w:rsidRPr="00F97178" w:rsidRDefault="00355639" w:rsidP="00355639">
      <w:pPr>
        <w:pStyle w:val="19"/>
        <w:tabs>
          <w:tab w:val="clear" w:pos="357"/>
        </w:tabs>
        <w:spacing w:before="0" w:line="276" w:lineRule="auto"/>
        <w:ind w:left="0" w:firstLine="0"/>
        <w:contextualSpacing/>
        <w:rPr>
          <w:sz w:val="28"/>
          <w:szCs w:val="28"/>
          <w:lang w:val="ru-RU"/>
        </w:rPr>
      </w:pPr>
      <w:r w:rsidRPr="00F97178">
        <w:rPr>
          <w:sz w:val="28"/>
          <w:szCs w:val="28"/>
          <w:lang w:val="ru-RU"/>
        </w:rPr>
        <w:t>7. О</w:t>
      </w:r>
      <w:r w:rsidR="00EA4B37" w:rsidRPr="00F97178">
        <w:rPr>
          <w:sz w:val="28"/>
          <w:szCs w:val="28"/>
          <w:lang w:val="ru-RU"/>
        </w:rPr>
        <w:t>чистка дорог в зимнее время от снежных валов, сужающих проезжую часть и ограничивающих видимость.</w:t>
      </w:r>
    </w:p>
    <w:p w:rsidR="00EA4B37" w:rsidRPr="00F97178" w:rsidRDefault="00EA4B37" w:rsidP="00EA4B37">
      <w:pPr>
        <w:tabs>
          <w:tab w:val="left" w:pos="709"/>
        </w:tabs>
        <w:spacing w:after="0"/>
        <w:contextualSpacing/>
        <w:jc w:val="both"/>
        <w:rPr>
          <w:rFonts w:ascii="Times New Roman" w:hAnsi="Times New Roman"/>
          <w:i/>
          <w:sz w:val="28"/>
          <w:szCs w:val="28"/>
          <w:u w:val="single"/>
        </w:rPr>
      </w:pPr>
    </w:p>
    <w:p w:rsidR="00EA4B37" w:rsidRPr="00F97178" w:rsidRDefault="00EA4B37" w:rsidP="00DE7964">
      <w:pPr>
        <w:pStyle w:val="2"/>
        <w:rPr>
          <w:lang w:eastAsia="ru-RU"/>
        </w:rPr>
      </w:pPr>
      <w:bookmarkStart w:id="67" w:name="_Toc368904128"/>
      <w:r w:rsidRPr="00F97178">
        <w:rPr>
          <w:lang w:eastAsia="ru-RU"/>
        </w:rPr>
        <w:t>12.3 Риски в</w:t>
      </w:r>
      <w:r w:rsidR="00DE7964" w:rsidRPr="00F97178">
        <w:rPr>
          <w:lang w:eastAsia="ru-RU"/>
        </w:rPr>
        <w:t>озникновения ЧС на объектах ЖКХ</w:t>
      </w:r>
      <w:bookmarkEnd w:id="67"/>
    </w:p>
    <w:p w:rsidR="00EA4B37" w:rsidRPr="00F97178" w:rsidRDefault="00355639" w:rsidP="00355639">
      <w:pPr>
        <w:widowControl w:val="0"/>
        <w:autoSpaceDE w:val="0"/>
        <w:autoSpaceDN w:val="0"/>
        <w:adjustRightInd w:val="0"/>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1. А</w:t>
      </w:r>
      <w:r w:rsidR="00EA4B37" w:rsidRPr="00F97178">
        <w:rPr>
          <w:rFonts w:ascii="Times New Roman" w:hAnsi="Times New Roman" w:cs="Times New Roman"/>
          <w:sz w:val="28"/>
          <w:szCs w:val="28"/>
        </w:rPr>
        <w:t>варии в системах водоснабжения населения питьевой водой приводят к недопустимому повышению загрязняющих веществ, что приводит к дефициту подаваемой воды (особенно в летний период), а также может привести к отключению водоснабжения  - до 2-х суток;</w:t>
      </w:r>
    </w:p>
    <w:p w:rsidR="00EA4B37" w:rsidRPr="00F97178" w:rsidRDefault="00355639" w:rsidP="00355639">
      <w:pPr>
        <w:widowControl w:val="0"/>
        <w:autoSpaceDE w:val="0"/>
        <w:autoSpaceDN w:val="0"/>
        <w:adjustRightInd w:val="0"/>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2. А</w:t>
      </w:r>
      <w:r w:rsidR="00EA4B37" w:rsidRPr="00F97178">
        <w:rPr>
          <w:rFonts w:ascii="Times New Roman" w:hAnsi="Times New Roman" w:cs="Times New Roman"/>
          <w:sz w:val="28"/>
          <w:szCs w:val="28"/>
        </w:rPr>
        <w:t>варии на канализационных сетях влекут тяжелые последствия по загрязнению многих компонентов окружающей среды с угрозой здоровью населения и близлежащих территорий;</w:t>
      </w:r>
    </w:p>
    <w:p w:rsidR="00EA4B37" w:rsidRPr="00F97178" w:rsidRDefault="00355639" w:rsidP="00355639">
      <w:pPr>
        <w:widowControl w:val="0"/>
        <w:autoSpaceDE w:val="0"/>
        <w:autoSpaceDN w:val="0"/>
        <w:adjustRightInd w:val="0"/>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3. В</w:t>
      </w:r>
      <w:r w:rsidR="00EA4B37" w:rsidRPr="00F97178">
        <w:rPr>
          <w:rFonts w:ascii="Times New Roman" w:hAnsi="Times New Roman" w:cs="Times New Roman"/>
          <w:sz w:val="28"/>
          <w:szCs w:val="28"/>
        </w:rPr>
        <w:t xml:space="preserve"> холодное время года аварии на тепловых сетях могут привести к отключению подачи тепла в домах продолжительностью до 3 суток;</w:t>
      </w:r>
    </w:p>
    <w:p w:rsidR="00EA4B37" w:rsidRPr="00F97178" w:rsidRDefault="00355639" w:rsidP="00355639">
      <w:pPr>
        <w:widowControl w:val="0"/>
        <w:autoSpaceDE w:val="0"/>
        <w:autoSpaceDN w:val="0"/>
        <w:adjustRightInd w:val="0"/>
        <w:spacing w:after="0"/>
        <w:ind w:firstLine="709"/>
        <w:jc w:val="both"/>
        <w:rPr>
          <w:rFonts w:ascii="Times New Roman" w:hAnsi="Times New Roman" w:cs="Times New Roman"/>
          <w:b/>
          <w:bCs/>
          <w:sz w:val="28"/>
          <w:szCs w:val="28"/>
        </w:rPr>
      </w:pPr>
      <w:r w:rsidRPr="00F97178">
        <w:rPr>
          <w:rFonts w:ascii="Times New Roman" w:hAnsi="Times New Roman" w:cs="Times New Roman"/>
          <w:sz w:val="28"/>
          <w:szCs w:val="28"/>
        </w:rPr>
        <w:t>4. А</w:t>
      </w:r>
      <w:r w:rsidR="00EA4B37" w:rsidRPr="00F97178">
        <w:rPr>
          <w:rFonts w:ascii="Times New Roman" w:hAnsi="Times New Roman" w:cs="Times New Roman"/>
          <w:sz w:val="28"/>
          <w:szCs w:val="28"/>
        </w:rPr>
        <w:t>варии на энергетических сетях могут привести к отключению подачи электроэнергии потребителям на срок до 3 суток.</w:t>
      </w:r>
    </w:p>
    <w:p w:rsidR="00EA4B37" w:rsidRPr="00F97178" w:rsidRDefault="00EA4B37" w:rsidP="00EA4B37">
      <w:pPr>
        <w:tabs>
          <w:tab w:val="left" w:pos="709"/>
        </w:tabs>
        <w:spacing w:after="0"/>
        <w:ind w:firstLine="672"/>
        <w:jc w:val="both"/>
        <w:rPr>
          <w:rFonts w:ascii="Times New Roman" w:hAnsi="Times New Roman" w:cs="Times New Roman"/>
          <w:b/>
          <w:bCs/>
          <w:sz w:val="28"/>
          <w:szCs w:val="28"/>
        </w:rPr>
      </w:pPr>
      <w:r w:rsidRPr="00F97178">
        <w:rPr>
          <w:rFonts w:ascii="Times New Roman" w:hAnsi="Times New Roman" w:cs="Times New Roman"/>
          <w:sz w:val="28"/>
          <w:szCs w:val="28"/>
        </w:rPr>
        <w:t xml:space="preserve"> К особенно тяжелым последствиям приводят аварии в зимнее время года. Обрыв воздушных линий электропередач (при гололеде, налипании мокрого снега, урагане) может привести к обрыву воздушных линий электропередач и обесточиванию потребителей сроком до 5 суток.</w:t>
      </w:r>
    </w:p>
    <w:p w:rsidR="00EA4B37" w:rsidRPr="00F97178" w:rsidRDefault="00EA4B37" w:rsidP="00EA4B37">
      <w:pPr>
        <w:spacing w:after="0"/>
        <w:ind w:firstLine="709"/>
        <w:jc w:val="both"/>
        <w:rPr>
          <w:rFonts w:ascii="Times New Roman" w:hAnsi="Times New Roman"/>
          <w:sz w:val="28"/>
          <w:szCs w:val="28"/>
        </w:rPr>
      </w:pPr>
      <w:r w:rsidRPr="00F97178">
        <w:rPr>
          <w:rFonts w:ascii="Times New Roman" w:hAnsi="Times New Roman"/>
          <w:sz w:val="28"/>
          <w:szCs w:val="28"/>
        </w:rPr>
        <w:t xml:space="preserve">В </w:t>
      </w:r>
      <w:r w:rsidR="00745F83" w:rsidRPr="00F97178">
        <w:rPr>
          <w:rStyle w:val="ff2"/>
          <w:rFonts w:ascii="Times New Roman" w:hAnsi="Times New Roman" w:cs="Times New Roman"/>
          <w:color w:val="000000"/>
          <w:sz w:val="28"/>
          <w:szCs w:val="28"/>
        </w:rPr>
        <w:t xml:space="preserve">МО Алексеевский сельсовет Асекеевского района </w:t>
      </w:r>
      <w:r w:rsidR="00355639" w:rsidRPr="00F97178">
        <w:rPr>
          <w:rFonts w:ascii="Times New Roman" w:hAnsi="Times New Roman"/>
          <w:sz w:val="28"/>
          <w:szCs w:val="28"/>
        </w:rPr>
        <w:t>аварии на электро</w:t>
      </w:r>
      <w:r w:rsidRPr="00F97178">
        <w:rPr>
          <w:rFonts w:ascii="Times New Roman" w:hAnsi="Times New Roman"/>
          <w:sz w:val="28"/>
          <w:szCs w:val="28"/>
        </w:rPr>
        <w:t xml:space="preserve"> сетях  не зафиксировано. Сохраняется вероятность возникновения аварийных ситуаций на электрических  сетях в связи с износом основных производственных фондов.</w:t>
      </w:r>
    </w:p>
    <w:p w:rsidR="00EA4B37" w:rsidRPr="00F97178" w:rsidRDefault="00EA4B37" w:rsidP="00EA4B37">
      <w:pPr>
        <w:tabs>
          <w:tab w:val="left" w:pos="1104"/>
        </w:tabs>
        <w:spacing w:after="0"/>
        <w:jc w:val="both"/>
        <w:rPr>
          <w:rFonts w:ascii="Times New Roman" w:hAnsi="Times New Roman" w:cs="Times New Roman"/>
          <w:b/>
          <w:sz w:val="28"/>
          <w:szCs w:val="28"/>
        </w:rPr>
      </w:pPr>
    </w:p>
    <w:p w:rsidR="00EA4B37" w:rsidRPr="00F97178" w:rsidRDefault="00EA4B37" w:rsidP="00DE7964">
      <w:pPr>
        <w:pStyle w:val="2"/>
      </w:pPr>
      <w:bookmarkStart w:id="68" w:name="_Toc368904129"/>
      <w:r w:rsidRPr="00F97178">
        <w:t>12.4 Авария на пожаро- и взрывоопасных объектах</w:t>
      </w:r>
      <w:bookmarkEnd w:id="68"/>
    </w:p>
    <w:p w:rsidR="00EA4B37" w:rsidRPr="00F97178" w:rsidRDefault="00EA4B37" w:rsidP="00EA4B37">
      <w:pPr>
        <w:tabs>
          <w:tab w:val="left" w:pos="709"/>
        </w:tabs>
        <w:spacing w:after="0"/>
        <w:ind w:firstLine="709"/>
        <w:jc w:val="both"/>
        <w:rPr>
          <w:rFonts w:ascii="Times New Roman" w:hAnsi="Times New Roman"/>
          <w:sz w:val="28"/>
          <w:szCs w:val="28"/>
        </w:rPr>
      </w:pPr>
      <w:r w:rsidRPr="00F97178">
        <w:rPr>
          <w:rFonts w:ascii="Times New Roman" w:hAnsi="Times New Roman"/>
          <w:sz w:val="28"/>
          <w:szCs w:val="28"/>
        </w:rPr>
        <w:t>Особую опасность на сегодня представляют разрушения и разрывы на газопроводах, в разводящих сетях жилых домов. Аварии на компрессорных и газорегуляторных станциях, газгольдерах, хотя и происходят, но реже. Аварии на газопроводах могут привести к взрывопожарной обстановке, влекущей за собой тяжелые последствия окружающей среде, порче имущества, гибели персонала и  массовому отравлению людей.</w:t>
      </w:r>
    </w:p>
    <w:p w:rsidR="00EA4B37" w:rsidRPr="00F97178" w:rsidRDefault="00EA4B37" w:rsidP="00EA4B37">
      <w:pPr>
        <w:tabs>
          <w:tab w:val="left" w:pos="709"/>
        </w:tabs>
        <w:spacing w:after="0"/>
        <w:ind w:firstLine="709"/>
        <w:jc w:val="both"/>
        <w:rPr>
          <w:rFonts w:ascii="Times New Roman" w:hAnsi="Times New Roman"/>
          <w:sz w:val="28"/>
          <w:szCs w:val="28"/>
        </w:rPr>
      </w:pPr>
      <w:r w:rsidRPr="00F97178">
        <w:rPr>
          <w:rFonts w:ascii="Times New Roman" w:hAnsi="Times New Roman"/>
          <w:sz w:val="28"/>
          <w:szCs w:val="28"/>
        </w:rPr>
        <w:t>Сохраняется вероятность возникновения аварийных ситуаций на сетях газоснабжения в связи с износом основных производственных фондов.</w:t>
      </w:r>
    </w:p>
    <w:p w:rsidR="00EA4B37" w:rsidRPr="00F97178" w:rsidRDefault="00EA4B37" w:rsidP="00EA4B37">
      <w:pPr>
        <w:tabs>
          <w:tab w:val="left" w:pos="709"/>
          <w:tab w:val="left" w:pos="1128"/>
        </w:tabs>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lastRenderedPageBreak/>
        <w:t xml:space="preserve">Мероприятия: При аварии на газопроводах и продуктопроводах (разрыв газопровода без возгорания) выставить посты, запретить проезд техники по ближайшим дорогам, принять меры по остановке и выключению двигателей транспортных средств, удалению людей и животных на 300 метров от оси газопровода с подветренной стороны. </w:t>
      </w:r>
    </w:p>
    <w:p w:rsidR="00EA4B37" w:rsidRPr="00F97178" w:rsidRDefault="00355639" w:rsidP="00EA4B37">
      <w:pPr>
        <w:tabs>
          <w:tab w:val="left" w:pos="1128"/>
        </w:tabs>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 xml:space="preserve">При разрыве газопровода </w:t>
      </w:r>
      <w:r w:rsidR="00EA4B37" w:rsidRPr="00F97178">
        <w:rPr>
          <w:rFonts w:ascii="Times New Roman" w:hAnsi="Times New Roman" w:cs="Times New Roman"/>
          <w:sz w:val="28"/>
          <w:szCs w:val="28"/>
        </w:rPr>
        <w:t>с возгоранием в летний период в целях локализации очага пожара принять меры по опахиванию мест пожара по периметру полосой не менее 10 метров в ширину.</w:t>
      </w:r>
    </w:p>
    <w:p w:rsidR="00EA4B37" w:rsidRPr="00F97178" w:rsidRDefault="00EA4B37" w:rsidP="00EA4B37">
      <w:pPr>
        <w:tabs>
          <w:tab w:val="left" w:pos="1128"/>
        </w:tabs>
        <w:spacing w:after="0"/>
        <w:ind w:firstLine="709"/>
        <w:jc w:val="both"/>
        <w:rPr>
          <w:rFonts w:ascii="Times New Roman" w:hAnsi="Times New Roman" w:cs="Times New Roman"/>
          <w:sz w:val="28"/>
          <w:szCs w:val="28"/>
        </w:rPr>
      </w:pPr>
      <w:r w:rsidRPr="00F97178">
        <w:rPr>
          <w:rFonts w:ascii="Times New Roman" w:hAnsi="Times New Roman" w:cs="Times New Roman"/>
          <w:sz w:val="28"/>
          <w:szCs w:val="28"/>
        </w:rPr>
        <w:t>Осуществление наблюдения и контроля за состоянием окружающей природной среды, обстановкой на потенциально опасных объектах и на прилегающих к ним территориях осуществляется силами районного комитета по охране окружающей среды и природных ресурсов, а также силами сети наблюдения</w:t>
      </w:r>
      <w:r w:rsidR="00355639" w:rsidRPr="00F97178">
        <w:rPr>
          <w:rFonts w:ascii="Times New Roman" w:hAnsi="Times New Roman" w:cs="Times New Roman"/>
          <w:sz w:val="28"/>
          <w:szCs w:val="28"/>
        </w:rPr>
        <w:t xml:space="preserve"> и лабораторного контроля</w:t>
      </w:r>
      <w:r w:rsidRPr="00F97178">
        <w:rPr>
          <w:rFonts w:ascii="Times New Roman" w:hAnsi="Times New Roman" w:cs="Times New Roman"/>
          <w:sz w:val="28"/>
          <w:szCs w:val="28"/>
        </w:rPr>
        <w:t>.</w:t>
      </w:r>
    </w:p>
    <w:p w:rsidR="00EA4B37" w:rsidRPr="00F97178" w:rsidRDefault="00EA4B37" w:rsidP="00EA4B37">
      <w:pPr>
        <w:tabs>
          <w:tab w:val="left" w:pos="709"/>
        </w:tabs>
        <w:spacing w:after="0"/>
        <w:ind w:firstLine="709"/>
        <w:jc w:val="both"/>
        <w:rPr>
          <w:rFonts w:ascii="Times New Roman" w:hAnsi="Times New Roman"/>
          <w:sz w:val="28"/>
          <w:szCs w:val="28"/>
        </w:rPr>
      </w:pPr>
      <w:r w:rsidRPr="00F97178">
        <w:rPr>
          <w:rFonts w:ascii="Times New Roman" w:hAnsi="Times New Roman"/>
          <w:sz w:val="28"/>
          <w:szCs w:val="28"/>
        </w:rPr>
        <w:t>Прорыв любой теплотрассы создает большие проблемы, случается он, как правило, в самые морозные дни, когда увеличиваются давление и температура воды. В холодное время года аварии на тепловых сетях могут привести к отключению подачи тепла в домах продолжительностью до 3 суток.</w:t>
      </w:r>
    </w:p>
    <w:p w:rsidR="00EA4B37" w:rsidRPr="00F97178" w:rsidRDefault="00EA4B37" w:rsidP="00EA4B37">
      <w:pPr>
        <w:tabs>
          <w:tab w:val="left" w:pos="709"/>
        </w:tabs>
        <w:spacing w:after="0"/>
        <w:ind w:firstLine="709"/>
        <w:jc w:val="both"/>
        <w:rPr>
          <w:rFonts w:ascii="Times New Roman" w:hAnsi="Times New Roman"/>
          <w:sz w:val="28"/>
          <w:szCs w:val="28"/>
        </w:rPr>
      </w:pPr>
      <w:r w:rsidRPr="00F97178">
        <w:rPr>
          <w:rFonts w:ascii="Times New Roman" w:hAnsi="Times New Roman"/>
          <w:sz w:val="28"/>
          <w:szCs w:val="28"/>
        </w:rPr>
        <w:t xml:space="preserve">На территории </w:t>
      </w:r>
      <w:r w:rsidR="00745F83" w:rsidRPr="00F97178">
        <w:rPr>
          <w:rStyle w:val="ff2"/>
          <w:rFonts w:ascii="Times New Roman" w:hAnsi="Times New Roman" w:cs="Times New Roman"/>
          <w:color w:val="000000"/>
          <w:sz w:val="28"/>
          <w:szCs w:val="28"/>
        </w:rPr>
        <w:t xml:space="preserve">МО Алексеевский сельсовет Асекеевского района </w:t>
      </w:r>
      <w:r w:rsidRPr="00F97178">
        <w:rPr>
          <w:rFonts w:ascii="Times New Roman" w:hAnsi="Times New Roman"/>
          <w:sz w:val="28"/>
          <w:szCs w:val="28"/>
        </w:rPr>
        <w:t>аварии на системах теплоснабжения не зафиксированы. Сохраняется вероятность возникновения аварийных ситуаций на системах теплоснабжения в жилых домах.</w:t>
      </w:r>
    </w:p>
    <w:p w:rsidR="00EA4B37" w:rsidRPr="00F97178" w:rsidRDefault="00EA4B37" w:rsidP="00EA4B37">
      <w:pPr>
        <w:tabs>
          <w:tab w:val="left" w:pos="709"/>
          <w:tab w:val="left" w:pos="1104"/>
        </w:tabs>
        <w:spacing w:after="0"/>
        <w:ind w:firstLine="696"/>
        <w:jc w:val="both"/>
        <w:rPr>
          <w:rFonts w:ascii="Times New Roman" w:hAnsi="Times New Roman"/>
          <w:sz w:val="28"/>
          <w:szCs w:val="28"/>
          <w:lang w:eastAsia="ru-RU"/>
        </w:rPr>
      </w:pPr>
      <w:r w:rsidRPr="00F97178">
        <w:rPr>
          <w:rFonts w:ascii="Times New Roman" w:hAnsi="Times New Roman"/>
          <w:sz w:val="28"/>
          <w:szCs w:val="28"/>
          <w:lang w:eastAsia="ru-RU"/>
        </w:rPr>
        <w:t>Перечень мероприятий:</w:t>
      </w:r>
    </w:p>
    <w:p w:rsidR="00EA4B37" w:rsidRPr="00F97178" w:rsidRDefault="00EA4B37" w:rsidP="00EA4B37">
      <w:pPr>
        <w:tabs>
          <w:tab w:val="left" w:pos="993"/>
        </w:tabs>
        <w:spacing w:after="0"/>
        <w:ind w:firstLine="567"/>
        <w:contextualSpacing/>
        <w:jc w:val="both"/>
        <w:rPr>
          <w:rFonts w:ascii="Times New Roman" w:hAnsi="Times New Roman"/>
          <w:sz w:val="28"/>
          <w:szCs w:val="28"/>
          <w:lang w:eastAsia="ru-RU"/>
        </w:rPr>
      </w:pPr>
      <w:r w:rsidRPr="00F97178">
        <w:rPr>
          <w:rFonts w:ascii="Times New Roman" w:hAnsi="Times New Roman"/>
          <w:sz w:val="28"/>
          <w:szCs w:val="28"/>
          <w:lang w:eastAsia="ru-RU"/>
        </w:rPr>
        <w:t>1. Для бесперебойного водоснабжения и обеспечения потребителей водой в полном объеме при максимальном водопотреблении необходимо:</w:t>
      </w:r>
    </w:p>
    <w:p w:rsidR="00EA4B37" w:rsidRPr="00F97178" w:rsidRDefault="00EA4B37" w:rsidP="00421286">
      <w:pPr>
        <w:numPr>
          <w:ilvl w:val="0"/>
          <w:numId w:val="6"/>
        </w:numPr>
        <w:tabs>
          <w:tab w:val="left" w:pos="993"/>
        </w:tabs>
        <w:spacing w:after="0"/>
        <w:ind w:left="0" w:firstLine="709"/>
        <w:contextualSpacing/>
        <w:jc w:val="both"/>
        <w:rPr>
          <w:rFonts w:ascii="Times New Roman" w:hAnsi="Times New Roman"/>
          <w:sz w:val="28"/>
          <w:szCs w:val="28"/>
          <w:lang w:eastAsia="ru-RU"/>
        </w:rPr>
      </w:pPr>
      <w:r w:rsidRPr="00F97178">
        <w:rPr>
          <w:rFonts w:ascii="Times New Roman" w:hAnsi="Times New Roman"/>
          <w:sz w:val="28"/>
          <w:szCs w:val="28"/>
          <w:lang w:eastAsia="ru-RU"/>
        </w:rPr>
        <w:t>вести перекладку изношенных сетей водопровода и строительство новых участков из современных материалов;</w:t>
      </w:r>
    </w:p>
    <w:p w:rsidR="00EA4B37" w:rsidRPr="00F97178" w:rsidRDefault="00EA4B37" w:rsidP="00421286">
      <w:pPr>
        <w:numPr>
          <w:ilvl w:val="0"/>
          <w:numId w:val="6"/>
        </w:numPr>
        <w:tabs>
          <w:tab w:val="left" w:pos="993"/>
        </w:tabs>
        <w:spacing w:after="0"/>
        <w:ind w:left="0" w:firstLine="709"/>
        <w:contextualSpacing/>
        <w:jc w:val="both"/>
        <w:rPr>
          <w:rFonts w:ascii="Times New Roman" w:hAnsi="Times New Roman"/>
          <w:sz w:val="28"/>
          <w:szCs w:val="28"/>
          <w:lang w:eastAsia="ru-RU"/>
        </w:rPr>
      </w:pPr>
      <w:r w:rsidRPr="00F97178">
        <w:rPr>
          <w:rFonts w:ascii="Times New Roman" w:hAnsi="Times New Roman"/>
          <w:sz w:val="28"/>
          <w:szCs w:val="28"/>
          <w:lang w:eastAsia="ru-RU"/>
        </w:rPr>
        <w:t xml:space="preserve">проводить мероприятия по поддержанию производительности действующих водозаборов и их развитию; </w:t>
      </w:r>
    </w:p>
    <w:p w:rsidR="00EA4B37" w:rsidRPr="00F97178" w:rsidRDefault="00EA4B37" w:rsidP="00421286">
      <w:pPr>
        <w:numPr>
          <w:ilvl w:val="0"/>
          <w:numId w:val="6"/>
        </w:numPr>
        <w:tabs>
          <w:tab w:val="left" w:pos="993"/>
        </w:tabs>
        <w:spacing w:after="0"/>
        <w:ind w:left="0" w:firstLine="709"/>
        <w:contextualSpacing/>
        <w:jc w:val="both"/>
        <w:rPr>
          <w:rFonts w:ascii="Times New Roman" w:hAnsi="Times New Roman"/>
          <w:sz w:val="28"/>
          <w:szCs w:val="28"/>
          <w:lang w:eastAsia="ru-RU"/>
        </w:rPr>
      </w:pPr>
      <w:r w:rsidRPr="00F97178">
        <w:rPr>
          <w:rFonts w:ascii="Times New Roman" w:hAnsi="Times New Roman"/>
          <w:sz w:val="28"/>
          <w:szCs w:val="28"/>
          <w:lang w:eastAsia="ru-RU"/>
        </w:rPr>
        <w:t>вести модернизацию сооружений водопровода с заменой устаревшего технологического оборудования;</w:t>
      </w:r>
    </w:p>
    <w:p w:rsidR="00EA4B37" w:rsidRPr="00F97178" w:rsidRDefault="00EA4B37" w:rsidP="00EA4B37">
      <w:pPr>
        <w:tabs>
          <w:tab w:val="left" w:pos="993"/>
        </w:tabs>
        <w:spacing w:after="0"/>
        <w:ind w:firstLine="567"/>
        <w:contextualSpacing/>
        <w:jc w:val="both"/>
        <w:rPr>
          <w:rFonts w:ascii="Times New Roman" w:hAnsi="Times New Roman"/>
          <w:sz w:val="28"/>
          <w:szCs w:val="28"/>
          <w:lang w:eastAsia="ru-RU"/>
        </w:rPr>
      </w:pPr>
      <w:r w:rsidRPr="00F97178">
        <w:rPr>
          <w:rFonts w:ascii="Times New Roman" w:hAnsi="Times New Roman"/>
          <w:sz w:val="28"/>
          <w:szCs w:val="28"/>
          <w:lang w:eastAsia="ru-RU"/>
        </w:rPr>
        <w:t>2. Разработать проект хоз</w:t>
      </w:r>
      <w:r w:rsidR="00355639" w:rsidRPr="00F97178">
        <w:rPr>
          <w:rFonts w:ascii="Times New Roman" w:hAnsi="Times New Roman"/>
          <w:sz w:val="28"/>
          <w:szCs w:val="28"/>
          <w:lang w:eastAsia="ru-RU"/>
        </w:rPr>
        <w:t>яйственно-</w:t>
      </w:r>
      <w:r w:rsidRPr="00F97178">
        <w:rPr>
          <w:rFonts w:ascii="Times New Roman" w:hAnsi="Times New Roman"/>
          <w:sz w:val="28"/>
          <w:szCs w:val="28"/>
          <w:lang w:eastAsia="ru-RU"/>
        </w:rPr>
        <w:t>бытовой канализации и осуществить строительство очистных сооружений и сетей канализации.</w:t>
      </w:r>
    </w:p>
    <w:p w:rsidR="00EA4B37" w:rsidRPr="00F97178" w:rsidRDefault="00EA4B37" w:rsidP="00EA4B37">
      <w:pPr>
        <w:tabs>
          <w:tab w:val="left" w:pos="993"/>
        </w:tabs>
        <w:spacing w:after="0"/>
        <w:ind w:firstLine="567"/>
        <w:contextualSpacing/>
        <w:jc w:val="both"/>
        <w:rPr>
          <w:rFonts w:ascii="Times New Roman" w:hAnsi="Times New Roman"/>
          <w:sz w:val="28"/>
          <w:szCs w:val="28"/>
          <w:lang w:eastAsia="ru-RU"/>
        </w:rPr>
      </w:pPr>
      <w:r w:rsidRPr="00F97178">
        <w:rPr>
          <w:rFonts w:ascii="Times New Roman" w:hAnsi="Times New Roman"/>
          <w:sz w:val="28"/>
          <w:szCs w:val="28"/>
          <w:lang w:eastAsia="ru-RU"/>
        </w:rPr>
        <w:t xml:space="preserve">3. Проводить регулярную перекладку тепловых сетей, их ремонт с целью снижения теплопотерь. Проводить модернизацию существующих котельных с целью увеличения их эффективности и снижения вредного воздействия на окружающую среду. </w:t>
      </w:r>
    </w:p>
    <w:p w:rsidR="00355639" w:rsidRPr="00F97178" w:rsidRDefault="00EA4B37" w:rsidP="00355639">
      <w:pPr>
        <w:tabs>
          <w:tab w:val="left" w:pos="993"/>
        </w:tabs>
        <w:spacing w:after="0"/>
        <w:ind w:firstLine="567"/>
        <w:contextualSpacing/>
        <w:jc w:val="both"/>
        <w:rPr>
          <w:rFonts w:ascii="Times New Roman" w:hAnsi="Times New Roman"/>
          <w:sz w:val="28"/>
          <w:szCs w:val="28"/>
          <w:lang w:eastAsia="ru-RU"/>
        </w:rPr>
      </w:pPr>
      <w:r w:rsidRPr="00F97178">
        <w:rPr>
          <w:rFonts w:ascii="Times New Roman" w:hAnsi="Times New Roman"/>
          <w:sz w:val="28"/>
          <w:szCs w:val="28"/>
          <w:lang w:eastAsia="ru-RU"/>
        </w:rPr>
        <w:lastRenderedPageBreak/>
        <w:t xml:space="preserve">4. Необходимо разработать проект газоснабжения новой жилой застройки и осуществить строительство новых газовых сетей высокого и низкого давления и </w:t>
      </w:r>
      <w:r w:rsidR="00355639" w:rsidRPr="00F97178">
        <w:rPr>
          <w:rFonts w:ascii="Times New Roman" w:hAnsi="Times New Roman"/>
          <w:sz w:val="28"/>
          <w:szCs w:val="28"/>
          <w:lang w:eastAsia="ru-RU"/>
        </w:rPr>
        <w:t>газораспределительных пунктов (</w:t>
      </w:r>
      <w:r w:rsidRPr="00F97178">
        <w:rPr>
          <w:rFonts w:ascii="Times New Roman" w:hAnsi="Times New Roman"/>
          <w:sz w:val="28"/>
          <w:szCs w:val="28"/>
          <w:lang w:eastAsia="ru-RU"/>
        </w:rPr>
        <w:t>ГРП</w:t>
      </w:r>
      <w:r w:rsidR="00355639" w:rsidRPr="00F97178">
        <w:rPr>
          <w:rFonts w:ascii="Times New Roman" w:hAnsi="Times New Roman"/>
          <w:sz w:val="28"/>
          <w:szCs w:val="28"/>
          <w:lang w:eastAsia="ru-RU"/>
        </w:rPr>
        <w:t>)</w:t>
      </w:r>
      <w:r w:rsidRPr="00F97178">
        <w:rPr>
          <w:rFonts w:ascii="Times New Roman" w:hAnsi="Times New Roman"/>
          <w:sz w:val="28"/>
          <w:szCs w:val="28"/>
          <w:lang w:eastAsia="ru-RU"/>
        </w:rPr>
        <w:t xml:space="preserve">. </w:t>
      </w:r>
    </w:p>
    <w:p w:rsidR="00355639" w:rsidRPr="00F97178" w:rsidRDefault="00EA4B37" w:rsidP="00355639">
      <w:pPr>
        <w:tabs>
          <w:tab w:val="left" w:pos="993"/>
        </w:tabs>
        <w:spacing w:after="0"/>
        <w:ind w:firstLine="567"/>
        <w:contextualSpacing/>
        <w:jc w:val="both"/>
        <w:rPr>
          <w:rFonts w:ascii="Times New Roman" w:hAnsi="Times New Roman"/>
          <w:sz w:val="28"/>
          <w:szCs w:val="28"/>
          <w:lang w:eastAsia="ru-RU"/>
        </w:rPr>
      </w:pPr>
      <w:r w:rsidRPr="00F97178">
        <w:rPr>
          <w:rFonts w:ascii="Times New Roman" w:hAnsi="Times New Roman"/>
          <w:bCs/>
          <w:sz w:val="28"/>
          <w:szCs w:val="28"/>
          <w:lang w:eastAsia="ru-RU"/>
        </w:rPr>
        <w:t xml:space="preserve">5. Сохраняется вероятность возникновения аварийных ситуаций на электрических  сетях в связи с износом основных производственных фондов, необходима их модернизация. </w:t>
      </w:r>
    </w:p>
    <w:p w:rsidR="002F534E" w:rsidRPr="00F97178" w:rsidRDefault="00EA4B37" w:rsidP="00170194">
      <w:pPr>
        <w:tabs>
          <w:tab w:val="left" w:pos="709"/>
          <w:tab w:val="left" w:pos="993"/>
        </w:tabs>
        <w:spacing w:after="0"/>
        <w:ind w:firstLine="709"/>
        <w:rPr>
          <w:rFonts w:ascii="Times New Roman" w:hAnsi="Times New Roman" w:cs="Times New Roman"/>
          <w:sz w:val="28"/>
          <w:szCs w:val="28"/>
        </w:rPr>
        <w:sectPr w:rsidR="002F534E" w:rsidRPr="00F97178" w:rsidSect="00514E5B">
          <w:headerReference w:type="default" r:id="rId13"/>
          <w:footerReference w:type="default" r:id="rId14"/>
          <w:pgSz w:w="11906" w:h="16838"/>
          <w:pgMar w:top="1134" w:right="991" w:bottom="1134" w:left="1134" w:header="709" w:footer="709" w:gutter="0"/>
          <w:cols w:space="720"/>
          <w:titlePg/>
          <w:docGrid w:linePitch="360"/>
        </w:sectPr>
      </w:pPr>
      <w:r w:rsidRPr="00F97178">
        <w:rPr>
          <w:rFonts w:ascii="Times New Roman" w:hAnsi="Times New Roman" w:cs="Times New Roman"/>
          <w:sz w:val="28"/>
          <w:szCs w:val="28"/>
        </w:rPr>
        <w:t xml:space="preserve">Сведений о перспективном строительстве защитных сооружений гражданской обороны на территории </w:t>
      </w:r>
      <w:r w:rsidR="00745F83" w:rsidRPr="00F97178">
        <w:rPr>
          <w:rStyle w:val="ff2"/>
          <w:rFonts w:ascii="Times New Roman" w:hAnsi="Times New Roman" w:cs="Times New Roman"/>
          <w:color w:val="000000"/>
          <w:sz w:val="28"/>
          <w:szCs w:val="28"/>
        </w:rPr>
        <w:t xml:space="preserve">МО Алексеевский сельсовет Асекеевского района </w:t>
      </w:r>
      <w:r w:rsidR="00355639" w:rsidRPr="00F97178">
        <w:rPr>
          <w:rFonts w:ascii="Times New Roman" w:hAnsi="Times New Roman" w:cs="Times New Roman"/>
          <w:sz w:val="28"/>
          <w:szCs w:val="28"/>
        </w:rPr>
        <w:t>нет, реконструкция</w:t>
      </w:r>
      <w:r w:rsidR="00170194" w:rsidRPr="00F97178">
        <w:rPr>
          <w:rFonts w:ascii="Times New Roman" w:hAnsi="Times New Roman" w:cs="Times New Roman"/>
          <w:sz w:val="28"/>
          <w:szCs w:val="28"/>
        </w:rPr>
        <w:t xml:space="preserve"> </w:t>
      </w:r>
      <w:r w:rsidR="00161415" w:rsidRPr="00F97178">
        <w:rPr>
          <w:rFonts w:ascii="Times New Roman" w:hAnsi="Times New Roman" w:cs="Times New Roman"/>
          <w:sz w:val="28"/>
          <w:szCs w:val="28"/>
        </w:rPr>
        <w:t>ЗС ГО не ведется.</w:t>
      </w:r>
    </w:p>
    <w:p w:rsidR="00161415" w:rsidRPr="00F97178" w:rsidRDefault="00161415" w:rsidP="00161415">
      <w:pPr>
        <w:tabs>
          <w:tab w:val="left" w:pos="3506"/>
        </w:tabs>
        <w:rPr>
          <w:rFonts w:ascii="Times New Roman" w:hAnsi="Times New Roman" w:cs="Times New Roman"/>
          <w:sz w:val="28"/>
          <w:szCs w:val="28"/>
        </w:rPr>
      </w:pPr>
    </w:p>
    <w:p w:rsidR="00161415" w:rsidRPr="00F97178" w:rsidRDefault="00161415" w:rsidP="00161415">
      <w:pPr>
        <w:rPr>
          <w:rFonts w:ascii="Times New Roman" w:hAnsi="Times New Roman" w:cs="Times New Roman"/>
          <w:sz w:val="28"/>
          <w:szCs w:val="28"/>
        </w:rPr>
      </w:pPr>
    </w:p>
    <w:p w:rsidR="00A66592" w:rsidRPr="00F97178" w:rsidRDefault="00A66592" w:rsidP="00161415">
      <w:pPr>
        <w:rPr>
          <w:rFonts w:ascii="Times New Roman" w:hAnsi="Times New Roman" w:cs="Times New Roman"/>
          <w:sz w:val="28"/>
          <w:szCs w:val="28"/>
        </w:rPr>
        <w:sectPr w:rsidR="00A66592" w:rsidRPr="00F97178" w:rsidSect="00D5020C">
          <w:headerReference w:type="default" r:id="rId15"/>
          <w:footerReference w:type="default" r:id="rId16"/>
          <w:pgSz w:w="11906" w:h="16838"/>
          <w:pgMar w:top="1134" w:right="851" w:bottom="1701" w:left="1701" w:header="850" w:footer="850" w:gutter="0"/>
          <w:cols w:space="720"/>
          <w:docGrid w:linePitch="360"/>
        </w:sectPr>
      </w:pPr>
    </w:p>
    <w:p w:rsidR="00A66592" w:rsidRPr="00F97178" w:rsidRDefault="009A7DA4" w:rsidP="00A66592">
      <w:pPr>
        <w:tabs>
          <w:tab w:val="left" w:pos="709"/>
          <w:tab w:val="left" w:pos="1128"/>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sectPr w:rsidR="00A66592" w:rsidRPr="00F97178" w:rsidSect="00A66592">
      <w:headerReference w:type="default" r:id="rId17"/>
      <w:footerReference w:type="default" r:id="rId18"/>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F6E" w:rsidRDefault="003A0F6E" w:rsidP="00A66592">
      <w:pPr>
        <w:spacing w:after="0" w:line="240" w:lineRule="auto"/>
      </w:pPr>
      <w:r>
        <w:separator/>
      </w:r>
    </w:p>
  </w:endnote>
  <w:endnote w:type="continuationSeparator" w:id="1">
    <w:p w:rsidR="003A0F6E" w:rsidRDefault="003A0F6E" w:rsidP="00A66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ArialBlackOOEnc">
    <w:panose1 w:val="00000000000000000000"/>
    <w:charset w:val="CC"/>
    <w:family w:val="auto"/>
    <w:notTrueType/>
    <w:pitch w:val="default"/>
    <w:sig w:usb0="00000201" w:usb1="00000000" w:usb2="00000000" w:usb3="00000000" w:csb0="00000004" w:csb1="00000000"/>
  </w:font>
  <w:font w:name="TimesNewRomanOOEnc">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2B" w:rsidRDefault="005D2273">
    <w:pPr>
      <w:pStyle w:val="a9"/>
      <w:rPr>
        <w:b/>
        <w:i/>
      </w:rPr>
    </w:pPr>
    <w:r w:rsidRPr="005D2273">
      <w:rPr>
        <w:i/>
        <w:noProof/>
        <w:lang w:eastAsia="ru-RU"/>
      </w:rPr>
      <w:pict>
        <v:rect id="_x0000_s2068" style="position:absolute;left:0;text-align:left;margin-left:518.95pt;margin-top:789.55pt;width:8.95pt;height:55pt;z-index:251663360;mso-position-horizontal-relative:left-margin-area;mso-position-vertical-relative:page;mso-height-relative:bottom-margin-area" fillcolor="#4f81bd [3204]" strokecolor="#f2f2f2 [3041]" strokeweight="1pt">
          <v:fill color2="#243f60 [1604]" angle="-135" focus="100%" type="gradient"/>
          <v:shadow on="t" type="perspective" color="#b8cce4 [1300]" opacity=".5" origin=",.5" offset="0,0" matrix=",-56756f,,.5"/>
          <w10:wrap anchorx="margin" anchory="page"/>
        </v:rect>
      </w:pict>
    </w:r>
    <w:r w:rsidRPr="005D2273">
      <w:rPr>
        <w:i/>
        <w:noProof/>
        <w:lang w:eastAsia="zh-TW"/>
      </w:rPr>
      <w:pict>
        <v:group id="_x0000_s2061" style="position:absolute;left:0;text-align:left;margin-left:1.65pt;margin-top:788.55pt;width:594.45pt;height:25.35pt;flip:y;z-index:251662336;mso-width-percent:1000;mso-height-percent:900;mso-position-horizontal-relative:page;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6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63" style="position:absolute;left:8;top:9;width:4031;height:1439;mso-width-percent:400;mso-height-percent:1000;mso-width-percent:400;mso-height-percent:1000;mso-width-relative:margin;mso-height-relative:bottom-margin-area" filled="f" stroked="f"/>
          <w10:wrap anchorx="page" anchory="page"/>
        </v:group>
      </w:pict>
    </w:r>
  </w:p>
  <w:p w:rsidR="0074392B" w:rsidRDefault="005D2273">
    <w:pPr>
      <w:pStyle w:val="a9"/>
    </w:pPr>
    <w:r w:rsidRPr="005D2273">
      <w:rPr>
        <w:i/>
        <w:noProof/>
        <w:lang w:eastAsia="zh-TW"/>
      </w:rPr>
      <w:pict>
        <v:rect id="_x0000_s2060" style="position:absolute;left:0;text-align:left;margin-left:33pt;margin-top:799.9pt;width:16.15pt;height:44.65pt;z-index:251661312;mso-position-horizontal-relative:left-margin-area;mso-position-vertical-relative:page;mso-height-relative:bottom-margin-area" fillcolor="#4f81bd [3204]" strokecolor="#f2f2f2 [3041]" strokeweight="1pt">
          <v:fill color2="#243f60 [1604]" angle="-135" focus="100%" type="gradient"/>
          <v:shadow on="t" type="perspective" color="#b8cce4 [1300]" opacity=".5" origin=",.5" offset="0,0" matrix=",-56756f,,.5"/>
          <w10:wrap anchorx="margin" anchory="page"/>
        </v:rect>
      </w:pict>
    </w:r>
    <w:r w:rsidR="0074392B" w:rsidRPr="00EA4B37">
      <w:rPr>
        <w:b/>
        <w:i/>
      </w:rPr>
      <w:t>ООО "МЕРИДИАН"</w:t>
    </w:r>
    <w:r w:rsidR="0074392B">
      <w:rPr>
        <w:rFonts w:asciiTheme="majorHAnsi" w:hAnsiTheme="majorHAnsi" w:cstheme="majorHAnsi"/>
      </w:rPr>
      <w:ptab w:relativeTo="margin" w:alignment="right" w:leader="none"/>
    </w:r>
    <w:r w:rsidR="0074392B">
      <w:rPr>
        <w:rFonts w:asciiTheme="majorHAnsi" w:hAnsiTheme="majorHAnsi" w:cstheme="majorHAnsi"/>
      </w:rPr>
      <w:t xml:space="preserve"> </w:t>
    </w:r>
    <w:r w:rsidRPr="00EA4B37">
      <w:rPr>
        <w:b/>
      </w:rPr>
      <w:fldChar w:fldCharType="begin"/>
    </w:r>
    <w:r w:rsidR="0074392B" w:rsidRPr="00EA4B37">
      <w:rPr>
        <w:b/>
      </w:rPr>
      <w:instrText xml:space="preserve"> PAGE   \* MERGEFORMAT </w:instrText>
    </w:r>
    <w:r w:rsidRPr="00EA4B37">
      <w:rPr>
        <w:b/>
      </w:rPr>
      <w:fldChar w:fldCharType="separate"/>
    </w:r>
    <w:r w:rsidR="00422927">
      <w:rPr>
        <w:b/>
        <w:noProof/>
      </w:rPr>
      <w:t>2</w:t>
    </w:r>
    <w:r w:rsidRPr="00EA4B37">
      <w:rP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0292"/>
      <w:docPartObj>
        <w:docPartGallery w:val="Page Numbers (Bottom of Page)"/>
        <w:docPartUnique/>
      </w:docPartObj>
    </w:sdtPr>
    <w:sdtContent>
      <w:p w:rsidR="0074392B" w:rsidRDefault="0074392B">
        <w:pPr>
          <w:pStyle w:val="a9"/>
        </w:pPr>
        <w:r>
          <w:t>ООО</w:t>
        </w:r>
        <w:fldSimple w:instr=" PAGE   \* MERGEFORMAT ">
          <w:r w:rsidR="00422927">
            <w:rPr>
              <w:noProof/>
            </w:rPr>
            <w:t>77</w:t>
          </w:r>
        </w:fldSimple>
      </w:p>
    </w:sdtContent>
  </w:sdt>
  <w:p w:rsidR="0074392B" w:rsidRDefault="0074392B" w:rsidP="00E55CB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2B" w:rsidRDefault="0074392B" w:rsidP="00E55CB4">
    <w:pPr>
      <w:pStyle w:val="a9"/>
      <w:rPr>
        <w:rFonts w:ascii="Cambria" w:hAnsi="Cambria" w:cs="Cambria"/>
      </w:rPr>
    </w:pPr>
    <w:r w:rsidRPr="002C060B">
      <w:rPr>
        <w:rFonts w:ascii="Cambria" w:hAnsi="Cambria" w:cs="Cambria"/>
        <w:b/>
      </w:rPr>
      <w:t>ООО "МЕРИДИАН" 2013г</w:t>
    </w:r>
    <w:r>
      <w:rPr>
        <w:rFonts w:ascii="Cambria" w:hAnsi="Cambria" w:cs="Cambria"/>
      </w:rPr>
      <w:t>.</w:t>
    </w:r>
    <w:r>
      <w:rPr>
        <w:rFonts w:ascii="Cambria" w:hAnsi="Cambria" w:cs="Cambria"/>
      </w:rPr>
      <w:tab/>
    </w:r>
    <w:r w:rsidR="005D2273" w:rsidRPr="005D2273">
      <w:fldChar w:fldCharType="begin"/>
    </w:r>
    <w:r>
      <w:instrText xml:space="preserve"> PAGE   \* MERGEFORMAT </w:instrText>
    </w:r>
    <w:r w:rsidR="005D2273" w:rsidRPr="005D2273">
      <w:fldChar w:fldCharType="separate"/>
    </w:r>
    <w:r w:rsidR="00422927" w:rsidRPr="00422927">
      <w:rPr>
        <w:rFonts w:ascii="Cambria" w:hAnsi="Cambria" w:cs="Cambria"/>
        <w:noProof/>
      </w:rPr>
      <w:t>78</w:t>
    </w:r>
    <w:r w:rsidR="005D2273">
      <w:rPr>
        <w:rFonts w:ascii="Cambria" w:hAnsi="Cambria" w:cs="Cambria"/>
        <w:noProof/>
      </w:rPr>
      <w:fldChar w:fldCharType="end"/>
    </w:r>
  </w:p>
  <w:p w:rsidR="0074392B" w:rsidRDefault="0074392B" w:rsidP="00E55CB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F6E" w:rsidRDefault="003A0F6E" w:rsidP="00A66592">
      <w:pPr>
        <w:spacing w:after="0" w:line="240" w:lineRule="auto"/>
      </w:pPr>
      <w:r>
        <w:separator/>
      </w:r>
    </w:p>
  </w:footnote>
  <w:footnote w:type="continuationSeparator" w:id="1">
    <w:p w:rsidR="003A0F6E" w:rsidRDefault="003A0F6E" w:rsidP="00A665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0" w:type="pct"/>
      <w:tblCellMar>
        <w:top w:w="58" w:type="dxa"/>
        <w:left w:w="115" w:type="dxa"/>
        <w:bottom w:w="58" w:type="dxa"/>
        <w:right w:w="115" w:type="dxa"/>
      </w:tblCellMar>
      <w:tblLook w:val="04A0"/>
    </w:tblPr>
    <w:tblGrid>
      <w:gridCol w:w="269"/>
      <w:gridCol w:w="9702"/>
    </w:tblGrid>
    <w:tr w:rsidR="0074392B" w:rsidTr="00EA4B37">
      <w:trPr>
        <w:trHeight w:val="225"/>
      </w:trPr>
      <w:tc>
        <w:tcPr>
          <w:tcW w:w="135" w:type="pct"/>
          <w:tcBorders>
            <w:right w:val="single" w:sz="18" w:space="0" w:color="4F81BD" w:themeColor="accent1"/>
          </w:tcBorders>
        </w:tcPr>
        <w:p w:rsidR="0074392B" w:rsidRPr="00EA4B37" w:rsidRDefault="0074392B">
          <w:pPr>
            <w:pStyle w:val="a7"/>
          </w:pPr>
        </w:p>
      </w:tc>
      <w:sdt>
        <w:sdtPr>
          <w:rPr>
            <w:rFonts w:ascii="Times New Roman" w:eastAsiaTheme="majorEastAsia" w:hAnsi="Times New Roman"/>
            <w:b/>
            <w:color w:val="1F497D" w:themeColor="text2"/>
          </w:rPr>
          <w:alias w:val="Заголовок"/>
          <w:id w:val="77580493"/>
          <w:placeholder>
            <w:docPart w:val="9048EAA06E94496FAB10B45DEB9345FB"/>
          </w:placeholder>
          <w:dataBinding w:prefixMappings="xmlns:ns0='http://schemas.openxmlformats.org/package/2006/metadata/core-properties' xmlns:ns1='http://purl.org/dc/elements/1.1/'" w:xpath="/ns0:coreProperties[1]/ns1:title[1]" w:storeItemID="{6C3C8BC8-F283-45AE-878A-BAB7291924A1}"/>
          <w:text/>
        </w:sdtPr>
        <w:sdtContent>
          <w:tc>
            <w:tcPr>
              <w:tcW w:w="4865" w:type="pct"/>
              <w:tcBorders>
                <w:left w:val="single" w:sz="18" w:space="0" w:color="4F81BD" w:themeColor="accent1"/>
              </w:tcBorders>
            </w:tcPr>
            <w:p w:rsidR="0074392B" w:rsidRPr="00EA4B37" w:rsidRDefault="0074392B" w:rsidP="00E02D25">
              <w:pPr>
                <w:pStyle w:val="a7"/>
                <w:rPr>
                  <w:rFonts w:asciiTheme="majorHAnsi" w:eastAsiaTheme="majorEastAsia" w:hAnsiTheme="majorHAnsi" w:cstheme="majorBidi"/>
                  <w:color w:val="4F81BD" w:themeColor="accent1"/>
                </w:rPr>
              </w:pPr>
              <w:r w:rsidRPr="00EA4B37">
                <w:rPr>
                  <w:rFonts w:ascii="Times New Roman" w:eastAsiaTheme="majorEastAsia" w:hAnsi="Times New Roman"/>
                  <w:b/>
                  <w:color w:val="1F497D" w:themeColor="text2"/>
                </w:rPr>
                <w:t xml:space="preserve">Генеральный план МО </w:t>
              </w:r>
              <w:r>
                <w:rPr>
                  <w:rFonts w:ascii="Times New Roman" w:eastAsiaTheme="majorEastAsia" w:hAnsi="Times New Roman"/>
                  <w:b/>
                  <w:color w:val="1F497D" w:themeColor="text2"/>
                </w:rPr>
                <w:t>Алексеевский</w:t>
              </w:r>
              <w:r w:rsidRPr="00EA4B37">
                <w:rPr>
                  <w:rFonts w:ascii="Times New Roman" w:eastAsiaTheme="majorEastAsia" w:hAnsi="Times New Roman"/>
                  <w:b/>
                  <w:color w:val="1F497D" w:themeColor="text2"/>
                </w:rPr>
                <w:t xml:space="preserve"> сельсовет </w:t>
              </w:r>
              <w:r>
                <w:rPr>
                  <w:rFonts w:ascii="Times New Roman" w:eastAsiaTheme="majorEastAsia" w:hAnsi="Times New Roman"/>
                  <w:b/>
                  <w:color w:val="1F497D" w:themeColor="text2"/>
                </w:rPr>
                <w:t>Асекеевского</w:t>
              </w:r>
              <w:r w:rsidRPr="00EA4B37">
                <w:rPr>
                  <w:rFonts w:ascii="Times New Roman" w:eastAsiaTheme="majorEastAsia" w:hAnsi="Times New Roman"/>
                  <w:b/>
                  <w:color w:val="1F497D" w:themeColor="text2"/>
                </w:rPr>
                <w:t xml:space="preserve"> района. Материалы по обоснованию</w:t>
              </w:r>
            </w:p>
          </w:tc>
        </w:sdtContent>
      </w:sdt>
    </w:tr>
  </w:tbl>
  <w:p w:rsidR="0074392B" w:rsidRDefault="0074392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2B" w:rsidRDefault="0074392B" w:rsidP="00A66592">
    <w:pPr>
      <w:pStyle w:val="a7"/>
      <w:jc w:val="right"/>
      <w:rPr>
        <w:rFonts w:ascii="Times New Roman" w:hAnsi="Times New Roman"/>
        <w:b/>
        <w:color w:val="1F497D" w:themeColor="text2"/>
      </w:rPr>
    </w:pPr>
    <w:r w:rsidRPr="00A66592">
      <w:rPr>
        <w:rFonts w:ascii="Times New Roman" w:hAnsi="Times New Roman"/>
        <w:b/>
        <w:color w:val="1F497D" w:themeColor="text2"/>
      </w:rPr>
      <w:t>Генеральный план МО Михайловский сельсовет Курманаевского района.</w:t>
    </w:r>
  </w:p>
  <w:p w:rsidR="0074392B" w:rsidRPr="00A66592" w:rsidRDefault="005D2273" w:rsidP="00A66592">
    <w:pPr>
      <w:pStyle w:val="a7"/>
      <w:jc w:val="right"/>
      <w:rPr>
        <w:rFonts w:ascii="Times New Roman" w:hAnsi="Times New Roman"/>
        <w:b/>
        <w:color w:val="1F497D" w:themeColor="text2"/>
      </w:rPr>
    </w:pPr>
    <w:r>
      <w:rPr>
        <w:rFonts w:ascii="Times New Roman" w:hAnsi="Times New Roman"/>
        <w:b/>
        <w:noProof/>
        <w:color w:val="1F497D" w:themeColor="text2"/>
        <w:lang w:eastAsia="ru-RU"/>
      </w:rPr>
      <w:pict>
        <v:rect id="_x0000_s2049" style="position:absolute;left:0;text-align:left;margin-left:-28.8pt;margin-top:15.3pt;width:523.5pt;height:745.3pt;z-index:251658240" fillcolor="white [3201]" strokecolor="#1f497d [3215]" strokeweight="2.5pt">
          <v:shadow color="#868686"/>
        </v:rect>
      </w:pict>
    </w:r>
    <w:r w:rsidR="0074392B" w:rsidRPr="00A66592">
      <w:rPr>
        <w:rFonts w:ascii="Times New Roman" w:hAnsi="Times New Roman"/>
        <w:b/>
        <w:color w:val="1F497D" w:themeColor="text2"/>
      </w:rPr>
      <w:t xml:space="preserve"> Материалы по обоснованию.</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92B" w:rsidRDefault="0074392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94C7D6E"/>
    <w:lvl w:ilvl="0">
      <w:start w:val="1"/>
      <w:numFmt w:val="bullet"/>
      <w:pStyle w:val="a"/>
      <w:lvlText w:val="−"/>
      <w:lvlJc w:val="left"/>
      <w:pPr>
        <w:tabs>
          <w:tab w:val="num" w:pos="284"/>
        </w:tabs>
        <w:ind w:left="454" w:hanging="170"/>
      </w:pPr>
      <w:rPr>
        <w:rFonts w:ascii="Courier New" w:hAnsi="Courier New"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bullet"/>
      <w:lvlText w:val=""/>
      <w:lvlJc w:val="left"/>
      <w:pPr>
        <w:tabs>
          <w:tab w:val="num" w:pos="1980"/>
        </w:tabs>
        <w:ind w:left="1980" w:hanging="360"/>
      </w:pPr>
      <w:rPr>
        <w:rFonts w:ascii="Symbol" w:hAnsi="Symbol" w:cs="Symbol"/>
        <w:color w:val="auto"/>
      </w:rPr>
    </w:lvl>
  </w:abstractNum>
  <w:abstractNum w:abstractNumId="3">
    <w:nsid w:val="048922F1"/>
    <w:multiLevelType w:val="hybridMultilevel"/>
    <w:tmpl w:val="62BAD35E"/>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4">
    <w:nsid w:val="27D6034B"/>
    <w:multiLevelType w:val="hybridMultilevel"/>
    <w:tmpl w:val="28745B1E"/>
    <w:lvl w:ilvl="0" w:tplc="1C30A21E">
      <w:start w:val="1"/>
      <w:numFmt w:val="decimal"/>
      <w:pStyle w:val="1"/>
      <w:lvlText w:val="%1."/>
      <w:lvlJc w:val="left"/>
      <w:pPr>
        <w:ind w:left="360" w:hanging="360"/>
      </w:pPr>
      <w:rPr>
        <w:rFonts w:cs="Times New Roman"/>
      </w:rPr>
    </w:lvl>
    <w:lvl w:ilvl="1" w:tplc="EA94CD14">
      <w:start w:val="1"/>
      <w:numFmt w:val="lowerLetter"/>
      <w:lvlText w:val="%2."/>
      <w:lvlJc w:val="left"/>
      <w:pPr>
        <w:ind w:left="1080" w:hanging="360"/>
      </w:pPr>
      <w:rPr>
        <w:rFonts w:cs="Times New Roman"/>
      </w:rPr>
    </w:lvl>
    <w:lvl w:ilvl="2" w:tplc="12047FB4">
      <w:start w:val="1"/>
      <w:numFmt w:val="lowerRoman"/>
      <w:lvlText w:val="%3."/>
      <w:lvlJc w:val="right"/>
      <w:pPr>
        <w:ind w:left="1800" w:hanging="180"/>
      </w:pPr>
      <w:rPr>
        <w:rFonts w:cs="Times New Roman"/>
      </w:rPr>
    </w:lvl>
    <w:lvl w:ilvl="3" w:tplc="C0867C20">
      <w:start w:val="1"/>
      <w:numFmt w:val="decimal"/>
      <w:lvlText w:val="%4."/>
      <w:lvlJc w:val="left"/>
      <w:pPr>
        <w:ind w:left="2520" w:hanging="360"/>
      </w:pPr>
      <w:rPr>
        <w:rFonts w:cs="Times New Roman"/>
      </w:rPr>
    </w:lvl>
    <w:lvl w:ilvl="4" w:tplc="3F367494">
      <w:start w:val="1"/>
      <w:numFmt w:val="lowerLetter"/>
      <w:lvlText w:val="%5."/>
      <w:lvlJc w:val="left"/>
      <w:pPr>
        <w:ind w:left="3240" w:hanging="360"/>
      </w:pPr>
      <w:rPr>
        <w:rFonts w:cs="Times New Roman"/>
      </w:rPr>
    </w:lvl>
    <w:lvl w:ilvl="5" w:tplc="CB86543C">
      <w:start w:val="1"/>
      <w:numFmt w:val="lowerRoman"/>
      <w:lvlText w:val="%6."/>
      <w:lvlJc w:val="right"/>
      <w:pPr>
        <w:ind w:left="3960" w:hanging="180"/>
      </w:pPr>
      <w:rPr>
        <w:rFonts w:cs="Times New Roman"/>
      </w:rPr>
    </w:lvl>
    <w:lvl w:ilvl="6" w:tplc="F6B047A8">
      <w:start w:val="1"/>
      <w:numFmt w:val="decimal"/>
      <w:lvlText w:val="%7."/>
      <w:lvlJc w:val="left"/>
      <w:pPr>
        <w:ind w:left="4680" w:hanging="360"/>
      </w:pPr>
      <w:rPr>
        <w:rFonts w:cs="Times New Roman"/>
      </w:rPr>
    </w:lvl>
    <w:lvl w:ilvl="7" w:tplc="60921F72">
      <w:start w:val="1"/>
      <w:numFmt w:val="lowerLetter"/>
      <w:lvlText w:val="%8."/>
      <w:lvlJc w:val="left"/>
      <w:pPr>
        <w:ind w:left="5400" w:hanging="360"/>
      </w:pPr>
      <w:rPr>
        <w:rFonts w:cs="Times New Roman"/>
      </w:rPr>
    </w:lvl>
    <w:lvl w:ilvl="8" w:tplc="9C5AACCA">
      <w:start w:val="1"/>
      <w:numFmt w:val="lowerRoman"/>
      <w:lvlText w:val="%9."/>
      <w:lvlJc w:val="right"/>
      <w:pPr>
        <w:ind w:left="6120" w:hanging="180"/>
      </w:pPr>
      <w:rPr>
        <w:rFonts w:cs="Times New Roman"/>
      </w:rPr>
    </w:lvl>
  </w:abstractNum>
  <w:abstractNum w:abstractNumId="5">
    <w:nsid w:val="44ED7505"/>
    <w:multiLevelType w:val="hybridMultilevel"/>
    <w:tmpl w:val="BA783262"/>
    <w:lvl w:ilvl="0" w:tplc="FFFFFFFF">
      <w:start w:val="1"/>
      <w:numFmt w:val="bullet"/>
      <w:pStyle w:val="a0"/>
      <w:lvlText w:val=""/>
      <w:lvlJc w:val="left"/>
      <w:pPr>
        <w:ind w:left="36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46850FF7"/>
    <w:multiLevelType w:val="hybridMultilevel"/>
    <w:tmpl w:val="6C18755A"/>
    <w:lvl w:ilvl="0" w:tplc="B964DC64">
      <w:start w:val="1"/>
      <w:numFmt w:val="bullet"/>
      <w:lvlText w:val="-"/>
      <w:lvlJc w:val="left"/>
      <w:pPr>
        <w:ind w:left="0" w:firstLine="709"/>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
    <w:nsid w:val="47BD68BE"/>
    <w:multiLevelType w:val="hybridMultilevel"/>
    <w:tmpl w:val="89064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0D56A0"/>
    <w:multiLevelType w:val="hybridMultilevel"/>
    <w:tmpl w:val="21AC43DA"/>
    <w:lvl w:ilvl="0" w:tplc="939A2972">
      <w:start w:val="1"/>
      <w:numFmt w:val="decimal"/>
      <w:lvlText w:val="%1."/>
      <w:lvlJc w:val="left"/>
      <w:pPr>
        <w:tabs>
          <w:tab w:val="num" w:pos="1080"/>
        </w:tabs>
        <w:ind w:left="1080" w:hanging="360"/>
      </w:pPr>
      <w:rPr>
        <w:rFonts w:ascii="Times New Roman" w:hAnsi="Times New Roman" w:hint="default"/>
        <w:caps w:val="0"/>
        <w:strike w:val="0"/>
        <w:dstrike w:val="0"/>
        <w:outline w:val="0"/>
        <w:shadow w:val="0"/>
        <w:emboss w:val="0"/>
        <w:imprint w:val="0"/>
        <w:vanish w:val="0"/>
        <w:sz w:val="26"/>
        <w:szCs w:val="26"/>
        <w:vertAlign w:val="baseline"/>
      </w:rPr>
    </w:lvl>
    <w:lvl w:ilvl="1" w:tplc="49EC6D68" w:tentative="1">
      <w:start w:val="1"/>
      <w:numFmt w:val="lowerLetter"/>
      <w:lvlText w:val="%2."/>
      <w:lvlJc w:val="left"/>
      <w:pPr>
        <w:tabs>
          <w:tab w:val="num" w:pos="2160"/>
        </w:tabs>
        <w:ind w:left="2160" w:hanging="360"/>
      </w:pPr>
    </w:lvl>
    <w:lvl w:ilvl="2" w:tplc="C694CFBC" w:tentative="1">
      <w:start w:val="1"/>
      <w:numFmt w:val="lowerRoman"/>
      <w:lvlText w:val="%3."/>
      <w:lvlJc w:val="right"/>
      <w:pPr>
        <w:tabs>
          <w:tab w:val="num" w:pos="2880"/>
        </w:tabs>
        <w:ind w:left="2880" w:hanging="180"/>
      </w:pPr>
    </w:lvl>
    <w:lvl w:ilvl="3" w:tplc="05667346" w:tentative="1">
      <w:start w:val="1"/>
      <w:numFmt w:val="decimal"/>
      <w:lvlText w:val="%4."/>
      <w:lvlJc w:val="left"/>
      <w:pPr>
        <w:tabs>
          <w:tab w:val="num" w:pos="3600"/>
        </w:tabs>
        <w:ind w:left="3600" w:hanging="360"/>
      </w:pPr>
    </w:lvl>
    <w:lvl w:ilvl="4" w:tplc="C3B6B28C" w:tentative="1">
      <w:start w:val="1"/>
      <w:numFmt w:val="lowerLetter"/>
      <w:lvlText w:val="%5."/>
      <w:lvlJc w:val="left"/>
      <w:pPr>
        <w:tabs>
          <w:tab w:val="num" w:pos="4320"/>
        </w:tabs>
        <w:ind w:left="4320" w:hanging="360"/>
      </w:pPr>
    </w:lvl>
    <w:lvl w:ilvl="5" w:tplc="20C8F112" w:tentative="1">
      <w:start w:val="1"/>
      <w:numFmt w:val="lowerRoman"/>
      <w:lvlText w:val="%6."/>
      <w:lvlJc w:val="right"/>
      <w:pPr>
        <w:tabs>
          <w:tab w:val="num" w:pos="5040"/>
        </w:tabs>
        <w:ind w:left="5040" w:hanging="180"/>
      </w:pPr>
    </w:lvl>
    <w:lvl w:ilvl="6" w:tplc="D534DFEC" w:tentative="1">
      <w:start w:val="1"/>
      <w:numFmt w:val="decimal"/>
      <w:lvlText w:val="%7."/>
      <w:lvlJc w:val="left"/>
      <w:pPr>
        <w:tabs>
          <w:tab w:val="num" w:pos="5760"/>
        </w:tabs>
        <w:ind w:left="5760" w:hanging="360"/>
      </w:pPr>
    </w:lvl>
    <w:lvl w:ilvl="7" w:tplc="1F684648" w:tentative="1">
      <w:start w:val="1"/>
      <w:numFmt w:val="lowerLetter"/>
      <w:lvlText w:val="%8."/>
      <w:lvlJc w:val="left"/>
      <w:pPr>
        <w:tabs>
          <w:tab w:val="num" w:pos="6480"/>
        </w:tabs>
        <w:ind w:left="6480" w:hanging="360"/>
      </w:pPr>
    </w:lvl>
    <w:lvl w:ilvl="8" w:tplc="8A7E825C" w:tentative="1">
      <w:start w:val="1"/>
      <w:numFmt w:val="lowerRoman"/>
      <w:lvlText w:val="%9."/>
      <w:lvlJc w:val="right"/>
      <w:pPr>
        <w:tabs>
          <w:tab w:val="num" w:pos="7200"/>
        </w:tabs>
        <w:ind w:left="7200" w:hanging="180"/>
      </w:pPr>
    </w:lvl>
  </w:abstractNum>
  <w:abstractNum w:abstractNumId="9">
    <w:nsid w:val="4F5D5D90"/>
    <w:multiLevelType w:val="multilevel"/>
    <w:tmpl w:val="EC062CF8"/>
    <w:lvl w:ilvl="0">
      <w:start w:val="1"/>
      <w:numFmt w:val="bullet"/>
      <w:lvlText w:val=""/>
      <w:lvlJc w:val="left"/>
      <w:pPr>
        <w:tabs>
          <w:tab w:val="num" w:pos="1428"/>
        </w:tabs>
        <w:ind w:left="1428" w:hanging="360"/>
      </w:pPr>
      <w:rPr>
        <w:rFonts w:ascii="Symbol" w:hAnsi="Symbol" w:hint="default"/>
        <w:color w:val="auto"/>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0">
    <w:nsid w:val="566F1761"/>
    <w:multiLevelType w:val="multilevel"/>
    <w:tmpl w:val="A6CC9274"/>
    <w:lvl w:ilvl="0">
      <w:start w:val="11"/>
      <w:numFmt w:val="decimal"/>
      <w:lvlText w:val="%1."/>
      <w:lvlJc w:val="left"/>
      <w:pPr>
        <w:ind w:left="735" w:hanging="375"/>
      </w:pPr>
      <w:rPr>
        <w:rFonts w:hint="default"/>
      </w:rPr>
    </w:lvl>
    <w:lvl w:ilvl="1">
      <w:start w:val="1"/>
      <w:numFmt w:val="decimal"/>
      <w:isLgl/>
      <w:lvlText w:val="%1.%2"/>
      <w:lvlJc w:val="left"/>
      <w:pPr>
        <w:ind w:left="907" w:hanging="510"/>
      </w:pPr>
      <w:rPr>
        <w:rFonts w:hint="default"/>
        <w:i w:val="0"/>
      </w:rPr>
    </w:lvl>
    <w:lvl w:ilvl="2">
      <w:start w:val="1"/>
      <w:numFmt w:val="decimal"/>
      <w:isLgl/>
      <w:lvlText w:val="%1.%2.%3"/>
      <w:lvlJc w:val="left"/>
      <w:pPr>
        <w:ind w:left="1154" w:hanging="720"/>
      </w:pPr>
      <w:rPr>
        <w:rFonts w:hint="default"/>
      </w:rPr>
    </w:lvl>
    <w:lvl w:ilvl="3">
      <w:start w:val="1"/>
      <w:numFmt w:val="decimal"/>
      <w:isLgl/>
      <w:lvlText w:val="%1.%2.%3.%4"/>
      <w:lvlJc w:val="left"/>
      <w:pPr>
        <w:ind w:left="1551" w:hanging="108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985" w:hanging="144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419" w:hanging="1800"/>
      </w:pPr>
      <w:rPr>
        <w:rFonts w:hint="default"/>
      </w:rPr>
    </w:lvl>
    <w:lvl w:ilvl="8">
      <w:start w:val="1"/>
      <w:numFmt w:val="decimal"/>
      <w:isLgl/>
      <w:lvlText w:val="%1.%2.%3.%4.%5.%6.%7.%8.%9"/>
      <w:lvlJc w:val="left"/>
      <w:pPr>
        <w:ind w:left="2816" w:hanging="2160"/>
      </w:pPr>
      <w:rPr>
        <w:rFonts w:hint="default"/>
      </w:rPr>
    </w:lvl>
  </w:abstractNum>
  <w:abstractNum w:abstractNumId="11">
    <w:nsid w:val="5B191CEB"/>
    <w:multiLevelType w:val="hybridMultilevel"/>
    <w:tmpl w:val="EB2EF972"/>
    <w:lvl w:ilvl="0" w:tplc="23969B4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5E8B5603"/>
    <w:multiLevelType w:val="hybridMultilevel"/>
    <w:tmpl w:val="FCC4A7AE"/>
    <w:lvl w:ilvl="0" w:tplc="01068840">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15025C"/>
    <w:multiLevelType w:val="hybridMultilevel"/>
    <w:tmpl w:val="F22C2C76"/>
    <w:lvl w:ilvl="0" w:tplc="1BE8E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9470ACF"/>
    <w:multiLevelType w:val="multilevel"/>
    <w:tmpl w:val="8C5C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F94C54"/>
    <w:multiLevelType w:val="hybridMultilevel"/>
    <w:tmpl w:val="EC12F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B65083"/>
    <w:multiLevelType w:val="hybridMultilevel"/>
    <w:tmpl w:val="F7866EEE"/>
    <w:lvl w:ilvl="0" w:tplc="75EAEE42">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11"/>
  </w:num>
  <w:num w:numId="2">
    <w:abstractNumId w:val="4"/>
  </w:num>
  <w:num w:numId="3">
    <w:abstractNumId w:val="0"/>
  </w:num>
  <w:num w:numId="4">
    <w:abstractNumId w:val="1"/>
  </w:num>
  <w:num w:numId="5">
    <w:abstractNumId w:val="15"/>
  </w:num>
  <w:num w:numId="6">
    <w:abstractNumId w:val="12"/>
  </w:num>
  <w:num w:numId="7">
    <w:abstractNumId w:val="7"/>
  </w:num>
  <w:num w:numId="8">
    <w:abstractNumId w:val="13"/>
  </w:num>
  <w:num w:numId="9">
    <w:abstractNumId w:val="3"/>
  </w:num>
  <w:num w:numId="10">
    <w:abstractNumId w:val="9"/>
  </w:num>
  <w:num w:numId="11">
    <w:abstractNumId w:val="6"/>
  </w:num>
  <w:num w:numId="12">
    <w:abstractNumId w:val="5"/>
  </w:num>
  <w:num w:numId="13">
    <w:abstractNumId w:val="10"/>
  </w:num>
  <w:num w:numId="14">
    <w:abstractNumId w:val="8"/>
  </w:num>
  <w:num w:numId="15">
    <w:abstractNumId w:val="16"/>
  </w:num>
  <w:num w:numId="16">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characterSpacingControl w:val="doNotCompress"/>
  <w:hdrShapeDefaults>
    <o:shapedefaults v:ext="edit" spidmax="31746">
      <o:colormenu v:ext="edit" fillcolor="none [3212]" strokecolor="none [3215]"/>
    </o:shapedefaults>
    <o:shapelayout v:ext="edit">
      <o:idmap v:ext="edit" data="2"/>
      <o:rules v:ext="edit">
        <o:r id="V:Rule2" type="connector" idref="#_x0000_s2062"/>
      </o:rules>
    </o:shapelayout>
  </w:hdrShapeDefaults>
  <w:footnotePr>
    <w:footnote w:id="0"/>
    <w:footnote w:id="1"/>
  </w:footnotePr>
  <w:endnotePr>
    <w:endnote w:id="0"/>
    <w:endnote w:id="1"/>
  </w:endnotePr>
  <w:compat/>
  <w:rsids>
    <w:rsidRoot w:val="00A66592"/>
    <w:rsid w:val="000021F3"/>
    <w:rsid w:val="00005104"/>
    <w:rsid w:val="00007D1C"/>
    <w:rsid w:val="00034E69"/>
    <w:rsid w:val="00036936"/>
    <w:rsid w:val="00061B54"/>
    <w:rsid w:val="000719A0"/>
    <w:rsid w:val="00080551"/>
    <w:rsid w:val="00084A06"/>
    <w:rsid w:val="00090C72"/>
    <w:rsid w:val="00094013"/>
    <w:rsid w:val="000B047C"/>
    <w:rsid w:val="000B2E51"/>
    <w:rsid w:val="000D366C"/>
    <w:rsid w:val="000F23D4"/>
    <w:rsid w:val="00102DB3"/>
    <w:rsid w:val="00105FA9"/>
    <w:rsid w:val="0011144E"/>
    <w:rsid w:val="00117A2E"/>
    <w:rsid w:val="001329DA"/>
    <w:rsid w:val="00151AD4"/>
    <w:rsid w:val="00161415"/>
    <w:rsid w:val="00170194"/>
    <w:rsid w:val="00182461"/>
    <w:rsid w:val="00186BCA"/>
    <w:rsid w:val="00186DB3"/>
    <w:rsid w:val="00191E8D"/>
    <w:rsid w:val="00195EBB"/>
    <w:rsid w:val="001E395E"/>
    <w:rsid w:val="00206552"/>
    <w:rsid w:val="002616FD"/>
    <w:rsid w:val="0027795D"/>
    <w:rsid w:val="00282CE1"/>
    <w:rsid w:val="002A759D"/>
    <w:rsid w:val="002B0259"/>
    <w:rsid w:val="002C060B"/>
    <w:rsid w:val="002C5B2B"/>
    <w:rsid w:val="002C75B7"/>
    <w:rsid w:val="002D70F5"/>
    <w:rsid w:val="002E21ED"/>
    <w:rsid w:val="002E4D37"/>
    <w:rsid w:val="002F534E"/>
    <w:rsid w:val="00320D80"/>
    <w:rsid w:val="00355639"/>
    <w:rsid w:val="003755F9"/>
    <w:rsid w:val="003A0F6E"/>
    <w:rsid w:val="003A2F2F"/>
    <w:rsid w:val="003A31CB"/>
    <w:rsid w:val="003A7C6F"/>
    <w:rsid w:val="003E1CAB"/>
    <w:rsid w:val="003F1E9D"/>
    <w:rsid w:val="003F401D"/>
    <w:rsid w:val="00421286"/>
    <w:rsid w:val="00422927"/>
    <w:rsid w:val="00425C09"/>
    <w:rsid w:val="00427188"/>
    <w:rsid w:val="0042780A"/>
    <w:rsid w:val="004301B5"/>
    <w:rsid w:val="004334B8"/>
    <w:rsid w:val="00435FBE"/>
    <w:rsid w:val="00442723"/>
    <w:rsid w:val="0044643C"/>
    <w:rsid w:val="00450345"/>
    <w:rsid w:val="00450C18"/>
    <w:rsid w:val="0045558F"/>
    <w:rsid w:val="00466604"/>
    <w:rsid w:val="00494905"/>
    <w:rsid w:val="004B5075"/>
    <w:rsid w:val="004B5EC3"/>
    <w:rsid w:val="004C17FA"/>
    <w:rsid w:val="004D1D62"/>
    <w:rsid w:val="004D31AE"/>
    <w:rsid w:val="004E112C"/>
    <w:rsid w:val="004E5BE7"/>
    <w:rsid w:val="0050462C"/>
    <w:rsid w:val="00504C17"/>
    <w:rsid w:val="0050685D"/>
    <w:rsid w:val="0051151B"/>
    <w:rsid w:val="00514E5B"/>
    <w:rsid w:val="00517841"/>
    <w:rsid w:val="00535AB2"/>
    <w:rsid w:val="0054656D"/>
    <w:rsid w:val="00563928"/>
    <w:rsid w:val="00570041"/>
    <w:rsid w:val="00573767"/>
    <w:rsid w:val="00580893"/>
    <w:rsid w:val="00581726"/>
    <w:rsid w:val="00591EFA"/>
    <w:rsid w:val="00593A75"/>
    <w:rsid w:val="005D1A5D"/>
    <w:rsid w:val="005D2273"/>
    <w:rsid w:val="005D64AF"/>
    <w:rsid w:val="005D7A82"/>
    <w:rsid w:val="005E43D1"/>
    <w:rsid w:val="00645D47"/>
    <w:rsid w:val="00647B84"/>
    <w:rsid w:val="0066591D"/>
    <w:rsid w:val="006723A2"/>
    <w:rsid w:val="006740A5"/>
    <w:rsid w:val="00676859"/>
    <w:rsid w:val="00686057"/>
    <w:rsid w:val="006A6A99"/>
    <w:rsid w:val="006D01F6"/>
    <w:rsid w:val="006E0CFF"/>
    <w:rsid w:val="006E3B9D"/>
    <w:rsid w:val="00712371"/>
    <w:rsid w:val="007375E9"/>
    <w:rsid w:val="0074392B"/>
    <w:rsid w:val="00745F83"/>
    <w:rsid w:val="00765548"/>
    <w:rsid w:val="007C0BA3"/>
    <w:rsid w:val="007C3672"/>
    <w:rsid w:val="007C5A42"/>
    <w:rsid w:val="007F3E92"/>
    <w:rsid w:val="00802B62"/>
    <w:rsid w:val="00811D32"/>
    <w:rsid w:val="00816B1F"/>
    <w:rsid w:val="00820E09"/>
    <w:rsid w:val="00833A0E"/>
    <w:rsid w:val="00872C02"/>
    <w:rsid w:val="00874D59"/>
    <w:rsid w:val="008855A3"/>
    <w:rsid w:val="008A2BD6"/>
    <w:rsid w:val="008A4173"/>
    <w:rsid w:val="008B422F"/>
    <w:rsid w:val="008C2A82"/>
    <w:rsid w:val="008C5BDD"/>
    <w:rsid w:val="008D55C8"/>
    <w:rsid w:val="008E291E"/>
    <w:rsid w:val="008E4042"/>
    <w:rsid w:val="008E7CCC"/>
    <w:rsid w:val="00903297"/>
    <w:rsid w:val="00905AA2"/>
    <w:rsid w:val="00905FA2"/>
    <w:rsid w:val="00931808"/>
    <w:rsid w:val="009503E9"/>
    <w:rsid w:val="009535E6"/>
    <w:rsid w:val="00953913"/>
    <w:rsid w:val="00955DCB"/>
    <w:rsid w:val="00992AFD"/>
    <w:rsid w:val="009A7DA4"/>
    <w:rsid w:val="009B46C2"/>
    <w:rsid w:val="009B50AC"/>
    <w:rsid w:val="009C1491"/>
    <w:rsid w:val="009D26B2"/>
    <w:rsid w:val="009F196F"/>
    <w:rsid w:val="009F2668"/>
    <w:rsid w:val="00A03520"/>
    <w:rsid w:val="00A11C21"/>
    <w:rsid w:val="00A316C6"/>
    <w:rsid w:val="00A31996"/>
    <w:rsid w:val="00A36B9F"/>
    <w:rsid w:val="00A40F39"/>
    <w:rsid w:val="00A46AD7"/>
    <w:rsid w:val="00A6184D"/>
    <w:rsid w:val="00A66592"/>
    <w:rsid w:val="00A67081"/>
    <w:rsid w:val="00A83104"/>
    <w:rsid w:val="00A83E37"/>
    <w:rsid w:val="00AA37D6"/>
    <w:rsid w:val="00AB5593"/>
    <w:rsid w:val="00AC6011"/>
    <w:rsid w:val="00AD565A"/>
    <w:rsid w:val="00AD6CCE"/>
    <w:rsid w:val="00AE5948"/>
    <w:rsid w:val="00AF216E"/>
    <w:rsid w:val="00B01287"/>
    <w:rsid w:val="00B10308"/>
    <w:rsid w:val="00B12EEC"/>
    <w:rsid w:val="00B224B8"/>
    <w:rsid w:val="00B375AA"/>
    <w:rsid w:val="00B4407C"/>
    <w:rsid w:val="00B531D6"/>
    <w:rsid w:val="00B56BAD"/>
    <w:rsid w:val="00B6263D"/>
    <w:rsid w:val="00B84D6F"/>
    <w:rsid w:val="00B87054"/>
    <w:rsid w:val="00BB3BB8"/>
    <w:rsid w:val="00BC266F"/>
    <w:rsid w:val="00BE5BBC"/>
    <w:rsid w:val="00BF4437"/>
    <w:rsid w:val="00C038B2"/>
    <w:rsid w:val="00C05197"/>
    <w:rsid w:val="00C206F5"/>
    <w:rsid w:val="00C53C1A"/>
    <w:rsid w:val="00C62ED8"/>
    <w:rsid w:val="00C77E76"/>
    <w:rsid w:val="00CA2EC0"/>
    <w:rsid w:val="00CA4A3E"/>
    <w:rsid w:val="00CD45F0"/>
    <w:rsid w:val="00CD6ADB"/>
    <w:rsid w:val="00D00567"/>
    <w:rsid w:val="00D052C4"/>
    <w:rsid w:val="00D14464"/>
    <w:rsid w:val="00D17918"/>
    <w:rsid w:val="00D34A3F"/>
    <w:rsid w:val="00D44005"/>
    <w:rsid w:val="00D5020C"/>
    <w:rsid w:val="00D55516"/>
    <w:rsid w:val="00D74B05"/>
    <w:rsid w:val="00DA5CBF"/>
    <w:rsid w:val="00DB30D9"/>
    <w:rsid w:val="00DE7964"/>
    <w:rsid w:val="00E02D25"/>
    <w:rsid w:val="00E20222"/>
    <w:rsid w:val="00E32773"/>
    <w:rsid w:val="00E55CB4"/>
    <w:rsid w:val="00E57A5B"/>
    <w:rsid w:val="00E60AC9"/>
    <w:rsid w:val="00E71DA7"/>
    <w:rsid w:val="00E72EEC"/>
    <w:rsid w:val="00E8254C"/>
    <w:rsid w:val="00E973F8"/>
    <w:rsid w:val="00EA4B37"/>
    <w:rsid w:val="00EC0310"/>
    <w:rsid w:val="00EC0597"/>
    <w:rsid w:val="00EC4CA0"/>
    <w:rsid w:val="00ED16A0"/>
    <w:rsid w:val="00F135B1"/>
    <w:rsid w:val="00F1726D"/>
    <w:rsid w:val="00F372EF"/>
    <w:rsid w:val="00F429C1"/>
    <w:rsid w:val="00F540CC"/>
    <w:rsid w:val="00F57BBC"/>
    <w:rsid w:val="00F60C12"/>
    <w:rsid w:val="00F63F0B"/>
    <w:rsid w:val="00F64B1E"/>
    <w:rsid w:val="00F7456B"/>
    <w:rsid w:val="00F836BA"/>
    <w:rsid w:val="00F97178"/>
    <w:rsid w:val="00FE2046"/>
    <w:rsid w:val="00FE70E6"/>
    <w:rsid w:val="00FF1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colormenu v:ext="edit" fillcolor="none [3212]" strokecolor="none [3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nhideWhenUsed="0" w:qFormat="1"/>
    <w:lsdException w:name="Default Paragraph Font" w:uiPriority="1"/>
    <w:lsdException w:name="Body Text" w:uiPriority="0"/>
    <w:lsdException w:name="Message Header"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66592"/>
    <w:rPr>
      <w:rFonts w:ascii="Calibri" w:eastAsia="Times New Roman" w:hAnsi="Calibri" w:cs="Calibri"/>
    </w:rPr>
  </w:style>
  <w:style w:type="paragraph" w:styleId="1">
    <w:name w:val="heading 1"/>
    <w:aliases w:val="Заголовок 1 Знак Знак,Заголовок 1 Знак Знак Знак,Загол Тит"/>
    <w:basedOn w:val="a1"/>
    <w:next w:val="a1"/>
    <w:link w:val="10"/>
    <w:qFormat/>
    <w:rsid w:val="00DE7964"/>
    <w:pPr>
      <w:keepNext/>
      <w:keepLines/>
      <w:numPr>
        <w:numId w:val="2"/>
      </w:numPr>
      <w:spacing w:before="480" w:after="0" w:line="312" w:lineRule="auto"/>
      <w:jc w:val="both"/>
      <w:outlineLvl w:val="0"/>
    </w:pPr>
    <w:rPr>
      <w:rFonts w:ascii="Times New Roman" w:hAnsi="Times New Roman" w:cs="Times New Roman"/>
      <w:b/>
      <w:bCs/>
      <w:sz w:val="32"/>
      <w:szCs w:val="28"/>
    </w:rPr>
  </w:style>
  <w:style w:type="paragraph" w:styleId="2">
    <w:name w:val="heading 2"/>
    <w:basedOn w:val="a1"/>
    <w:next w:val="a1"/>
    <w:link w:val="20"/>
    <w:uiPriority w:val="9"/>
    <w:unhideWhenUsed/>
    <w:qFormat/>
    <w:rsid w:val="00DE7964"/>
    <w:pPr>
      <w:keepNext/>
      <w:spacing w:before="240" w:after="60"/>
      <w:outlineLvl w:val="1"/>
    </w:pPr>
    <w:rPr>
      <w:rFonts w:ascii="Times New Roman" w:hAnsi="Times New Roman" w:cs="Times New Roman"/>
      <w:b/>
      <w:bCs/>
      <w:iCs/>
      <w:sz w:val="28"/>
      <w:szCs w:val="28"/>
    </w:rPr>
  </w:style>
  <w:style w:type="paragraph" w:styleId="3">
    <w:name w:val="heading 3"/>
    <w:basedOn w:val="a1"/>
    <w:next w:val="a1"/>
    <w:link w:val="30"/>
    <w:unhideWhenUsed/>
    <w:qFormat/>
    <w:rsid w:val="00A66592"/>
    <w:pPr>
      <w:keepNext/>
      <w:spacing w:before="240" w:after="60"/>
      <w:outlineLvl w:val="2"/>
    </w:pPr>
    <w:rPr>
      <w:rFonts w:ascii="Cambria" w:hAnsi="Cambria" w:cs="Times New Roman"/>
      <w:b/>
      <w:bCs/>
      <w:sz w:val="26"/>
      <w:szCs w:val="26"/>
    </w:rPr>
  </w:style>
  <w:style w:type="paragraph" w:styleId="4">
    <w:name w:val="heading 4"/>
    <w:basedOn w:val="a1"/>
    <w:next w:val="a1"/>
    <w:link w:val="40"/>
    <w:uiPriority w:val="9"/>
    <w:semiHidden/>
    <w:unhideWhenUsed/>
    <w:qFormat/>
    <w:rsid w:val="00A66592"/>
    <w:pPr>
      <w:keepNext/>
      <w:spacing w:before="240" w:after="60"/>
      <w:outlineLvl w:val="3"/>
    </w:pPr>
    <w:rPr>
      <w:rFonts w:cs="Times New Roman"/>
      <w:b/>
      <w:bCs/>
      <w:sz w:val="28"/>
      <w:szCs w:val="28"/>
    </w:rPr>
  </w:style>
  <w:style w:type="paragraph" w:styleId="5">
    <w:name w:val="heading 5"/>
    <w:basedOn w:val="a1"/>
    <w:next w:val="a1"/>
    <w:link w:val="50"/>
    <w:uiPriority w:val="9"/>
    <w:semiHidden/>
    <w:unhideWhenUsed/>
    <w:qFormat/>
    <w:rsid w:val="00A66592"/>
    <w:pPr>
      <w:spacing w:before="240" w:after="60"/>
      <w:outlineLvl w:val="4"/>
    </w:pPr>
    <w:rPr>
      <w:rFonts w:cs="Times New Roman"/>
      <w:b/>
      <w:bCs/>
      <w:i/>
      <w:iCs/>
      <w:sz w:val="26"/>
      <w:szCs w:val="26"/>
    </w:rPr>
  </w:style>
  <w:style w:type="paragraph" w:styleId="6">
    <w:name w:val="heading 6"/>
    <w:basedOn w:val="a1"/>
    <w:next w:val="a1"/>
    <w:link w:val="60"/>
    <w:uiPriority w:val="9"/>
    <w:semiHidden/>
    <w:unhideWhenUsed/>
    <w:qFormat/>
    <w:rsid w:val="00A66592"/>
    <w:pPr>
      <w:spacing w:before="240" w:after="60"/>
      <w:outlineLvl w:val="5"/>
    </w:pPr>
    <w:rPr>
      <w:rFonts w:cs="Times New Roman"/>
      <w:b/>
      <w:bCs/>
    </w:rPr>
  </w:style>
  <w:style w:type="paragraph" w:styleId="7">
    <w:name w:val="heading 7"/>
    <w:basedOn w:val="a1"/>
    <w:next w:val="a1"/>
    <w:link w:val="70"/>
    <w:uiPriority w:val="9"/>
    <w:semiHidden/>
    <w:unhideWhenUsed/>
    <w:qFormat/>
    <w:rsid w:val="00A66592"/>
    <w:pPr>
      <w:spacing w:before="240" w:after="60"/>
      <w:outlineLvl w:val="6"/>
    </w:pPr>
    <w:rPr>
      <w:rFonts w:cs="Times New Roman"/>
      <w:sz w:val="24"/>
      <w:szCs w:val="24"/>
    </w:rPr>
  </w:style>
  <w:style w:type="paragraph" w:styleId="8">
    <w:name w:val="heading 8"/>
    <w:basedOn w:val="a1"/>
    <w:next w:val="a1"/>
    <w:link w:val="80"/>
    <w:uiPriority w:val="9"/>
    <w:semiHidden/>
    <w:unhideWhenUsed/>
    <w:qFormat/>
    <w:rsid w:val="00A66592"/>
    <w:pPr>
      <w:spacing w:before="240" w:after="60"/>
      <w:outlineLvl w:val="7"/>
    </w:pPr>
    <w:rPr>
      <w:rFonts w:cs="Times New Roman"/>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 Тит Знак"/>
    <w:basedOn w:val="a2"/>
    <w:link w:val="1"/>
    <w:rsid w:val="00DE7964"/>
    <w:rPr>
      <w:rFonts w:ascii="Times New Roman" w:eastAsia="Times New Roman" w:hAnsi="Times New Roman" w:cs="Times New Roman"/>
      <w:b/>
      <w:bCs/>
      <w:sz w:val="32"/>
      <w:szCs w:val="28"/>
    </w:rPr>
  </w:style>
  <w:style w:type="character" w:customStyle="1" w:styleId="20">
    <w:name w:val="Заголовок 2 Знак"/>
    <w:basedOn w:val="a2"/>
    <w:link w:val="2"/>
    <w:uiPriority w:val="9"/>
    <w:rsid w:val="00DE7964"/>
    <w:rPr>
      <w:rFonts w:ascii="Times New Roman" w:eastAsia="Times New Roman" w:hAnsi="Times New Roman" w:cs="Times New Roman"/>
      <w:b/>
      <w:bCs/>
      <w:iCs/>
      <w:sz w:val="28"/>
      <w:szCs w:val="28"/>
    </w:rPr>
  </w:style>
  <w:style w:type="character" w:customStyle="1" w:styleId="30">
    <w:name w:val="Заголовок 3 Знак"/>
    <w:basedOn w:val="a2"/>
    <w:link w:val="3"/>
    <w:rsid w:val="00A66592"/>
    <w:rPr>
      <w:rFonts w:ascii="Cambria" w:eastAsia="Times New Roman" w:hAnsi="Cambria" w:cs="Times New Roman"/>
      <w:b/>
      <w:bCs/>
      <w:sz w:val="26"/>
      <w:szCs w:val="26"/>
    </w:rPr>
  </w:style>
  <w:style w:type="character" w:customStyle="1" w:styleId="40">
    <w:name w:val="Заголовок 4 Знак"/>
    <w:basedOn w:val="a2"/>
    <w:link w:val="4"/>
    <w:uiPriority w:val="9"/>
    <w:semiHidden/>
    <w:rsid w:val="00A66592"/>
    <w:rPr>
      <w:rFonts w:ascii="Calibri" w:eastAsia="Times New Roman" w:hAnsi="Calibri" w:cs="Times New Roman"/>
      <w:b/>
      <w:bCs/>
      <w:sz w:val="28"/>
      <w:szCs w:val="28"/>
    </w:rPr>
  </w:style>
  <w:style w:type="character" w:customStyle="1" w:styleId="50">
    <w:name w:val="Заголовок 5 Знак"/>
    <w:basedOn w:val="a2"/>
    <w:link w:val="5"/>
    <w:uiPriority w:val="9"/>
    <w:semiHidden/>
    <w:rsid w:val="00A66592"/>
    <w:rPr>
      <w:rFonts w:ascii="Calibri" w:eastAsia="Times New Roman" w:hAnsi="Calibri" w:cs="Times New Roman"/>
      <w:b/>
      <w:bCs/>
      <w:i/>
      <w:iCs/>
      <w:sz w:val="26"/>
      <w:szCs w:val="26"/>
    </w:rPr>
  </w:style>
  <w:style w:type="character" w:customStyle="1" w:styleId="60">
    <w:name w:val="Заголовок 6 Знак"/>
    <w:basedOn w:val="a2"/>
    <w:link w:val="6"/>
    <w:uiPriority w:val="9"/>
    <w:semiHidden/>
    <w:rsid w:val="00A66592"/>
    <w:rPr>
      <w:rFonts w:ascii="Calibri" w:eastAsia="Times New Roman" w:hAnsi="Calibri" w:cs="Times New Roman"/>
      <w:b/>
      <w:bCs/>
    </w:rPr>
  </w:style>
  <w:style w:type="character" w:customStyle="1" w:styleId="70">
    <w:name w:val="Заголовок 7 Знак"/>
    <w:basedOn w:val="a2"/>
    <w:link w:val="7"/>
    <w:uiPriority w:val="9"/>
    <w:semiHidden/>
    <w:rsid w:val="00A66592"/>
    <w:rPr>
      <w:rFonts w:ascii="Calibri" w:eastAsia="Times New Roman" w:hAnsi="Calibri" w:cs="Times New Roman"/>
      <w:sz w:val="24"/>
      <w:szCs w:val="24"/>
    </w:rPr>
  </w:style>
  <w:style w:type="character" w:customStyle="1" w:styleId="80">
    <w:name w:val="Заголовок 8 Знак"/>
    <w:basedOn w:val="a2"/>
    <w:link w:val="8"/>
    <w:uiPriority w:val="9"/>
    <w:semiHidden/>
    <w:rsid w:val="00A66592"/>
    <w:rPr>
      <w:rFonts w:ascii="Calibri" w:eastAsia="Times New Roman" w:hAnsi="Calibri" w:cs="Times New Roman"/>
      <w:i/>
      <w:iCs/>
      <w:sz w:val="24"/>
      <w:szCs w:val="24"/>
    </w:rPr>
  </w:style>
  <w:style w:type="paragraph" w:styleId="a5">
    <w:name w:val="Plain Text"/>
    <w:basedOn w:val="a1"/>
    <w:link w:val="a6"/>
    <w:uiPriority w:val="99"/>
    <w:rsid w:val="00A66592"/>
    <w:pPr>
      <w:spacing w:after="0" w:line="240" w:lineRule="auto"/>
    </w:pPr>
    <w:rPr>
      <w:rFonts w:ascii="Courier New" w:hAnsi="Courier New" w:cs="Times New Roman"/>
      <w:sz w:val="20"/>
      <w:szCs w:val="20"/>
    </w:rPr>
  </w:style>
  <w:style w:type="character" w:customStyle="1" w:styleId="a6">
    <w:name w:val="Текст Знак"/>
    <w:basedOn w:val="a2"/>
    <w:link w:val="a5"/>
    <w:uiPriority w:val="99"/>
    <w:rsid w:val="00A66592"/>
    <w:rPr>
      <w:rFonts w:ascii="Courier New" w:eastAsia="Times New Roman" w:hAnsi="Courier New" w:cs="Times New Roman"/>
      <w:sz w:val="20"/>
      <w:szCs w:val="20"/>
    </w:rPr>
  </w:style>
  <w:style w:type="paragraph" w:styleId="a7">
    <w:name w:val="header"/>
    <w:basedOn w:val="a1"/>
    <w:link w:val="a8"/>
    <w:uiPriority w:val="99"/>
    <w:rsid w:val="00A66592"/>
    <w:pPr>
      <w:tabs>
        <w:tab w:val="center" w:pos="4677"/>
        <w:tab w:val="right" w:pos="9355"/>
      </w:tabs>
      <w:spacing w:after="0" w:line="240" w:lineRule="auto"/>
    </w:pPr>
    <w:rPr>
      <w:rFonts w:cs="Times New Roman"/>
      <w:sz w:val="20"/>
      <w:szCs w:val="20"/>
    </w:rPr>
  </w:style>
  <w:style w:type="character" w:customStyle="1" w:styleId="a8">
    <w:name w:val="Верхний колонтитул Знак"/>
    <w:basedOn w:val="a2"/>
    <w:link w:val="a7"/>
    <w:uiPriority w:val="99"/>
    <w:rsid w:val="00A66592"/>
    <w:rPr>
      <w:rFonts w:ascii="Calibri" w:eastAsia="Times New Roman" w:hAnsi="Calibri" w:cs="Times New Roman"/>
      <w:sz w:val="20"/>
      <w:szCs w:val="20"/>
    </w:rPr>
  </w:style>
  <w:style w:type="paragraph" w:styleId="a9">
    <w:name w:val="footer"/>
    <w:basedOn w:val="a1"/>
    <w:link w:val="aa"/>
    <w:uiPriority w:val="99"/>
    <w:rsid w:val="00E55CB4"/>
    <w:pPr>
      <w:tabs>
        <w:tab w:val="center" w:pos="4677"/>
        <w:tab w:val="right" w:pos="9355"/>
      </w:tabs>
      <w:spacing w:after="0" w:line="240" w:lineRule="auto"/>
      <w:jc w:val="right"/>
    </w:pPr>
    <w:rPr>
      <w:rFonts w:ascii="Times New Roman" w:hAnsi="Times New Roman" w:cs="Times New Roman"/>
      <w:color w:val="1F497D" w:themeColor="text2"/>
      <w:spacing w:val="60"/>
      <w:sz w:val="20"/>
      <w:szCs w:val="20"/>
    </w:rPr>
  </w:style>
  <w:style w:type="character" w:customStyle="1" w:styleId="aa">
    <w:name w:val="Нижний колонтитул Знак"/>
    <w:basedOn w:val="a2"/>
    <w:link w:val="a9"/>
    <w:uiPriority w:val="99"/>
    <w:rsid w:val="00E55CB4"/>
    <w:rPr>
      <w:rFonts w:ascii="Times New Roman" w:eastAsia="Times New Roman" w:hAnsi="Times New Roman" w:cs="Times New Roman"/>
      <w:color w:val="1F497D" w:themeColor="text2"/>
      <w:spacing w:val="60"/>
      <w:sz w:val="20"/>
      <w:szCs w:val="20"/>
    </w:rPr>
  </w:style>
  <w:style w:type="paragraph" w:styleId="ab">
    <w:name w:val="List Paragraph"/>
    <w:basedOn w:val="a1"/>
    <w:uiPriority w:val="34"/>
    <w:qFormat/>
    <w:rsid w:val="00A66592"/>
    <w:pPr>
      <w:ind w:left="720"/>
    </w:pPr>
  </w:style>
  <w:style w:type="paragraph" w:styleId="ac">
    <w:name w:val="Normal (Web)"/>
    <w:basedOn w:val="a1"/>
    <w:uiPriority w:val="99"/>
    <w:rsid w:val="00A66592"/>
    <w:pPr>
      <w:spacing w:after="0" w:line="360" w:lineRule="auto"/>
      <w:ind w:left="1080" w:firstLine="709"/>
      <w:jc w:val="both"/>
    </w:pPr>
    <w:rPr>
      <w:rFonts w:ascii="Times New Roman" w:hAnsi="Times New Roman" w:cs="Times New Roman"/>
      <w:spacing w:val="-5"/>
      <w:sz w:val="28"/>
      <w:szCs w:val="28"/>
    </w:rPr>
  </w:style>
  <w:style w:type="paragraph" w:styleId="21">
    <w:name w:val="Body Text Indent 2"/>
    <w:basedOn w:val="a1"/>
    <w:link w:val="22"/>
    <w:uiPriority w:val="99"/>
    <w:semiHidden/>
    <w:rsid w:val="00A66592"/>
    <w:pPr>
      <w:spacing w:after="0" w:line="240" w:lineRule="auto"/>
      <w:ind w:firstLine="708"/>
    </w:pPr>
    <w:rPr>
      <w:rFonts w:ascii="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A66592"/>
    <w:rPr>
      <w:rFonts w:ascii="Times New Roman" w:eastAsia="Times New Roman" w:hAnsi="Times New Roman" w:cs="Times New Roman"/>
      <w:sz w:val="24"/>
      <w:szCs w:val="24"/>
      <w:lang w:eastAsia="ru-RU"/>
    </w:rPr>
  </w:style>
  <w:style w:type="table" w:styleId="ad">
    <w:name w:val="Table Grid"/>
    <w:basedOn w:val="a3"/>
    <w:uiPriority w:val="59"/>
    <w:rsid w:val="00A66592"/>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Мария"/>
    <w:basedOn w:val="a1"/>
    <w:rsid w:val="00A66592"/>
    <w:pPr>
      <w:spacing w:before="240" w:after="120" w:line="240" w:lineRule="auto"/>
      <w:ind w:firstLine="709"/>
      <w:jc w:val="both"/>
    </w:pPr>
    <w:rPr>
      <w:rFonts w:ascii="Times New Roman" w:hAnsi="Times New Roman" w:cs="Times New Roman"/>
      <w:sz w:val="26"/>
      <w:szCs w:val="26"/>
      <w:lang w:eastAsia="ru-RU"/>
    </w:rPr>
  </w:style>
  <w:style w:type="character" w:customStyle="1" w:styleId="23">
    <w:name w:val="Основной текст 2 Знак"/>
    <w:basedOn w:val="a2"/>
    <w:link w:val="24"/>
    <w:uiPriority w:val="99"/>
    <w:semiHidden/>
    <w:rsid w:val="00A66592"/>
    <w:rPr>
      <w:rFonts w:ascii="Calibri" w:eastAsia="Times New Roman" w:hAnsi="Calibri" w:cs="Times New Roman"/>
      <w:sz w:val="20"/>
      <w:szCs w:val="20"/>
    </w:rPr>
  </w:style>
  <w:style w:type="paragraph" w:styleId="24">
    <w:name w:val="Body Text 2"/>
    <w:basedOn w:val="a1"/>
    <w:link w:val="23"/>
    <w:uiPriority w:val="99"/>
    <w:semiHidden/>
    <w:unhideWhenUsed/>
    <w:rsid w:val="00A66592"/>
    <w:pPr>
      <w:spacing w:after="120" w:line="480" w:lineRule="auto"/>
    </w:pPr>
    <w:rPr>
      <w:rFonts w:cs="Times New Roman"/>
      <w:sz w:val="20"/>
      <w:szCs w:val="20"/>
    </w:rPr>
  </w:style>
  <w:style w:type="paragraph" w:customStyle="1" w:styleId="af">
    <w:name w:val="Первый уровень"/>
    <w:basedOn w:val="ab"/>
    <w:next w:val="a1"/>
    <w:qFormat/>
    <w:rsid w:val="00A66592"/>
    <w:pPr>
      <w:pageBreakBefore/>
      <w:spacing w:after="240" w:line="312" w:lineRule="auto"/>
      <w:ind w:left="360" w:hanging="360"/>
      <w:jc w:val="center"/>
    </w:pPr>
    <w:rPr>
      <w:rFonts w:ascii="Times New Roman" w:hAnsi="Times New Roman" w:cs="Times New Roman"/>
      <w:b/>
      <w:sz w:val="28"/>
    </w:rPr>
  </w:style>
  <w:style w:type="paragraph" w:customStyle="1" w:styleId="af0">
    <w:name w:val="Второй уровень"/>
    <w:basedOn w:val="ab"/>
    <w:qFormat/>
    <w:rsid w:val="00A66592"/>
    <w:pPr>
      <w:spacing w:before="120" w:after="120" w:line="312" w:lineRule="auto"/>
      <w:ind w:left="792" w:hanging="432"/>
      <w:jc w:val="center"/>
    </w:pPr>
    <w:rPr>
      <w:rFonts w:ascii="Times New Roman" w:hAnsi="Times New Roman" w:cs="Times New Roman"/>
      <w:b/>
      <w:sz w:val="28"/>
    </w:rPr>
  </w:style>
  <w:style w:type="paragraph" w:styleId="af1">
    <w:name w:val="Balloon Text"/>
    <w:basedOn w:val="a1"/>
    <w:link w:val="af2"/>
    <w:uiPriority w:val="99"/>
    <w:semiHidden/>
    <w:unhideWhenUsed/>
    <w:rsid w:val="00A66592"/>
    <w:pPr>
      <w:spacing w:after="0" w:line="240" w:lineRule="auto"/>
    </w:pPr>
    <w:rPr>
      <w:rFonts w:ascii="Tahoma" w:hAnsi="Tahoma" w:cs="Times New Roman"/>
      <w:sz w:val="16"/>
      <w:szCs w:val="16"/>
    </w:rPr>
  </w:style>
  <w:style w:type="character" w:customStyle="1" w:styleId="af2">
    <w:name w:val="Текст выноски Знак"/>
    <w:basedOn w:val="a2"/>
    <w:link w:val="af1"/>
    <w:uiPriority w:val="99"/>
    <w:semiHidden/>
    <w:rsid w:val="00A66592"/>
    <w:rPr>
      <w:rFonts w:ascii="Tahoma" w:eastAsia="Times New Roman" w:hAnsi="Tahoma" w:cs="Times New Roman"/>
      <w:sz w:val="16"/>
      <w:szCs w:val="16"/>
    </w:rPr>
  </w:style>
  <w:style w:type="paragraph" w:styleId="af3">
    <w:name w:val="caption"/>
    <w:basedOn w:val="a1"/>
    <w:next w:val="a1"/>
    <w:link w:val="af4"/>
    <w:unhideWhenUsed/>
    <w:qFormat/>
    <w:rsid w:val="00A66592"/>
    <w:rPr>
      <w:rFonts w:cs="Times New Roman"/>
      <w:b/>
      <w:bCs/>
      <w:sz w:val="20"/>
      <w:szCs w:val="20"/>
    </w:rPr>
  </w:style>
  <w:style w:type="character" w:customStyle="1" w:styleId="af4">
    <w:name w:val="Название объекта Знак"/>
    <w:link w:val="af3"/>
    <w:rsid w:val="00A66592"/>
    <w:rPr>
      <w:rFonts w:ascii="Calibri" w:eastAsia="Times New Roman" w:hAnsi="Calibri" w:cs="Times New Roman"/>
      <w:b/>
      <w:bCs/>
      <w:sz w:val="20"/>
      <w:szCs w:val="20"/>
    </w:rPr>
  </w:style>
  <w:style w:type="paragraph" w:customStyle="1" w:styleId="ConsPlusNormal">
    <w:name w:val="ConsPlusNormal"/>
    <w:rsid w:val="00A665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665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
    <w:name w:val="Char Char Знак Знак Знак"/>
    <w:basedOn w:val="a1"/>
    <w:rsid w:val="00A66592"/>
    <w:pPr>
      <w:spacing w:after="160" w:line="240" w:lineRule="exact"/>
    </w:pPr>
    <w:rPr>
      <w:rFonts w:ascii="Tahoma" w:hAnsi="Tahoma" w:cs="Times New Roman"/>
      <w:sz w:val="20"/>
      <w:szCs w:val="20"/>
      <w:lang w:val="en-US"/>
    </w:rPr>
  </w:style>
  <w:style w:type="paragraph" w:customStyle="1" w:styleId="Style4">
    <w:name w:val="Style4"/>
    <w:basedOn w:val="a1"/>
    <w:uiPriority w:val="99"/>
    <w:rsid w:val="00A66592"/>
    <w:pPr>
      <w:widowControl w:val="0"/>
      <w:autoSpaceDE w:val="0"/>
      <w:autoSpaceDN w:val="0"/>
      <w:adjustRightInd w:val="0"/>
      <w:spacing w:after="0" w:line="274" w:lineRule="exact"/>
      <w:ind w:firstLine="720"/>
      <w:jc w:val="both"/>
    </w:pPr>
    <w:rPr>
      <w:rFonts w:ascii="Arial" w:hAnsi="Arial" w:cs="Arial"/>
      <w:sz w:val="24"/>
      <w:szCs w:val="24"/>
      <w:lang w:eastAsia="ru-RU"/>
    </w:rPr>
  </w:style>
  <w:style w:type="character" w:customStyle="1" w:styleId="FontStyle28">
    <w:name w:val="Font Style28"/>
    <w:uiPriority w:val="99"/>
    <w:rsid w:val="00A66592"/>
    <w:rPr>
      <w:rFonts w:ascii="Arial" w:hAnsi="Arial" w:cs="Arial"/>
      <w:sz w:val="24"/>
      <w:szCs w:val="24"/>
    </w:rPr>
  </w:style>
  <w:style w:type="character" w:customStyle="1" w:styleId="FontStyle33">
    <w:name w:val="Font Style33"/>
    <w:uiPriority w:val="99"/>
    <w:rsid w:val="00A66592"/>
    <w:rPr>
      <w:rFonts w:ascii="Arial Narrow" w:hAnsi="Arial Narrow" w:cs="Arial Narrow"/>
      <w:sz w:val="24"/>
      <w:szCs w:val="24"/>
    </w:rPr>
  </w:style>
  <w:style w:type="paragraph" w:styleId="af5">
    <w:name w:val="Title"/>
    <w:basedOn w:val="a1"/>
    <w:link w:val="af6"/>
    <w:uiPriority w:val="99"/>
    <w:qFormat/>
    <w:rsid w:val="00A66592"/>
    <w:pPr>
      <w:spacing w:after="0" w:line="360" w:lineRule="auto"/>
      <w:ind w:firstLine="709"/>
      <w:jc w:val="center"/>
    </w:pPr>
    <w:rPr>
      <w:rFonts w:ascii="Times New Roman" w:hAnsi="Times New Roman" w:cs="Times New Roman"/>
      <w:b/>
      <w:bCs/>
      <w:sz w:val="28"/>
      <w:szCs w:val="28"/>
    </w:rPr>
  </w:style>
  <w:style w:type="character" w:customStyle="1" w:styleId="af6">
    <w:name w:val="Название Знак"/>
    <w:basedOn w:val="a2"/>
    <w:link w:val="af5"/>
    <w:uiPriority w:val="99"/>
    <w:rsid w:val="00A66592"/>
    <w:rPr>
      <w:rFonts w:ascii="Times New Roman" w:eastAsia="Times New Roman" w:hAnsi="Times New Roman" w:cs="Times New Roman"/>
      <w:b/>
      <w:bCs/>
      <w:sz w:val="28"/>
      <w:szCs w:val="28"/>
    </w:rPr>
  </w:style>
  <w:style w:type="paragraph" w:styleId="af7">
    <w:name w:val="Body Text"/>
    <w:aliases w:val="Знак1 Знак,text,Body Text2, Знак1 Знак"/>
    <w:basedOn w:val="a1"/>
    <w:link w:val="af8"/>
    <w:unhideWhenUsed/>
    <w:rsid w:val="00A66592"/>
    <w:pPr>
      <w:spacing w:after="120"/>
    </w:pPr>
    <w:rPr>
      <w:rFonts w:cs="Times New Roman"/>
    </w:rPr>
  </w:style>
  <w:style w:type="character" w:customStyle="1" w:styleId="af8">
    <w:name w:val="Основной текст Знак"/>
    <w:aliases w:val="Знак1 Знак Знак,text Знак,Body Text2 Знак, Знак1 Знак Знак"/>
    <w:basedOn w:val="a2"/>
    <w:link w:val="af7"/>
    <w:rsid w:val="00A66592"/>
    <w:rPr>
      <w:rFonts w:ascii="Calibri" w:eastAsia="Times New Roman" w:hAnsi="Calibri" w:cs="Times New Roman"/>
    </w:rPr>
  </w:style>
  <w:style w:type="paragraph" w:styleId="a">
    <w:name w:val="List Bullet"/>
    <w:basedOn w:val="a1"/>
    <w:rsid w:val="00A66592"/>
    <w:pPr>
      <w:widowControl w:val="0"/>
      <w:numPr>
        <w:numId w:val="3"/>
      </w:numPr>
      <w:tabs>
        <w:tab w:val="left" w:pos="357"/>
      </w:tabs>
      <w:autoSpaceDE w:val="0"/>
      <w:autoSpaceDN w:val="0"/>
      <w:adjustRightInd w:val="0"/>
      <w:spacing w:before="120" w:after="0" w:line="240" w:lineRule="auto"/>
      <w:jc w:val="both"/>
    </w:pPr>
    <w:rPr>
      <w:rFonts w:ascii="Times New Roman" w:hAnsi="Times New Roman" w:cs="Times New Roman"/>
      <w:sz w:val="26"/>
      <w:szCs w:val="20"/>
      <w:lang w:eastAsia="ru-RU"/>
    </w:rPr>
  </w:style>
  <w:style w:type="paragraph" w:styleId="af9">
    <w:name w:val="Body Text Indent"/>
    <w:basedOn w:val="a1"/>
    <w:link w:val="afa"/>
    <w:uiPriority w:val="99"/>
    <w:rsid w:val="00A66592"/>
    <w:pPr>
      <w:spacing w:after="120" w:line="240" w:lineRule="auto"/>
      <w:ind w:left="283"/>
    </w:pPr>
    <w:rPr>
      <w:rFonts w:ascii="Times New Roman" w:hAnsi="Times New Roman" w:cs="Times New Roman"/>
      <w:sz w:val="24"/>
      <w:szCs w:val="24"/>
    </w:rPr>
  </w:style>
  <w:style w:type="character" w:customStyle="1" w:styleId="afa">
    <w:name w:val="Основной текст с отступом Знак"/>
    <w:basedOn w:val="a2"/>
    <w:link w:val="af9"/>
    <w:uiPriority w:val="99"/>
    <w:rsid w:val="00A66592"/>
    <w:rPr>
      <w:rFonts w:ascii="Times New Roman" w:eastAsia="Times New Roman" w:hAnsi="Times New Roman" w:cs="Times New Roman"/>
      <w:sz w:val="24"/>
      <w:szCs w:val="24"/>
    </w:rPr>
  </w:style>
  <w:style w:type="paragraph" w:customStyle="1" w:styleId="S">
    <w:name w:val="S_Обычный"/>
    <w:basedOn w:val="a1"/>
    <w:link w:val="S0"/>
    <w:autoRedefine/>
    <w:rsid w:val="0066591D"/>
    <w:pPr>
      <w:suppressAutoHyphens/>
      <w:spacing w:after="0"/>
      <w:ind w:firstLine="709"/>
      <w:jc w:val="both"/>
    </w:pPr>
    <w:rPr>
      <w:rFonts w:ascii="Times New Roman" w:eastAsia="MS Mincho" w:hAnsi="Times New Roman" w:cs="Times New Roman"/>
      <w:bCs/>
      <w:color w:val="000000"/>
      <w:spacing w:val="-5"/>
      <w:sz w:val="28"/>
      <w:szCs w:val="28"/>
      <w:lang w:eastAsia="ar-SA"/>
    </w:rPr>
  </w:style>
  <w:style w:type="character" w:customStyle="1" w:styleId="S0">
    <w:name w:val="S_Обычный Знак"/>
    <w:link w:val="S"/>
    <w:rsid w:val="0066591D"/>
    <w:rPr>
      <w:rFonts w:ascii="Times New Roman" w:eastAsia="MS Mincho" w:hAnsi="Times New Roman" w:cs="Times New Roman"/>
      <w:bCs/>
      <w:color w:val="000000"/>
      <w:spacing w:val="-5"/>
      <w:sz w:val="28"/>
      <w:szCs w:val="28"/>
      <w:lang w:eastAsia="ar-SA"/>
    </w:rPr>
  </w:style>
  <w:style w:type="character" w:customStyle="1" w:styleId="S1">
    <w:name w:val="S_Маркированный Знак1"/>
    <w:link w:val="S2"/>
    <w:locked/>
    <w:rsid w:val="00A66592"/>
    <w:rPr>
      <w:rFonts w:ascii="Times New Roman" w:hAnsi="Times New Roman" w:cs="Times New Roman"/>
      <w:sz w:val="24"/>
      <w:szCs w:val="24"/>
    </w:rPr>
  </w:style>
  <w:style w:type="paragraph" w:customStyle="1" w:styleId="S2">
    <w:name w:val="S_Маркированный"/>
    <w:basedOn w:val="a"/>
    <w:link w:val="S1"/>
    <w:autoRedefine/>
    <w:rsid w:val="00A66592"/>
    <w:pPr>
      <w:widowControl/>
      <w:numPr>
        <w:numId w:val="0"/>
      </w:numPr>
      <w:spacing w:before="0" w:line="360" w:lineRule="auto"/>
      <w:ind w:firstLine="709"/>
    </w:pPr>
    <w:rPr>
      <w:rFonts w:eastAsiaTheme="minorHAnsi"/>
      <w:sz w:val="24"/>
      <w:szCs w:val="24"/>
      <w:lang w:eastAsia="en-US"/>
    </w:rPr>
  </w:style>
  <w:style w:type="paragraph" w:styleId="HTML">
    <w:name w:val="HTML Preformatted"/>
    <w:basedOn w:val="a1"/>
    <w:link w:val="HTML0"/>
    <w:unhideWhenUsed/>
    <w:rsid w:val="00A66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0">
    <w:name w:val="Стандартный HTML Знак"/>
    <w:basedOn w:val="a2"/>
    <w:link w:val="HTML"/>
    <w:rsid w:val="00A66592"/>
    <w:rPr>
      <w:rFonts w:ascii="Courier New" w:eastAsia="Times New Roman" w:hAnsi="Courier New" w:cs="Times New Roman"/>
      <w:sz w:val="20"/>
      <w:szCs w:val="20"/>
    </w:rPr>
  </w:style>
  <w:style w:type="paragraph" w:customStyle="1" w:styleId="western">
    <w:name w:val="western"/>
    <w:basedOn w:val="a1"/>
    <w:rsid w:val="00A66592"/>
    <w:pPr>
      <w:spacing w:before="100" w:beforeAutospacing="1" w:after="115"/>
    </w:pPr>
    <w:rPr>
      <w:rFonts w:cs="Times New Roman"/>
      <w:color w:val="000000"/>
      <w:lang w:eastAsia="ru-RU"/>
    </w:rPr>
  </w:style>
  <w:style w:type="paragraph" w:customStyle="1" w:styleId="afb">
    <w:name w:val="Знак"/>
    <w:basedOn w:val="a1"/>
    <w:rsid w:val="00A66592"/>
    <w:pPr>
      <w:spacing w:after="160" w:line="240" w:lineRule="exact"/>
    </w:pPr>
    <w:rPr>
      <w:rFonts w:ascii="Verdana" w:hAnsi="Verdana" w:cs="Verdana"/>
      <w:sz w:val="20"/>
      <w:szCs w:val="20"/>
      <w:lang w:val="en-US"/>
    </w:rPr>
  </w:style>
  <w:style w:type="paragraph" w:customStyle="1" w:styleId="11">
    <w:name w:val="Маркированный список1 Знак Знак"/>
    <w:basedOn w:val="afc"/>
    <w:rsid w:val="00A66592"/>
    <w:pPr>
      <w:tabs>
        <w:tab w:val="num" w:pos="1427"/>
      </w:tabs>
      <w:ind w:left="1427" w:hanging="576"/>
    </w:pPr>
    <w:rPr>
      <w:rFonts w:eastAsia="Calibri" w:cs="Times New Roman"/>
    </w:rPr>
  </w:style>
  <w:style w:type="paragraph" w:styleId="afc">
    <w:name w:val="List"/>
    <w:basedOn w:val="a1"/>
    <w:uiPriority w:val="99"/>
    <w:semiHidden/>
    <w:unhideWhenUsed/>
    <w:rsid w:val="00A66592"/>
    <w:pPr>
      <w:ind w:left="283" w:hanging="283"/>
      <w:contextualSpacing/>
    </w:pPr>
  </w:style>
  <w:style w:type="character" w:customStyle="1" w:styleId="afd">
    <w:name w:val="Текст примечания Знак"/>
    <w:basedOn w:val="a2"/>
    <w:link w:val="afe"/>
    <w:uiPriority w:val="99"/>
    <w:semiHidden/>
    <w:rsid w:val="00A66592"/>
    <w:rPr>
      <w:rFonts w:ascii="Calibri" w:eastAsia="Times New Roman" w:hAnsi="Calibri" w:cs="Times New Roman"/>
      <w:sz w:val="20"/>
      <w:szCs w:val="20"/>
    </w:rPr>
  </w:style>
  <w:style w:type="paragraph" w:styleId="afe">
    <w:name w:val="annotation text"/>
    <w:basedOn w:val="a1"/>
    <w:link w:val="afd"/>
    <w:uiPriority w:val="99"/>
    <w:semiHidden/>
    <w:unhideWhenUsed/>
    <w:rsid w:val="00A66592"/>
    <w:rPr>
      <w:rFonts w:cs="Times New Roman"/>
      <w:sz w:val="20"/>
      <w:szCs w:val="20"/>
    </w:rPr>
  </w:style>
  <w:style w:type="character" w:customStyle="1" w:styleId="aff">
    <w:name w:val="Тема примечания Знак"/>
    <w:basedOn w:val="afd"/>
    <w:link w:val="aff0"/>
    <w:uiPriority w:val="99"/>
    <w:semiHidden/>
    <w:rsid w:val="00A66592"/>
    <w:rPr>
      <w:b/>
      <w:bCs/>
    </w:rPr>
  </w:style>
  <w:style w:type="paragraph" w:styleId="aff0">
    <w:name w:val="annotation subject"/>
    <w:basedOn w:val="afe"/>
    <w:next w:val="afe"/>
    <w:link w:val="aff"/>
    <w:uiPriority w:val="99"/>
    <w:semiHidden/>
    <w:unhideWhenUsed/>
    <w:rsid w:val="00A66592"/>
    <w:rPr>
      <w:b/>
      <w:bCs/>
    </w:rPr>
  </w:style>
  <w:style w:type="paragraph" w:styleId="aff1">
    <w:name w:val="No Spacing"/>
    <w:uiPriority w:val="1"/>
    <w:qFormat/>
    <w:rsid w:val="00A66592"/>
    <w:pPr>
      <w:suppressAutoHyphens/>
      <w:spacing w:after="0" w:line="240" w:lineRule="auto"/>
      <w:jc w:val="both"/>
    </w:pPr>
    <w:rPr>
      <w:rFonts w:ascii="Calibri" w:eastAsia="Arial" w:hAnsi="Calibri" w:cs="Times New Roman"/>
      <w:lang w:eastAsia="ar-SA"/>
    </w:rPr>
  </w:style>
  <w:style w:type="paragraph" w:customStyle="1" w:styleId="Standard">
    <w:name w:val="Standard"/>
    <w:rsid w:val="00A6659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12">
    <w:name w:val="Основной текст1"/>
    <w:basedOn w:val="Standard"/>
    <w:rsid w:val="00A66592"/>
    <w:pPr>
      <w:shd w:val="clear" w:color="auto" w:fill="FFFFFF"/>
      <w:spacing w:before="240" w:after="60" w:line="283" w:lineRule="exact"/>
      <w:ind w:hanging="360"/>
    </w:pPr>
    <w:rPr>
      <w:rFonts w:eastAsia="Times New Roman" w:cs="Times New Roman"/>
      <w:sz w:val="23"/>
      <w:szCs w:val="23"/>
    </w:rPr>
  </w:style>
  <w:style w:type="character" w:styleId="aff2">
    <w:name w:val="Hyperlink"/>
    <w:uiPriority w:val="99"/>
    <w:unhideWhenUsed/>
    <w:rsid w:val="00A66592"/>
    <w:rPr>
      <w:color w:val="0000FF"/>
      <w:u w:val="single"/>
    </w:rPr>
  </w:style>
  <w:style w:type="paragraph" w:styleId="13">
    <w:name w:val="toc 1"/>
    <w:basedOn w:val="a1"/>
    <w:next w:val="a1"/>
    <w:autoRedefine/>
    <w:uiPriority w:val="39"/>
    <w:unhideWhenUsed/>
    <w:rsid w:val="00A66592"/>
    <w:pPr>
      <w:tabs>
        <w:tab w:val="left" w:pos="440"/>
        <w:tab w:val="right" w:leader="dot" w:pos="9781"/>
      </w:tabs>
      <w:spacing w:before="120" w:after="0" w:line="240" w:lineRule="auto"/>
      <w:ind w:right="851"/>
    </w:pPr>
    <w:rPr>
      <w:b/>
      <w:bCs/>
      <w:sz w:val="20"/>
      <w:szCs w:val="20"/>
    </w:rPr>
  </w:style>
  <w:style w:type="paragraph" w:styleId="25">
    <w:name w:val="toc 2"/>
    <w:basedOn w:val="a1"/>
    <w:next w:val="a1"/>
    <w:autoRedefine/>
    <w:uiPriority w:val="39"/>
    <w:unhideWhenUsed/>
    <w:rsid w:val="00080551"/>
    <w:pPr>
      <w:tabs>
        <w:tab w:val="right" w:leader="dot" w:pos="9781"/>
        <w:tab w:val="left" w:pos="9923"/>
      </w:tabs>
      <w:spacing w:after="0"/>
      <w:ind w:right="424" w:firstLine="709"/>
    </w:pPr>
    <w:rPr>
      <w:rFonts w:ascii="Times New Roman" w:hAnsi="Times New Roman" w:cs="Times New Roman"/>
      <w:iCs/>
      <w:noProof/>
      <w:sz w:val="28"/>
      <w:szCs w:val="28"/>
    </w:rPr>
  </w:style>
  <w:style w:type="paragraph" w:styleId="31">
    <w:name w:val="toc 3"/>
    <w:basedOn w:val="a1"/>
    <w:next w:val="a1"/>
    <w:autoRedefine/>
    <w:uiPriority w:val="39"/>
    <w:unhideWhenUsed/>
    <w:rsid w:val="00A66592"/>
    <w:pPr>
      <w:tabs>
        <w:tab w:val="right" w:leader="dot" w:pos="9062"/>
      </w:tabs>
      <w:spacing w:after="0"/>
      <w:ind w:left="284"/>
    </w:pPr>
    <w:rPr>
      <w:rFonts w:ascii="Times New Roman" w:hAnsi="Times New Roman"/>
      <w:i/>
      <w:noProof/>
    </w:rPr>
  </w:style>
  <w:style w:type="paragraph" w:customStyle="1" w:styleId="aff3">
    <w:name w:val="Заголовок"/>
    <w:basedOn w:val="a1"/>
    <w:next w:val="af7"/>
    <w:rsid w:val="00A66592"/>
    <w:pPr>
      <w:keepNext/>
      <w:suppressAutoHyphens/>
      <w:spacing w:before="240" w:after="60" w:line="240" w:lineRule="auto"/>
      <w:jc w:val="center"/>
    </w:pPr>
    <w:rPr>
      <w:rFonts w:ascii="Cambria" w:eastAsia="Lucida Sans Unicode" w:hAnsi="Cambria" w:cs="Mangal"/>
      <w:b/>
      <w:bCs/>
      <w:kern w:val="1"/>
      <w:sz w:val="32"/>
      <w:szCs w:val="32"/>
      <w:lang w:val="en-US" w:bidi="en-US"/>
    </w:rPr>
  </w:style>
  <w:style w:type="paragraph" w:customStyle="1" w:styleId="14">
    <w:name w:val="Текст1"/>
    <w:basedOn w:val="a1"/>
    <w:rsid w:val="00A66592"/>
    <w:pPr>
      <w:suppressAutoHyphens/>
      <w:spacing w:after="0" w:line="240" w:lineRule="auto"/>
    </w:pPr>
    <w:rPr>
      <w:rFonts w:ascii="Courier New" w:eastAsia="Lucida Sans Unicode" w:hAnsi="Courier New" w:cs="Courier New"/>
      <w:kern w:val="1"/>
      <w:sz w:val="20"/>
      <w:szCs w:val="20"/>
      <w:lang w:val="en-US" w:bidi="en-US"/>
    </w:rPr>
  </w:style>
  <w:style w:type="paragraph" w:customStyle="1" w:styleId="15">
    <w:name w:val="Обычный (веб)1"/>
    <w:basedOn w:val="a1"/>
    <w:rsid w:val="00A66592"/>
    <w:pPr>
      <w:suppressAutoHyphens/>
      <w:spacing w:after="0" w:line="360" w:lineRule="auto"/>
      <w:ind w:left="1080" w:firstLine="709"/>
      <w:jc w:val="both"/>
    </w:pPr>
    <w:rPr>
      <w:rFonts w:ascii="Times New Roman" w:eastAsia="Lucida Sans Unicode" w:hAnsi="Times New Roman"/>
      <w:spacing w:val="-5"/>
      <w:kern w:val="1"/>
      <w:sz w:val="28"/>
      <w:szCs w:val="28"/>
      <w:lang w:val="en-US" w:bidi="en-US"/>
    </w:rPr>
  </w:style>
  <w:style w:type="paragraph" w:customStyle="1" w:styleId="16">
    <w:name w:val="Обычный1"/>
    <w:link w:val="Normal"/>
    <w:rsid w:val="00A66592"/>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A66592"/>
    <w:rPr>
      <w:rFonts w:ascii="Times New Roman" w:eastAsia="Times New Roman" w:hAnsi="Times New Roman" w:cs="Times New Roman"/>
      <w:szCs w:val="20"/>
      <w:lang w:eastAsia="ru-RU"/>
    </w:rPr>
  </w:style>
  <w:style w:type="character" w:customStyle="1" w:styleId="aff4">
    <w:name w:val="Схема документа Знак"/>
    <w:basedOn w:val="a2"/>
    <w:link w:val="aff5"/>
    <w:uiPriority w:val="99"/>
    <w:semiHidden/>
    <w:rsid w:val="00A66592"/>
    <w:rPr>
      <w:rFonts w:ascii="Tahoma" w:eastAsia="Times New Roman" w:hAnsi="Tahoma" w:cs="Times New Roman"/>
      <w:sz w:val="16"/>
      <w:szCs w:val="16"/>
    </w:rPr>
  </w:style>
  <w:style w:type="paragraph" w:styleId="aff5">
    <w:name w:val="Document Map"/>
    <w:basedOn w:val="a1"/>
    <w:link w:val="aff4"/>
    <w:uiPriority w:val="99"/>
    <w:semiHidden/>
    <w:unhideWhenUsed/>
    <w:rsid w:val="00A66592"/>
    <w:rPr>
      <w:rFonts w:ascii="Tahoma" w:hAnsi="Tahoma" w:cs="Times New Roman"/>
      <w:sz w:val="16"/>
      <w:szCs w:val="16"/>
    </w:rPr>
  </w:style>
  <w:style w:type="paragraph" w:customStyle="1" w:styleId="210">
    <w:name w:val="Основной текст с отступом 21"/>
    <w:basedOn w:val="a1"/>
    <w:rsid w:val="00A66592"/>
    <w:pPr>
      <w:spacing w:after="0" w:line="240" w:lineRule="auto"/>
      <w:ind w:firstLine="709"/>
      <w:jc w:val="both"/>
    </w:pPr>
    <w:rPr>
      <w:rFonts w:ascii="Times New Roman" w:hAnsi="Times New Roman" w:cs="Times New Roman"/>
      <w:sz w:val="26"/>
      <w:szCs w:val="20"/>
      <w:lang w:eastAsia="ru-RU"/>
    </w:rPr>
  </w:style>
  <w:style w:type="paragraph" w:customStyle="1" w:styleId="17">
    <w:name w:val="Абзац списка1"/>
    <w:basedOn w:val="a1"/>
    <w:rsid w:val="00A66592"/>
    <w:pPr>
      <w:suppressAutoHyphens/>
      <w:spacing w:after="0" w:line="240" w:lineRule="auto"/>
      <w:ind w:left="720"/>
    </w:pPr>
    <w:rPr>
      <w:rFonts w:cs="Times New Roman"/>
      <w:kern w:val="1"/>
      <w:sz w:val="24"/>
      <w:szCs w:val="24"/>
      <w:lang w:eastAsia="hi-IN" w:bidi="hi-IN"/>
    </w:rPr>
  </w:style>
  <w:style w:type="paragraph" w:customStyle="1" w:styleId="HTML1">
    <w:name w:val="Стандартный HTML1"/>
    <w:basedOn w:val="a1"/>
    <w:rsid w:val="00A66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hAnsi="Courier New" w:cs="Courier New"/>
      <w:kern w:val="1"/>
      <w:sz w:val="20"/>
      <w:szCs w:val="20"/>
      <w:lang w:eastAsia="hi-IN" w:bidi="hi-IN"/>
    </w:rPr>
  </w:style>
  <w:style w:type="paragraph" w:customStyle="1" w:styleId="aff6">
    <w:name w:val="Содержимое таблицы"/>
    <w:basedOn w:val="a1"/>
    <w:rsid w:val="00A66592"/>
    <w:pPr>
      <w:suppressLineNumbers/>
      <w:suppressAutoHyphens/>
      <w:spacing w:after="0" w:line="240" w:lineRule="auto"/>
    </w:pPr>
    <w:rPr>
      <w:rFonts w:cs="Times New Roman"/>
      <w:kern w:val="1"/>
      <w:sz w:val="24"/>
      <w:szCs w:val="24"/>
      <w:lang w:eastAsia="hi-IN" w:bidi="hi-IN"/>
    </w:rPr>
  </w:style>
  <w:style w:type="paragraph" w:styleId="aff7">
    <w:name w:val="Subtitle"/>
    <w:basedOn w:val="a1"/>
    <w:link w:val="aff8"/>
    <w:qFormat/>
    <w:rsid w:val="00A66592"/>
    <w:pPr>
      <w:spacing w:after="0" w:line="240" w:lineRule="auto"/>
      <w:jc w:val="center"/>
    </w:pPr>
    <w:rPr>
      <w:rFonts w:ascii="Times New Roman" w:hAnsi="Times New Roman" w:cs="Times New Roman"/>
      <w:b/>
      <w:sz w:val="24"/>
      <w:szCs w:val="20"/>
    </w:rPr>
  </w:style>
  <w:style w:type="character" w:customStyle="1" w:styleId="aff8">
    <w:name w:val="Подзаголовок Знак"/>
    <w:basedOn w:val="a2"/>
    <w:link w:val="aff7"/>
    <w:rsid w:val="00A66592"/>
    <w:rPr>
      <w:rFonts w:ascii="Times New Roman" w:eastAsia="Times New Roman" w:hAnsi="Times New Roman" w:cs="Times New Roman"/>
      <w:b/>
      <w:sz w:val="24"/>
      <w:szCs w:val="20"/>
    </w:rPr>
  </w:style>
  <w:style w:type="character" w:customStyle="1" w:styleId="32">
    <w:name w:val="Основной текст 3 Знак"/>
    <w:basedOn w:val="a2"/>
    <w:link w:val="33"/>
    <w:uiPriority w:val="99"/>
    <w:semiHidden/>
    <w:rsid w:val="00A66592"/>
    <w:rPr>
      <w:rFonts w:ascii="Calibri" w:eastAsia="Times New Roman" w:hAnsi="Calibri" w:cs="Times New Roman"/>
      <w:sz w:val="16"/>
      <w:szCs w:val="16"/>
    </w:rPr>
  </w:style>
  <w:style w:type="paragraph" w:styleId="33">
    <w:name w:val="Body Text 3"/>
    <w:basedOn w:val="a1"/>
    <w:link w:val="32"/>
    <w:uiPriority w:val="99"/>
    <w:semiHidden/>
    <w:unhideWhenUsed/>
    <w:rsid w:val="00A66592"/>
    <w:pPr>
      <w:spacing w:after="120"/>
    </w:pPr>
    <w:rPr>
      <w:rFonts w:cs="Times New Roman"/>
      <w:sz w:val="16"/>
      <w:szCs w:val="16"/>
    </w:rPr>
  </w:style>
  <w:style w:type="paragraph" w:customStyle="1" w:styleId="18">
    <w:name w:val="Название объекта1"/>
    <w:basedOn w:val="a1"/>
    <w:next w:val="a1"/>
    <w:rsid w:val="00A66592"/>
    <w:pPr>
      <w:suppressAutoHyphens/>
    </w:pPr>
    <w:rPr>
      <w:b/>
      <w:bCs/>
      <w:sz w:val="20"/>
      <w:szCs w:val="20"/>
      <w:lang w:eastAsia="ar-SA"/>
    </w:rPr>
  </w:style>
  <w:style w:type="paragraph" w:customStyle="1" w:styleId="19">
    <w:name w:val="Маркированный список1"/>
    <w:basedOn w:val="a1"/>
    <w:rsid w:val="00A66592"/>
    <w:pPr>
      <w:widowControl w:val="0"/>
      <w:tabs>
        <w:tab w:val="left" w:pos="357"/>
      </w:tabs>
      <w:suppressAutoHyphens/>
      <w:autoSpaceDE w:val="0"/>
      <w:spacing w:before="120" w:after="0" w:line="240" w:lineRule="auto"/>
      <w:ind w:left="357" w:hanging="357"/>
      <w:jc w:val="both"/>
    </w:pPr>
    <w:rPr>
      <w:rFonts w:ascii="Times New Roman" w:hAnsi="Times New Roman" w:cs="Times New Roman"/>
      <w:sz w:val="26"/>
      <w:szCs w:val="20"/>
      <w:lang w:val="en-US" w:bidi="en-US"/>
    </w:rPr>
  </w:style>
  <w:style w:type="character" w:customStyle="1" w:styleId="ff2">
    <w:name w:val="ff2"/>
    <w:basedOn w:val="a2"/>
    <w:rsid w:val="00A66592"/>
  </w:style>
  <w:style w:type="character" w:customStyle="1" w:styleId="apple-converted-space">
    <w:name w:val="apple-converted-space"/>
    <w:basedOn w:val="a2"/>
    <w:rsid w:val="00A66592"/>
  </w:style>
  <w:style w:type="paragraph" w:customStyle="1" w:styleId="aff9">
    <w:name w:val="???????"/>
    <w:rsid w:val="00A66592"/>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Arial Unicode MS" w:hAnsi="Mangal" w:cs="Mangal"/>
      <w:b/>
      <w:bCs/>
      <w:color w:val="000000"/>
      <w:sz w:val="110"/>
      <w:szCs w:val="110"/>
      <w:lang w:eastAsia="ru-RU"/>
    </w:rPr>
  </w:style>
  <w:style w:type="paragraph" w:customStyle="1" w:styleId="110">
    <w:name w:val="Абзац списка11"/>
    <w:basedOn w:val="a1"/>
    <w:rsid w:val="00A66592"/>
    <w:pPr>
      <w:spacing w:after="0" w:line="240" w:lineRule="auto"/>
      <w:ind w:left="720"/>
    </w:pPr>
    <w:rPr>
      <w:rFonts w:eastAsia="Calibri"/>
      <w:sz w:val="20"/>
      <w:szCs w:val="20"/>
    </w:rPr>
  </w:style>
  <w:style w:type="paragraph" w:customStyle="1" w:styleId="S10">
    <w:name w:val="S_Заголовок 1"/>
    <w:basedOn w:val="a1"/>
    <w:rsid w:val="00A66592"/>
    <w:pPr>
      <w:tabs>
        <w:tab w:val="num" w:pos="360"/>
      </w:tabs>
      <w:spacing w:after="0" w:line="240" w:lineRule="auto"/>
      <w:ind w:left="360" w:hanging="360"/>
      <w:jc w:val="center"/>
    </w:pPr>
    <w:rPr>
      <w:rFonts w:ascii="Times New Roman" w:hAnsi="Times New Roman" w:cs="Times New Roman"/>
      <w:caps/>
      <w:sz w:val="24"/>
      <w:szCs w:val="24"/>
      <w:lang w:eastAsia="ru-RU"/>
    </w:rPr>
  </w:style>
  <w:style w:type="paragraph" w:customStyle="1" w:styleId="S20">
    <w:name w:val="S_Заголовок 2"/>
    <w:basedOn w:val="2"/>
    <w:rsid w:val="00A66592"/>
    <w:pPr>
      <w:keepNext w:val="0"/>
      <w:tabs>
        <w:tab w:val="num" w:pos="1134"/>
      </w:tabs>
      <w:spacing w:before="0" w:after="0" w:line="360" w:lineRule="auto"/>
      <w:ind w:firstLine="720"/>
      <w:jc w:val="both"/>
    </w:pPr>
    <w:rPr>
      <w:bCs w:val="0"/>
      <w:iCs w:val="0"/>
      <w:sz w:val="24"/>
      <w:szCs w:val="24"/>
      <w:lang w:eastAsia="ru-RU"/>
    </w:rPr>
  </w:style>
  <w:style w:type="paragraph" w:customStyle="1" w:styleId="S3">
    <w:name w:val="S_Заголовок 3"/>
    <w:basedOn w:val="3"/>
    <w:rsid w:val="00A66592"/>
    <w:pPr>
      <w:keepNext w:val="0"/>
      <w:tabs>
        <w:tab w:val="num" w:pos="1276"/>
      </w:tabs>
      <w:spacing w:before="0" w:after="0" w:line="360" w:lineRule="auto"/>
      <w:ind w:firstLine="720"/>
    </w:pPr>
    <w:rPr>
      <w:rFonts w:ascii="Times New Roman" w:hAnsi="Times New Roman"/>
      <w:b w:val="0"/>
      <w:bCs w:val="0"/>
      <w:sz w:val="24"/>
      <w:szCs w:val="24"/>
      <w:u w:val="single"/>
      <w:lang w:eastAsia="ru-RU"/>
    </w:rPr>
  </w:style>
  <w:style w:type="paragraph" w:customStyle="1" w:styleId="S4">
    <w:name w:val="S_Заголовок 4"/>
    <w:basedOn w:val="4"/>
    <w:next w:val="af3"/>
    <w:link w:val="S40"/>
    <w:rsid w:val="00A66592"/>
    <w:pPr>
      <w:keepNext w:val="0"/>
      <w:tabs>
        <w:tab w:val="num" w:pos="2280"/>
      </w:tabs>
      <w:spacing w:before="0" w:after="0" w:line="360" w:lineRule="auto"/>
      <w:ind w:left="2280" w:hanging="720"/>
      <w:outlineLvl w:val="4"/>
    </w:pPr>
    <w:rPr>
      <w:rFonts w:ascii="Times New Roman" w:hAnsi="Times New Roman"/>
      <w:b w:val="0"/>
      <w:bCs w:val="0"/>
      <w:i/>
      <w:sz w:val="24"/>
      <w:szCs w:val="24"/>
      <w:lang w:eastAsia="ru-RU"/>
    </w:rPr>
  </w:style>
  <w:style w:type="character" w:customStyle="1" w:styleId="S40">
    <w:name w:val="S_Заголовок 4 Знак"/>
    <w:basedOn w:val="40"/>
    <w:link w:val="S4"/>
    <w:rsid w:val="00A66592"/>
    <w:rPr>
      <w:rFonts w:ascii="Times New Roman" w:hAnsi="Times New Roman"/>
      <w:i/>
      <w:sz w:val="24"/>
      <w:szCs w:val="24"/>
      <w:lang w:eastAsia="ru-RU"/>
    </w:rPr>
  </w:style>
  <w:style w:type="paragraph" w:customStyle="1" w:styleId="S5">
    <w:name w:val="S_Заголовок 5"/>
    <w:basedOn w:val="5"/>
    <w:rsid w:val="00A66592"/>
    <w:pPr>
      <w:tabs>
        <w:tab w:val="left" w:pos="1560"/>
      </w:tabs>
      <w:spacing w:before="0" w:after="0" w:line="360" w:lineRule="auto"/>
      <w:ind w:firstLine="709"/>
    </w:pPr>
    <w:rPr>
      <w:rFonts w:ascii="Times New Roman" w:hAnsi="Times New Roman"/>
      <w:b w:val="0"/>
      <w:bCs w:val="0"/>
      <w:i w:val="0"/>
      <w:iCs w:val="0"/>
      <w:sz w:val="24"/>
      <w:szCs w:val="24"/>
      <w:lang w:eastAsia="ru-RU"/>
    </w:rPr>
  </w:style>
  <w:style w:type="paragraph" w:customStyle="1" w:styleId="affa">
    <w:name w:val="Знак Знак Знак Знак"/>
    <w:basedOn w:val="a1"/>
    <w:rsid w:val="008E7CCC"/>
    <w:pPr>
      <w:spacing w:after="160" w:line="240" w:lineRule="exact"/>
    </w:pPr>
    <w:rPr>
      <w:rFonts w:ascii="Verdana" w:hAnsi="Verdana" w:cs="Times New Roman"/>
      <w:sz w:val="20"/>
      <w:szCs w:val="20"/>
      <w:lang w:val="en-US"/>
    </w:rPr>
  </w:style>
  <w:style w:type="paragraph" w:styleId="affb">
    <w:name w:val="Message Header"/>
    <w:basedOn w:val="af7"/>
    <w:link w:val="affc"/>
    <w:rsid w:val="00D052C4"/>
    <w:pPr>
      <w:keepLines/>
      <w:tabs>
        <w:tab w:val="left" w:pos="3600"/>
        <w:tab w:val="left" w:pos="4680"/>
      </w:tabs>
      <w:spacing w:after="240" w:line="240" w:lineRule="auto"/>
      <w:ind w:left="1080" w:right="2880" w:hanging="1080"/>
    </w:pPr>
    <w:rPr>
      <w:rFonts w:ascii="Arial" w:hAnsi="Arial"/>
      <w:sz w:val="20"/>
      <w:szCs w:val="20"/>
      <w:lang w:eastAsia="ru-RU"/>
    </w:rPr>
  </w:style>
  <w:style w:type="character" w:customStyle="1" w:styleId="affc">
    <w:name w:val="Шапка Знак"/>
    <w:basedOn w:val="a2"/>
    <w:link w:val="affb"/>
    <w:rsid w:val="00D052C4"/>
    <w:rPr>
      <w:rFonts w:ascii="Arial" w:eastAsia="Times New Roman" w:hAnsi="Arial" w:cs="Times New Roman"/>
      <w:sz w:val="20"/>
      <w:szCs w:val="20"/>
      <w:lang w:eastAsia="ru-RU"/>
    </w:rPr>
  </w:style>
  <w:style w:type="paragraph" w:customStyle="1" w:styleId="affd">
    <w:name w:val="Текст в таблице"/>
    <w:basedOn w:val="a1"/>
    <w:autoRedefine/>
    <w:rsid w:val="002C060B"/>
    <w:pPr>
      <w:widowControl w:val="0"/>
      <w:spacing w:after="0"/>
      <w:ind w:firstLine="709"/>
      <w:jc w:val="both"/>
    </w:pPr>
    <w:rPr>
      <w:rFonts w:ascii="Times New Roman" w:hAnsi="Times New Roman" w:cs="Times New Roman"/>
      <w:sz w:val="28"/>
      <w:szCs w:val="20"/>
      <w:lang w:eastAsia="ru-RU"/>
    </w:rPr>
  </w:style>
  <w:style w:type="paragraph" w:customStyle="1" w:styleId="a0">
    <w:name w:val="Текст маркированный"/>
    <w:basedOn w:val="a1"/>
    <w:qFormat/>
    <w:rsid w:val="00D052C4"/>
    <w:pPr>
      <w:numPr>
        <w:numId w:val="12"/>
      </w:numPr>
      <w:spacing w:before="60" w:after="60" w:line="240" w:lineRule="auto"/>
      <w:jc w:val="both"/>
    </w:pPr>
    <w:rPr>
      <w:rFonts w:ascii="Verdana" w:hAnsi="Verdana" w:cs="Times New Roman"/>
      <w:sz w:val="24"/>
      <w:szCs w:val="24"/>
      <w:lang w:eastAsia="ru-RU"/>
    </w:rPr>
  </w:style>
  <w:style w:type="character" w:styleId="affe">
    <w:name w:val="Intense Emphasis"/>
    <w:basedOn w:val="a2"/>
    <w:uiPriority w:val="21"/>
    <w:qFormat/>
    <w:rsid w:val="00D052C4"/>
    <w:rPr>
      <w:b/>
      <w:bCs/>
      <w:i/>
      <w:iCs/>
      <w:color w:val="4F81BD"/>
    </w:rPr>
  </w:style>
  <w:style w:type="paragraph" w:customStyle="1" w:styleId="26">
    <w:name w:val="Обычный (веб)2"/>
    <w:basedOn w:val="a1"/>
    <w:rsid w:val="00905FA2"/>
    <w:pPr>
      <w:suppressAutoHyphens/>
      <w:spacing w:after="0" w:line="360" w:lineRule="auto"/>
      <w:ind w:left="1080" w:firstLine="709"/>
      <w:jc w:val="both"/>
    </w:pPr>
    <w:rPr>
      <w:rFonts w:eastAsia="Calibri" w:cs="Mangal"/>
      <w:spacing w:val="-5"/>
      <w:kern w:val="1"/>
      <w:sz w:val="28"/>
      <w:szCs w:val="28"/>
      <w:lang w:eastAsia="hi-IN" w:bidi="hi-IN"/>
    </w:rPr>
  </w:style>
  <w:style w:type="character" w:customStyle="1" w:styleId="apple-style-span">
    <w:name w:val="apple-style-span"/>
    <w:basedOn w:val="a2"/>
    <w:rsid w:val="0066591D"/>
  </w:style>
  <w:style w:type="paragraph" w:customStyle="1" w:styleId="Normal10-02">
    <w:name w:val="Normal + 10 пт полужирный По центру Слева:  -02 см Справ..."/>
    <w:basedOn w:val="16"/>
    <w:link w:val="Normal10-020"/>
    <w:rsid w:val="009F2668"/>
    <w:pPr>
      <w:snapToGrid/>
      <w:ind w:left="-113" w:right="-113"/>
      <w:jc w:val="center"/>
    </w:pPr>
    <w:rPr>
      <w:b/>
      <w:bCs/>
      <w:sz w:val="20"/>
    </w:rPr>
  </w:style>
  <w:style w:type="character" w:customStyle="1" w:styleId="Normal10-020">
    <w:name w:val="Normal + 10 пт полужирный По центру Слева:  -02 см Справ... Знак"/>
    <w:basedOn w:val="a2"/>
    <w:link w:val="Normal10-02"/>
    <w:rsid w:val="009F2668"/>
    <w:rPr>
      <w:rFonts w:ascii="Times New Roman" w:eastAsia="Times New Roman" w:hAnsi="Times New Roman" w:cs="Times New Roman"/>
      <w:b/>
      <w:bCs/>
      <w:sz w:val="20"/>
      <w:szCs w:val="20"/>
      <w:lang w:eastAsia="ru-RU"/>
    </w:rPr>
  </w:style>
  <w:style w:type="paragraph" w:customStyle="1" w:styleId="127">
    <w:name w:val="127 см"/>
    <w:basedOn w:val="a1"/>
    <w:next w:val="a1"/>
    <w:rsid w:val="003F1E9D"/>
    <w:pPr>
      <w:widowControl w:val="0"/>
      <w:autoSpaceDE w:val="0"/>
      <w:autoSpaceDN w:val="0"/>
      <w:adjustRightInd w:val="0"/>
      <w:spacing w:before="120" w:after="0" w:line="240" w:lineRule="auto"/>
      <w:ind w:left="720"/>
      <w:jc w:val="both"/>
    </w:pPr>
    <w:rPr>
      <w:rFonts w:ascii="Times New Roman" w:hAnsi="Times New Roman" w:cs="Times New Roman"/>
      <w:sz w:val="26"/>
      <w:szCs w:val="20"/>
      <w:lang w:eastAsia="ru-RU"/>
    </w:rPr>
  </w:style>
  <w:style w:type="character" w:customStyle="1" w:styleId="FontStyle15">
    <w:name w:val="Font Style15"/>
    <w:basedOn w:val="a2"/>
    <w:rsid w:val="00034E69"/>
    <w:rPr>
      <w:rFonts w:ascii="Arial" w:hAnsi="Arial" w:cs="Arial" w:hint="default"/>
      <w:sz w:val="20"/>
      <w:szCs w:val="20"/>
    </w:rPr>
  </w:style>
  <w:style w:type="paragraph" w:customStyle="1" w:styleId="Style12">
    <w:name w:val="Style12"/>
    <w:basedOn w:val="a1"/>
    <w:rsid w:val="00034E69"/>
    <w:pPr>
      <w:widowControl w:val="0"/>
      <w:suppressAutoHyphens/>
      <w:spacing w:after="0" w:line="269" w:lineRule="exact"/>
      <w:jc w:val="right"/>
    </w:pPr>
    <w:rPr>
      <w:rFonts w:ascii="Trebuchet MS" w:eastAsia="Lucida Sans Unicode" w:hAnsi="Trebuchet MS" w:cs="Mangal"/>
      <w:kern w:val="1"/>
      <w:sz w:val="24"/>
      <w:szCs w:val="24"/>
      <w:lang w:eastAsia="hi-IN" w:bidi="hi-IN"/>
    </w:rPr>
  </w:style>
  <w:style w:type="paragraph" w:customStyle="1" w:styleId="afff">
    <w:name w:val="Основной"/>
    <w:basedOn w:val="af9"/>
    <w:rsid w:val="009B46C2"/>
    <w:pPr>
      <w:spacing w:after="0"/>
      <w:ind w:left="0" w:firstLine="680"/>
      <w:jc w:val="both"/>
    </w:pPr>
    <w:rPr>
      <w:sz w:val="28"/>
      <w:lang w:eastAsia="ru-RU"/>
    </w:rPr>
  </w:style>
</w:styles>
</file>

<file path=word/webSettings.xml><?xml version="1.0" encoding="utf-8"?>
<w:webSettings xmlns:r="http://schemas.openxmlformats.org/officeDocument/2006/relationships" xmlns:w="http://schemas.openxmlformats.org/wordprocessingml/2006/main">
  <w:divs>
    <w:div w:id="519900006">
      <w:bodyDiv w:val="1"/>
      <w:marLeft w:val="0"/>
      <w:marRight w:val="0"/>
      <w:marTop w:val="0"/>
      <w:marBottom w:val="0"/>
      <w:divBdr>
        <w:top w:val="none" w:sz="0" w:space="0" w:color="auto"/>
        <w:left w:val="none" w:sz="0" w:space="0" w:color="auto"/>
        <w:bottom w:val="none" w:sz="0" w:space="0" w:color="auto"/>
        <w:right w:val="none" w:sz="0" w:space="0" w:color="auto"/>
      </w:divBdr>
    </w:div>
    <w:div w:id="1063914262">
      <w:bodyDiv w:val="1"/>
      <w:marLeft w:val="0"/>
      <w:marRight w:val="0"/>
      <w:marTop w:val="0"/>
      <w:marBottom w:val="0"/>
      <w:divBdr>
        <w:top w:val="none" w:sz="0" w:space="0" w:color="auto"/>
        <w:left w:val="none" w:sz="0" w:space="0" w:color="auto"/>
        <w:bottom w:val="none" w:sz="0" w:space="0" w:color="auto"/>
        <w:right w:val="none" w:sz="0" w:space="0" w:color="auto"/>
      </w:divBdr>
      <w:divsChild>
        <w:div w:id="1960380468">
          <w:marLeft w:val="0"/>
          <w:marRight w:val="0"/>
          <w:marTop w:val="0"/>
          <w:marBottom w:val="0"/>
          <w:divBdr>
            <w:top w:val="none" w:sz="0" w:space="0" w:color="auto"/>
            <w:left w:val="none" w:sz="0" w:space="0" w:color="auto"/>
            <w:bottom w:val="none" w:sz="0" w:space="0" w:color="auto"/>
            <w:right w:val="none" w:sz="0" w:space="0" w:color="auto"/>
          </w:divBdr>
        </w:div>
      </w:divsChild>
    </w:div>
    <w:div w:id="194218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v.krivcova\Desktop\&#1051;&#1080;&#1089;&#1090;%20Microsoft%20Office%20Excel%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v.krivcova\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Лист1!$B$1</c:f>
              <c:strCache>
                <c:ptCount val="1"/>
                <c:pt idx="0">
                  <c:v>с. Алексеевка</c:v>
                </c:pt>
              </c:strCache>
            </c:strRef>
          </c:tx>
          <c:cat>
            <c:strRef>
              <c:f>Лист1!$A$2:$A$12</c:f>
              <c:strCache>
                <c:ptCount val="11"/>
                <c:pt idx="0">
                  <c:v>2002 г.</c:v>
                </c:pt>
                <c:pt idx="1">
                  <c:v>2003 г.</c:v>
                </c:pt>
                <c:pt idx="2">
                  <c:v>2004 г.</c:v>
                </c:pt>
                <c:pt idx="3">
                  <c:v>2005 г.</c:v>
                </c:pt>
                <c:pt idx="4">
                  <c:v>2006 г.</c:v>
                </c:pt>
                <c:pt idx="5">
                  <c:v>2007 г.</c:v>
                </c:pt>
                <c:pt idx="6">
                  <c:v>2008 г.</c:v>
                </c:pt>
                <c:pt idx="7">
                  <c:v>2009 г.</c:v>
                </c:pt>
                <c:pt idx="8">
                  <c:v>2010 г.</c:v>
                </c:pt>
                <c:pt idx="9">
                  <c:v>2011 г.</c:v>
                </c:pt>
                <c:pt idx="10">
                  <c:v>2012 г.</c:v>
                </c:pt>
              </c:strCache>
            </c:strRef>
          </c:cat>
          <c:val>
            <c:numRef>
              <c:f>Лист1!$B$2:$B$12</c:f>
              <c:numCache>
                <c:formatCode>General</c:formatCode>
                <c:ptCount val="11"/>
                <c:pt idx="0">
                  <c:v>426</c:v>
                </c:pt>
                <c:pt idx="1">
                  <c:v>408</c:v>
                </c:pt>
                <c:pt idx="2">
                  <c:v>390</c:v>
                </c:pt>
                <c:pt idx="3">
                  <c:v>380</c:v>
                </c:pt>
                <c:pt idx="4">
                  <c:v>367</c:v>
                </c:pt>
                <c:pt idx="5">
                  <c:v>357</c:v>
                </c:pt>
                <c:pt idx="6">
                  <c:v>348</c:v>
                </c:pt>
                <c:pt idx="7">
                  <c:v>341</c:v>
                </c:pt>
                <c:pt idx="8">
                  <c:v>329</c:v>
                </c:pt>
                <c:pt idx="9">
                  <c:v>319</c:v>
                </c:pt>
                <c:pt idx="10">
                  <c:v>299</c:v>
                </c:pt>
              </c:numCache>
            </c:numRef>
          </c:val>
        </c:ser>
        <c:gapWidth val="75"/>
        <c:overlap val="-25"/>
        <c:axId val="89070976"/>
        <c:axId val="89072768"/>
      </c:barChart>
      <c:catAx>
        <c:axId val="89070976"/>
        <c:scaling>
          <c:orientation val="minMax"/>
        </c:scaling>
        <c:axPos val="b"/>
        <c:majorTickMark val="none"/>
        <c:tickLblPos val="nextTo"/>
        <c:crossAx val="89072768"/>
        <c:crosses val="autoZero"/>
        <c:auto val="1"/>
        <c:lblAlgn val="ctr"/>
        <c:lblOffset val="100"/>
      </c:catAx>
      <c:valAx>
        <c:axId val="89072768"/>
        <c:scaling>
          <c:orientation val="minMax"/>
        </c:scaling>
        <c:axPos val="l"/>
        <c:majorGridlines/>
        <c:numFmt formatCode="General" sourceLinked="1"/>
        <c:majorTickMark val="none"/>
        <c:tickLblPos val="nextTo"/>
        <c:spPr>
          <a:ln w="9525">
            <a:noFill/>
          </a:ln>
        </c:spPr>
        <c:crossAx val="8907097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Лист1!$B$1</c:f>
              <c:strCache>
                <c:ptCount val="1"/>
                <c:pt idx="0">
                  <c:v>С.Воскресеновка</c:v>
                </c:pt>
              </c:strCache>
            </c:strRef>
          </c:tx>
          <c:cat>
            <c:strRef>
              <c:f>Лист1!$A$2:$A$12</c:f>
              <c:strCache>
                <c:ptCount val="11"/>
                <c:pt idx="0">
                  <c:v>2002 г.</c:v>
                </c:pt>
                <c:pt idx="1">
                  <c:v>2003 г.</c:v>
                </c:pt>
                <c:pt idx="2">
                  <c:v>2004 г.</c:v>
                </c:pt>
                <c:pt idx="3">
                  <c:v>2005 г.</c:v>
                </c:pt>
                <c:pt idx="4">
                  <c:v>2006 г.</c:v>
                </c:pt>
                <c:pt idx="5">
                  <c:v>2007 г.</c:v>
                </c:pt>
                <c:pt idx="6">
                  <c:v>2008 г.</c:v>
                </c:pt>
                <c:pt idx="7">
                  <c:v>2009 г.</c:v>
                </c:pt>
                <c:pt idx="8">
                  <c:v>2010 г.</c:v>
                </c:pt>
                <c:pt idx="9">
                  <c:v>2011 г.</c:v>
                </c:pt>
                <c:pt idx="10">
                  <c:v>2012 г.</c:v>
                </c:pt>
              </c:strCache>
            </c:strRef>
          </c:cat>
          <c:val>
            <c:numRef>
              <c:f>Лист1!$B$2:$B$12</c:f>
              <c:numCache>
                <c:formatCode>General</c:formatCode>
                <c:ptCount val="11"/>
                <c:pt idx="0">
                  <c:v>36</c:v>
                </c:pt>
                <c:pt idx="1">
                  <c:v>36</c:v>
                </c:pt>
                <c:pt idx="2">
                  <c:v>35</c:v>
                </c:pt>
                <c:pt idx="3">
                  <c:v>34</c:v>
                </c:pt>
                <c:pt idx="4">
                  <c:v>31</c:v>
                </c:pt>
                <c:pt idx="5">
                  <c:v>29</c:v>
                </c:pt>
                <c:pt idx="6">
                  <c:v>29</c:v>
                </c:pt>
                <c:pt idx="7">
                  <c:v>29</c:v>
                </c:pt>
                <c:pt idx="8">
                  <c:v>29</c:v>
                </c:pt>
                <c:pt idx="9">
                  <c:v>25</c:v>
                </c:pt>
                <c:pt idx="10">
                  <c:v>25</c:v>
                </c:pt>
              </c:numCache>
            </c:numRef>
          </c:val>
        </c:ser>
        <c:gapWidth val="75"/>
        <c:axId val="89086592"/>
        <c:axId val="89088384"/>
      </c:barChart>
      <c:catAx>
        <c:axId val="89086592"/>
        <c:scaling>
          <c:orientation val="minMax"/>
        </c:scaling>
        <c:axPos val="b"/>
        <c:majorTickMark val="none"/>
        <c:tickLblPos val="nextTo"/>
        <c:crossAx val="89088384"/>
        <c:crosses val="autoZero"/>
        <c:auto val="1"/>
        <c:lblAlgn val="ctr"/>
        <c:lblOffset val="100"/>
      </c:catAx>
      <c:valAx>
        <c:axId val="89088384"/>
        <c:scaling>
          <c:orientation val="minMax"/>
        </c:scaling>
        <c:axPos val="l"/>
        <c:majorGridlines/>
        <c:numFmt formatCode="General" sourceLinked="1"/>
        <c:majorTickMark val="none"/>
        <c:tickLblPos val="nextTo"/>
        <c:spPr>
          <a:ln w="9525">
            <a:noFill/>
          </a:ln>
        </c:spPr>
        <c:crossAx val="89086592"/>
        <c:crosses val="autoZero"/>
        <c:crossBetween val="between"/>
      </c:valAx>
    </c:plotArea>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48EAA06E94496FAB10B45DEB9345FB"/>
        <w:category>
          <w:name w:val="Общие"/>
          <w:gallery w:val="placeholder"/>
        </w:category>
        <w:types>
          <w:type w:val="bbPlcHdr"/>
        </w:types>
        <w:behaviors>
          <w:behavior w:val="content"/>
        </w:behaviors>
        <w:guid w:val="{92989B6E-9462-4547-83BC-A4FA312386C6}"/>
      </w:docPartPr>
      <w:docPartBody>
        <w:p w:rsidR="001D18EF" w:rsidRDefault="001D18EF" w:rsidP="001D18EF">
          <w:pPr>
            <w:pStyle w:val="9048EAA06E94496FAB10B45DEB9345FB"/>
          </w:pPr>
          <w:r>
            <w:rPr>
              <w:rFonts w:asciiTheme="majorHAnsi" w:eastAsiaTheme="majorEastAsia" w:hAnsiTheme="majorHAnsi" w:cstheme="majorBidi"/>
              <w:color w:val="4F81BD" w:themeColor="accent1"/>
              <w:sz w:val="24"/>
              <w:szCs w:val="24"/>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ArialBlackOOEnc">
    <w:panose1 w:val="00000000000000000000"/>
    <w:charset w:val="CC"/>
    <w:family w:val="auto"/>
    <w:notTrueType/>
    <w:pitch w:val="default"/>
    <w:sig w:usb0="00000201" w:usb1="00000000" w:usb2="00000000" w:usb3="00000000" w:csb0="00000004" w:csb1="00000000"/>
  </w:font>
  <w:font w:name="TimesNewRomanOOEnc">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1D18EF"/>
    <w:rsid w:val="000467FD"/>
    <w:rsid w:val="00083C5C"/>
    <w:rsid w:val="001D18EF"/>
    <w:rsid w:val="00314876"/>
    <w:rsid w:val="008D29B4"/>
    <w:rsid w:val="00EA2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9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231275AF73B4D138343AC5D48E4C6AC">
    <w:name w:val="F231275AF73B4D138343AC5D48E4C6AC"/>
    <w:rsid w:val="001D18EF"/>
  </w:style>
  <w:style w:type="paragraph" w:customStyle="1" w:styleId="F0AB698329254BFDBB026ABC4362FFA1">
    <w:name w:val="F0AB698329254BFDBB026ABC4362FFA1"/>
    <w:rsid w:val="001D18EF"/>
  </w:style>
  <w:style w:type="paragraph" w:customStyle="1" w:styleId="71E2E813DED147BBA12BA636C29A6351">
    <w:name w:val="71E2E813DED147BBA12BA636C29A6351"/>
    <w:rsid w:val="001D18EF"/>
  </w:style>
  <w:style w:type="paragraph" w:customStyle="1" w:styleId="86F26684372F489C9477EFD8B59A4515">
    <w:name w:val="86F26684372F489C9477EFD8B59A4515"/>
    <w:rsid w:val="001D18EF"/>
  </w:style>
  <w:style w:type="paragraph" w:customStyle="1" w:styleId="7F013BFEF0764F6AB86DBEDEBECAC6D1">
    <w:name w:val="7F013BFEF0764F6AB86DBEDEBECAC6D1"/>
    <w:rsid w:val="001D18EF"/>
  </w:style>
  <w:style w:type="paragraph" w:customStyle="1" w:styleId="64F69433AAE444AC804A1B6A5E649026">
    <w:name w:val="64F69433AAE444AC804A1B6A5E649026"/>
    <w:rsid w:val="001D18EF"/>
  </w:style>
  <w:style w:type="paragraph" w:customStyle="1" w:styleId="B18C53170A5A42069AE93463E4619A25">
    <w:name w:val="B18C53170A5A42069AE93463E4619A25"/>
    <w:rsid w:val="001D18EF"/>
  </w:style>
  <w:style w:type="paragraph" w:customStyle="1" w:styleId="9048EAA06E94496FAB10B45DEB9345FB">
    <w:name w:val="9048EAA06E94496FAB10B45DEB9345FB"/>
    <w:rsid w:val="001D18E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"МЕРИДИАН" 2013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C830E1-9040-4C2F-A70D-4282D283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78</Pages>
  <Words>19948</Words>
  <Characters>113710</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Генеральный план МО Алексеевский сельсовет Асекеевского района. Материалы по обоснованию</vt:lpstr>
    </vt:vector>
  </TitlesOfParts>
  <Company/>
  <LinksUpToDate>false</LinksUpToDate>
  <CharactersWithSpaces>133392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Генеральный план МО Алексеевский сельсовет Асекеевского района. Материалы по обоснованию</dc:title>
  <dc:creator>ii.fayzullin</dc:creator>
  <cp:lastModifiedBy>ov.krivcova</cp:lastModifiedBy>
  <cp:revision>19</cp:revision>
  <cp:lastPrinted>2014-02-19T06:47:00Z</cp:lastPrinted>
  <dcterms:created xsi:type="dcterms:W3CDTF">2013-08-22T07:32:00Z</dcterms:created>
  <dcterms:modified xsi:type="dcterms:W3CDTF">2014-02-19T07:00:00Z</dcterms:modified>
</cp:coreProperties>
</file>