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592" w:rsidRPr="004404C2" w:rsidRDefault="00092FA3" w:rsidP="00AD6CC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-9.75pt;margin-top:-41.7pt;width:529.7pt;height:807.7pt;z-index:-251658752" fillcolor="white [3201]" strokecolor="#4f81bd [3204]" strokeweight="2.5pt">
            <v:shadow color="#868686"/>
          </v:rect>
        </w:pict>
      </w:r>
    </w:p>
    <w:p w:rsidR="00A66592" w:rsidRPr="004404C2" w:rsidRDefault="00A66592" w:rsidP="00AD6CC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4404C2">
        <w:rPr>
          <w:rFonts w:ascii="Times New Roman" w:hAnsi="Times New Roman" w:cs="Times New Roman"/>
          <w:sz w:val="24"/>
          <w:szCs w:val="24"/>
        </w:rPr>
        <w:t xml:space="preserve">       </w:t>
      </w:r>
      <w:r w:rsidR="00AD6CCE" w:rsidRPr="004404C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A66592" w:rsidRPr="004404C2" w:rsidRDefault="00A66592" w:rsidP="00A66592">
      <w:pPr>
        <w:spacing w:after="0" w:line="360" w:lineRule="auto"/>
        <w:rPr>
          <w:rFonts w:ascii="Times New Roman" w:hAnsi="Times New Roman" w:cs="Times New Roman"/>
        </w:rPr>
      </w:pPr>
    </w:p>
    <w:p w:rsidR="00A66592" w:rsidRPr="004404C2" w:rsidRDefault="00A66592" w:rsidP="00A66592">
      <w:pPr>
        <w:spacing w:line="23" w:lineRule="atLeast"/>
      </w:pPr>
    </w:p>
    <w:p w:rsidR="00A66592" w:rsidRPr="004404C2" w:rsidRDefault="00A66592" w:rsidP="00A66592">
      <w:pPr>
        <w:spacing w:line="23" w:lineRule="atLeast"/>
        <w:jc w:val="center"/>
      </w:pPr>
    </w:p>
    <w:p w:rsidR="00AD6CCE" w:rsidRPr="004404C2" w:rsidRDefault="00AD6CCE" w:rsidP="00A66592">
      <w:pPr>
        <w:spacing w:line="23" w:lineRule="atLeast"/>
        <w:jc w:val="center"/>
      </w:pPr>
    </w:p>
    <w:p w:rsidR="00A66592" w:rsidRPr="004404C2" w:rsidRDefault="00AD6CCE" w:rsidP="00A6659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4C2">
        <w:rPr>
          <w:rFonts w:ascii="Times New Roman" w:hAnsi="Times New Roman" w:cs="Times New Roman"/>
          <w:b/>
          <w:sz w:val="28"/>
          <w:szCs w:val="28"/>
        </w:rPr>
        <w:t>Генеральный план</w:t>
      </w:r>
    </w:p>
    <w:p w:rsidR="00A66592" w:rsidRPr="004404C2" w:rsidRDefault="00A66592" w:rsidP="00A6659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4C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66592" w:rsidRPr="004404C2" w:rsidRDefault="008743E9" w:rsidP="00A6659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4C2">
        <w:rPr>
          <w:rFonts w:ascii="Times New Roman" w:hAnsi="Times New Roman" w:cs="Times New Roman"/>
          <w:b/>
          <w:sz w:val="28"/>
          <w:szCs w:val="28"/>
        </w:rPr>
        <w:t>АЛЕКСЕЕВСКИЙ</w:t>
      </w:r>
      <w:r w:rsidR="00994196" w:rsidRPr="004404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592" w:rsidRPr="004404C2">
        <w:rPr>
          <w:rFonts w:ascii="Times New Roman" w:hAnsi="Times New Roman" w:cs="Times New Roman"/>
          <w:b/>
          <w:sz w:val="28"/>
          <w:szCs w:val="28"/>
        </w:rPr>
        <w:t>СЕЛЬСОВЕТ</w:t>
      </w:r>
    </w:p>
    <w:p w:rsidR="00A66592" w:rsidRPr="004404C2" w:rsidRDefault="008743E9" w:rsidP="00A6659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4C2">
        <w:rPr>
          <w:rFonts w:ascii="Times New Roman" w:hAnsi="Times New Roman" w:cs="Times New Roman"/>
          <w:b/>
          <w:sz w:val="28"/>
          <w:szCs w:val="28"/>
        </w:rPr>
        <w:t>АСЕКЕЕВСКОГО</w:t>
      </w:r>
      <w:r w:rsidR="00A66592" w:rsidRPr="004404C2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A66592" w:rsidRPr="004404C2" w:rsidRDefault="00A66592" w:rsidP="00A6659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4C2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A66592" w:rsidRPr="004404C2" w:rsidRDefault="00A66592" w:rsidP="00A66592">
      <w:pPr>
        <w:spacing w:line="23" w:lineRule="atLeast"/>
        <w:jc w:val="right"/>
        <w:rPr>
          <w:rFonts w:ascii="ArialBlackOOEnc" w:hAnsi="ArialBlackOOEnc" w:cs="ArialBlackOOEnc"/>
          <w:sz w:val="48"/>
          <w:szCs w:val="48"/>
        </w:rPr>
      </w:pPr>
    </w:p>
    <w:p w:rsidR="00A66592" w:rsidRPr="004404C2" w:rsidRDefault="00A66592" w:rsidP="00A66592">
      <w:pPr>
        <w:spacing w:after="0" w:line="23" w:lineRule="atLeast"/>
        <w:jc w:val="right"/>
        <w:rPr>
          <w:rFonts w:ascii="ArialBlackOOEnc" w:hAnsi="ArialBlackOOEnc" w:cs="ArialBlackOOEnc"/>
          <w:sz w:val="48"/>
          <w:szCs w:val="48"/>
        </w:rPr>
      </w:pPr>
    </w:p>
    <w:p w:rsidR="00A66592" w:rsidRPr="004404C2" w:rsidRDefault="00F03FD9" w:rsidP="00A66592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4C2">
        <w:rPr>
          <w:rFonts w:ascii="Times New Roman" w:hAnsi="Times New Roman" w:cs="Times New Roman"/>
          <w:b/>
          <w:sz w:val="28"/>
          <w:szCs w:val="28"/>
        </w:rPr>
        <w:t>ТОМ  1</w:t>
      </w:r>
    </w:p>
    <w:p w:rsidR="00A66592" w:rsidRPr="004404C2" w:rsidRDefault="00F03FD9" w:rsidP="00A66592">
      <w:pPr>
        <w:shd w:val="clear" w:color="auto" w:fill="FFFFFF"/>
        <w:tabs>
          <w:tab w:val="left" w:pos="7513"/>
        </w:tabs>
        <w:spacing w:after="0" w:line="23" w:lineRule="atLeast"/>
        <w:ind w:hanging="284"/>
        <w:jc w:val="center"/>
        <w:rPr>
          <w:rFonts w:ascii="Times New Roman" w:hAnsi="Times New Roman" w:cs="Times New Roman"/>
          <w:b/>
        </w:rPr>
      </w:pPr>
      <w:r w:rsidRPr="004404C2">
        <w:rPr>
          <w:rFonts w:ascii="Times New Roman" w:hAnsi="Times New Roman" w:cs="Times New Roman"/>
          <w:b/>
        </w:rPr>
        <w:t>Положение о территориальном планировании</w:t>
      </w:r>
    </w:p>
    <w:p w:rsidR="00A66592" w:rsidRPr="004404C2" w:rsidRDefault="00A66592" w:rsidP="00A66592">
      <w:pPr>
        <w:spacing w:line="23" w:lineRule="atLeast"/>
        <w:rPr>
          <w:b/>
        </w:rPr>
      </w:pPr>
    </w:p>
    <w:p w:rsidR="00A66592" w:rsidRPr="004404C2" w:rsidRDefault="00A66592" w:rsidP="00A66592">
      <w:pPr>
        <w:spacing w:line="23" w:lineRule="atLeast"/>
        <w:rPr>
          <w:b/>
        </w:rPr>
      </w:pPr>
    </w:p>
    <w:p w:rsidR="00A66592" w:rsidRPr="004404C2" w:rsidRDefault="00A66592" w:rsidP="00A66592">
      <w:pPr>
        <w:spacing w:line="23" w:lineRule="atLeast"/>
        <w:rPr>
          <w:b/>
        </w:rPr>
      </w:pPr>
    </w:p>
    <w:p w:rsidR="00A66592" w:rsidRPr="004404C2" w:rsidRDefault="00A66592" w:rsidP="00A66592">
      <w:pPr>
        <w:spacing w:line="23" w:lineRule="atLeast"/>
        <w:rPr>
          <w:b/>
        </w:rPr>
      </w:pPr>
    </w:p>
    <w:p w:rsidR="00A66592" w:rsidRPr="004404C2" w:rsidRDefault="00A66592" w:rsidP="00A66592">
      <w:pPr>
        <w:spacing w:line="23" w:lineRule="atLeast"/>
        <w:rPr>
          <w:b/>
        </w:rPr>
      </w:pPr>
    </w:p>
    <w:p w:rsidR="00A66592" w:rsidRPr="004404C2" w:rsidRDefault="00A66592" w:rsidP="00A66592">
      <w:pPr>
        <w:spacing w:line="23" w:lineRule="atLeast"/>
        <w:rPr>
          <w:b/>
        </w:rPr>
      </w:pPr>
    </w:p>
    <w:p w:rsidR="00A66592" w:rsidRPr="004404C2" w:rsidRDefault="00A66592" w:rsidP="00A66592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  <w:r w:rsidRPr="004404C2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4404C2">
        <w:rPr>
          <w:rFonts w:ascii="Times New Roman" w:hAnsi="Times New Roman" w:cs="Times New Roman"/>
          <w:sz w:val="24"/>
          <w:szCs w:val="24"/>
        </w:rPr>
        <w:t xml:space="preserve">:   Администрация </w:t>
      </w:r>
      <w:r w:rsidR="00F1726D" w:rsidRPr="004404C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8743E9" w:rsidRPr="004404C2">
        <w:rPr>
          <w:rFonts w:ascii="Times New Roman" w:hAnsi="Times New Roman" w:cs="Times New Roman"/>
          <w:sz w:val="24"/>
          <w:szCs w:val="24"/>
        </w:rPr>
        <w:t xml:space="preserve"> Асекеевский </w:t>
      </w:r>
      <w:r w:rsidR="00994196" w:rsidRPr="004404C2">
        <w:rPr>
          <w:rFonts w:ascii="Times New Roman" w:hAnsi="Times New Roman" w:cs="Times New Roman"/>
          <w:sz w:val="24"/>
          <w:szCs w:val="24"/>
        </w:rPr>
        <w:t>район</w:t>
      </w:r>
      <w:r w:rsidR="00F1726D" w:rsidRPr="004404C2">
        <w:rPr>
          <w:rFonts w:ascii="Times New Roman" w:hAnsi="Times New Roman" w:cs="Times New Roman"/>
          <w:sz w:val="24"/>
          <w:szCs w:val="24"/>
        </w:rPr>
        <w:t xml:space="preserve"> </w:t>
      </w:r>
      <w:r w:rsidR="00AD6CCE" w:rsidRPr="004404C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1726D" w:rsidRPr="004404C2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A66592" w:rsidRPr="004404C2" w:rsidRDefault="00A66592" w:rsidP="00A66592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  <w:r w:rsidRPr="004404C2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4404C2">
        <w:rPr>
          <w:rFonts w:ascii="Times New Roman" w:hAnsi="Times New Roman" w:cs="Times New Roman"/>
          <w:sz w:val="24"/>
          <w:szCs w:val="24"/>
        </w:rPr>
        <w:t>:  ООО «МЕРИДИАН»</w:t>
      </w:r>
      <w:r w:rsidR="00994196" w:rsidRPr="004404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196" w:rsidRPr="004404C2" w:rsidRDefault="00994196" w:rsidP="00A66592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  <w:r w:rsidRPr="004404C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743E9" w:rsidRPr="004404C2">
        <w:rPr>
          <w:rFonts w:ascii="Times New Roman" w:hAnsi="Times New Roman" w:cs="Times New Roman"/>
          <w:sz w:val="24"/>
          <w:szCs w:val="24"/>
        </w:rPr>
        <w:t xml:space="preserve">                   Кривцова О.В</w:t>
      </w:r>
    </w:p>
    <w:p w:rsidR="00A66592" w:rsidRPr="004404C2" w:rsidRDefault="00A66592" w:rsidP="00A66592">
      <w:pPr>
        <w:spacing w:line="23" w:lineRule="atLeast"/>
        <w:jc w:val="center"/>
        <w:rPr>
          <w:rFonts w:ascii="TimesNewRomanOOEnc" w:hAnsi="TimesNewRomanOOEnc" w:cs="TimesNewRomanOOEnc"/>
        </w:rPr>
      </w:pPr>
    </w:p>
    <w:p w:rsidR="00A66592" w:rsidRPr="004404C2" w:rsidRDefault="00A66592" w:rsidP="00A66592">
      <w:pPr>
        <w:spacing w:line="23" w:lineRule="atLeast"/>
        <w:jc w:val="center"/>
        <w:rPr>
          <w:rFonts w:ascii="TimesNewRomanOOEnc" w:hAnsi="TimesNewRomanOOEnc" w:cs="TimesNewRomanOOEnc"/>
        </w:rPr>
      </w:pPr>
    </w:p>
    <w:p w:rsidR="00A66592" w:rsidRPr="004404C2" w:rsidRDefault="00A66592" w:rsidP="00A66592">
      <w:pPr>
        <w:spacing w:line="23" w:lineRule="atLeast"/>
        <w:jc w:val="center"/>
        <w:rPr>
          <w:rFonts w:ascii="TimesNewRomanOOEnc" w:hAnsi="TimesNewRomanOOEnc" w:cs="TimesNewRomanOOEnc"/>
        </w:rPr>
      </w:pPr>
    </w:p>
    <w:p w:rsidR="00A66592" w:rsidRPr="004404C2" w:rsidRDefault="00A66592" w:rsidP="00A66592">
      <w:pPr>
        <w:spacing w:line="23" w:lineRule="atLeast"/>
        <w:jc w:val="center"/>
        <w:rPr>
          <w:rFonts w:ascii="Times New Roman" w:hAnsi="Times New Roman" w:cs="Times New Roman"/>
        </w:rPr>
      </w:pPr>
    </w:p>
    <w:p w:rsidR="00F1726D" w:rsidRPr="004404C2" w:rsidRDefault="00F1726D" w:rsidP="00A66592">
      <w:pPr>
        <w:spacing w:line="23" w:lineRule="atLeast"/>
        <w:jc w:val="center"/>
        <w:rPr>
          <w:rFonts w:ascii="Times New Roman" w:hAnsi="Times New Roman" w:cs="Times New Roman"/>
        </w:rPr>
      </w:pPr>
    </w:p>
    <w:p w:rsidR="00F1726D" w:rsidRPr="004404C2" w:rsidRDefault="00F1726D" w:rsidP="00A66592">
      <w:pPr>
        <w:spacing w:line="23" w:lineRule="atLeast"/>
        <w:jc w:val="center"/>
        <w:rPr>
          <w:rFonts w:ascii="Times New Roman" w:hAnsi="Times New Roman" w:cs="Times New Roman"/>
        </w:rPr>
      </w:pPr>
    </w:p>
    <w:p w:rsidR="00F1726D" w:rsidRPr="004404C2" w:rsidRDefault="00A66592" w:rsidP="00F1726D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404C2">
        <w:rPr>
          <w:rFonts w:ascii="Times New Roman" w:hAnsi="Times New Roman" w:cs="Times New Roman"/>
          <w:sz w:val="24"/>
          <w:szCs w:val="24"/>
        </w:rPr>
        <w:t>ООО «МЕРИДИАН»</w:t>
      </w:r>
      <w:r w:rsidR="00F1726D" w:rsidRPr="004404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20C" w:rsidRPr="004404C2" w:rsidRDefault="00F1726D" w:rsidP="00F1726D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404C2">
        <w:rPr>
          <w:rFonts w:ascii="Times New Roman" w:hAnsi="Times New Roman" w:cs="Times New Roman"/>
          <w:sz w:val="24"/>
          <w:szCs w:val="24"/>
        </w:rPr>
        <w:t>Оренбург  201</w:t>
      </w:r>
      <w:r w:rsidR="003E14CA">
        <w:rPr>
          <w:rFonts w:ascii="Times New Roman" w:hAnsi="Times New Roman" w:cs="Times New Roman"/>
          <w:sz w:val="24"/>
          <w:szCs w:val="24"/>
        </w:rPr>
        <w:t>4</w:t>
      </w:r>
    </w:p>
    <w:p w:rsidR="00F1726D" w:rsidRPr="004404C2" w:rsidRDefault="00F1726D" w:rsidP="00A66592">
      <w:pPr>
        <w:shd w:val="clear" w:color="auto" w:fill="FFFFFF"/>
        <w:tabs>
          <w:tab w:val="left" w:pos="7513"/>
        </w:tabs>
        <w:spacing w:after="0"/>
        <w:ind w:firstLine="4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CCE" w:rsidRPr="004404C2" w:rsidRDefault="00AD6CCE" w:rsidP="00A66592">
      <w:pPr>
        <w:shd w:val="clear" w:color="auto" w:fill="FFFFFF"/>
        <w:tabs>
          <w:tab w:val="left" w:pos="7513"/>
        </w:tabs>
        <w:spacing w:after="0"/>
        <w:ind w:firstLine="4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B01" w:rsidRPr="004404C2" w:rsidRDefault="00A00B01" w:rsidP="00AD6CCE">
      <w:pPr>
        <w:shd w:val="clear" w:color="auto" w:fill="FFFFFF"/>
        <w:tabs>
          <w:tab w:val="left" w:pos="7513"/>
        </w:tabs>
        <w:spacing w:after="0"/>
        <w:ind w:firstLine="437"/>
        <w:rPr>
          <w:rFonts w:ascii="Times New Roman" w:hAnsi="Times New Roman" w:cs="Times New Roman"/>
          <w:b/>
          <w:sz w:val="24"/>
          <w:szCs w:val="24"/>
        </w:rPr>
      </w:pPr>
    </w:p>
    <w:p w:rsidR="00A66592" w:rsidRPr="004404C2" w:rsidRDefault="00A66592" w:rsidP="00AD6CCE">
      <w:pPr>
        <w:shd w:val="clear" w:color="auto" w:fill="FFFFFF"/>
        <w:tabs>
          <w:tab w:val="left" w:pos="7513"/>
        </w:tabs>
        <w:spacing w:after="0"/>
        <w:ind w:firstLine="437"/>
        <w:rPr>
          <w:rFonts w:ascii="Times New Roman" w:hAnsi="Times New Roman" w:cs="Times New Roman"/>
          <w:b/>
          <w:sz w:val="24"/>
          <w:szCs w:val="24"/>
        </w:rPr>
      </w:pPr>
      <w:r w:rsidRPr="004404C2">
        <w:rPr>
          <w:rFonts w:ascii="Times New Roman" w:hAnsi="Times New Roman" w:cs="Times New Roman"/>
          <w:b/>
          <w:sz w:val="24"/>
          <w:szCs w:val="24"/>
        </w:rPr>
        <w:lastRenderedPageBreak/>
        <w:t>СОСТАВ ГЕНЕРАЛЬНОГО ПЛАНА</w:t>
      </w:r>
    </w:p>
    <w:p w:rsidR="00A00B01" w:rsidRPr="004404C2" w:rsidRDefault="00A00B01" w:rsidP="00AD6CCE">
      <w:pPr>
        <w:shd w:val="clear" w:color="auto" w:fill="FFFFFF"/>
        <w:tabs>
          <w:tab w:val="left" w:pos="7513"/>
        </w:tabs>
        <w:spacing w:after="0"/>
        <w:ind w:firstLine="437"/>
        <w:rPr>
          <w:rFonts w:ascii="Times New Roman" w:hAnsi="Times New Roman" w:cs="Times New Roman"/>
          <w:b/>
          <w:sz w:val="24"/>
          <w:szCs w:val="24"/>
        </w:rPr>
      </w:pPr>
    </w:p>
    <w:p w:rsidR="00A66592" w:rsidRPr="004404C2" w:rsidRDefault="00A66592" w:rsidP="00AD6CCE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Генеральный план состоит из </w:t>
      </w:r>
      <w:r w:rsidR="00F7456B" w:rsidRPr="004404C2">
        <w:rPr>
          <w:rFonts w:ascii="Times New Roman" w:hAnsi="Times New Roman" w:cs="Times New Roman"/>
          <w:sz w:val="28"/>
          <w:szCs w:val="28"/>
        </w:rPr>
        <w:t>2х</w:t>
      </w:r>
      <w:r w:rsidRPr="004404C2">
        <w:rPr>
          <w:rFonts w:ascii="Times New Roman" w:hAnsi="Times New Roman" w:cs="Times New Roman"/>
          <w:sz w:val="28"/>
          <w:szCs w:val="28"/>
        </w:rPr>
        <w:t xml:space="preserve"> томов:</w:t>
      </w:r>
    </w:p>
    <w:p w:rsidR="00A66592" w:rsidRPr="004404C2" w:rsidRDefault="00A66592" w:rsidP="00AD6CCE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«Положения о территориальном планировании»  (Том 1), </w:t>
      </w:r>
    </w:p>
    <w:p w:rsidR="00A66592" w:rsidRPr="004404C2" w:rsidRDefault="00A66592" w:rsidP="00AD6CCE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«Материалы по обоснованию проекта» (Том 2), </w:t>
      </w:r>
    </w:p>
    <w:p w:rsidR="00A66592" w:rsidRPr="004404C2" w:rsidRDefault="00A66592" w:rsidP="00AD6CCE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Генеральный план представляется в электронном виде. Проект разработан в программной среде ГИС «MapInfo</w:t>
      </w:r>
      <w:r w:rsidR="00D5020C" w:rsidRPr="004404C2">
        <w:rPr>
          <w:rFonts w:ascii="Times New Roman" w:hAnsi="Times New Roman" w:cs="Times New Roman"/>
          <w:sz w:val="28"/>
          <w:szCs w:val="28"/>
        </w:rPr>
        <w:t xml:space="preserve"> </w:t>
      </w:r>
      <w:r w:rsidR="00D5020C" w:rsidRPr="004404C2">
        <w:rPr>
          <w:rFonts w:ascii="Times New Roman" w:hAnsi="Times New Roman" w:cs="Times New Roman"/>
          <w:sz w:val="28"/>
          <w:szCs w:val="28"/>
          <w:lang w:val="en-US"/>
        </w:rPr>
        <w:t>Professional</w:t>
      </w:r>
      <w:r w:rsidRPr="004404C2">
        <w:rPr>
          <w:rFonts w:ascii="Times New Roman" w:hAnsi="Times New Roman" w:cs="Times New Roman"/>
          <w:sz w:val="28"/>
          <w:szCs w:val="28"/>
        </w:rPr>
        <w:t>» в составе электронных графических слоёв и связанной с ними атрибутивной базы данных.</w:t>
      </w:r>
    </w:p>
    <w:p w:rsidR="00A66592" w:rsidRPr="004404C2" w:rsidRDefault="00A66592" w:rsidP="00547007">
      <w:pPr>
        <w:pStyle w:val="a5"/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Работа выполнена </w:t>
      </w:r>
      <w:r w:rsidR="00D5020C" w:rsidRPr="004404C2">
        <w:rPr>
          <w:rFonts w:ascii="Times New Roman" w:hAnsi="Times New Roman"/>
          <w:sz w:val="28"/>
          <w:szCs w:val="28"/>
        </w:rPr>
        <w:t>проектной группой предприятия</w:t>
      </w:r>
      <w:r w:rsidRPr="004404C2">
        <w:rPr>
          <w:rFonts w:ascii="Times New Roman" w:hAnsi="Times New Roman"/>
          <w:sz w:val="28"/>
          <w:szCs w:val="28"/>
        </w:rPr>
        <w:t xml:space="preserve"> ООО «Меридиан»:</w:t>
      </w:r>
    </w:p>
    <w:p w:rsidR="00A66592" w:rsidRPr="004404C2" w:rsidRDefault="00D5020C" w:rsidP="00AD6CCE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>Перечень предоставляемых материалов</w:t>
      </w:r>
      <w:r w:rsidR="00A66592" w:rsidRPr="004404C2">
        <w:rPr>
          <w:rFonts w:ascii="Times New Roman" w:hAnsi="Times New Roman" w:cs="Times New Roman"/>
          <w:bCs/>
          <w:sz w:val="28"/>
          <w:szCs w:val="28"/>
        </w:rPr>
        <w:t>:</w:t>
      </w:r>
    </w:p>
    <w:p w:rsidR="00A66592" w:rsidRPr="004404C2" w:rsidRDefault="00C560A2" w:rsidP="00A6659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>1.</w:t>
      </w:r>
      <w:r w:rsidR="00D5020C" w:rsidRPr="004404C2">
        <w:rPr>
          <w:rFonts w:ascii="Times New Roman" w:hAnsi="Times New Roman" w:cs="Times New Roman"/>
          <w:bCs/>
          <w:sz w:val="28"/>
          <w:szCs w:val="28"/>
        </w:rPr>
        <w:t>Текстовые материалы:</w:t>
      </w:r>
    </w:p>
    <w:p w:rsidR="00A66592" w:rsidRPr="004404C2" w:rsidRDefault="00F03FD9" w:rsidP="00A6659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- Том 1</w:t>
      </w:r>
      <w:r w:rsidR="00A66592" w:rsidRPr="004404C2">
        <w:rPr>
          <w:rFonts w:ascii="Times New Roman" w:hAnsi="Times New Roman" w:cs="Times New Roman"/>
          <w:sz w:val="28"/>
          <w:szCs w:val="28"/>
        </w:rPr>
        <w:t xml:space="preserve">. </w:t>
      </w:r>
      <w:r w:rsidRPr="004404C2">
        <w:rPr>
          <w:rFonts w:ascii="Times New Roman" w:hAnsi="Times New Roman" w:cs="Times New Roman"/>
          <w:sz w:val="28"/>
          <w:szCs w:val="28"/>
        </w:rPr>
        <w:t>Положение о территориальном планировании</w:t>
      </w:r>
    </w:p>
    <w:p w:rsidR="00A66592" w:rsidRPr="004404C2" w:rsidRDefault="00F1726D" w:rsidP="00A6659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D5020C" w:rsidRPr="004404C2">
        <w:rPr>
          <w:rFonts w:ascii="Times New Roman" w:hAnsi="Times New Roman" w:cs="Times New Roman"/>
          <w:bCs/>
          <w:sz w:val="28"/>
          <w:szCs w:val="28"/>
        </w:rPr>
        <w:t>Графические материалы</w:t>
      </w:r>
      <w:r w:rsidRPr="004404C2">
        <w:rPr>
          <w:rFonts w:ascii="Times New Roman" w:hAnsi="Times New Roman" w:cs="Times New Roman"/>
          <w:bCs/>
          <w:sz w:val="28"/>
          <w:szCs w:val="28"/>
        </w:rPr>
        <w:t>:</w:t>
      </w:r>
    </w:p>
    <w:p w:rsidR="00F1726D" w:rsidRPr="004404C2" w:rsidRDefault="00F03FD9" w:rsidP="00A6659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>1</w:t>
      </w:r>
      <w:r w:rsidR="00C560A2" w:rsidRPr="004404C2">
        <w:rPr>
          <w:rFonts w:ascii="Times New Roman" w:hAnsi="Times New Roman" w:cs="Times New Roman"/>
          <w:bCs/>
          <w:sz w:val="28"/>
          <w:szCs w:val="28"/>
        </w:rPr>
        <w:t>.</w:t>
      </w:r>
      <w:r w:rsidR="00F1726D" w:rsidRPr="004404C2">
        <w:rPr>
          <w:rFonts w:ascii="Times New Roman" w:hAnsi="Times New Roman" w:cs="Times New Roman"/>
          <w:bCs/>
          <w:sz w:val="28"/>
          <w:szCs w:val="28"/>
        </w:rPr>
        <w:t xml:space="preserve">Карта </w:t>
      </w:r>
      <w:r w:rsidRPr="004404C2">
        <w:rPr>
          <w:rFonts w:ascii="Times New Roman" w:hAnsi="Times New Roman" w:cs="Times New Roman"/>
          <w:bCs/>
          <w:sz w:val="28"/>
          <w:szCs w:val="28"/>
        </w:rPr>
        <w:t>планируемых</w:t>
      </w:r>
      <w:r w:rsidR="00F1726D" w:rsidRPr="004404C2">
        <w:rPr>
          <w:rFonts w:ascii="Times New Roman" w:hAnsi="Times New Roman" w:cs="Times New Roman"/>
          <w:bCs/>
          <w:sz w:val="28"/>
          <w:szCs w:val="28"/>
        </w:rPr>
        <w:t xml:space="preserve"> границ МО </w:t>
      </w:r>
      <w:r w:rsidR="00971320" w:rsidRPr="004404C2">
        <w:rPr>
          <w:rFonts w:ascii="Times New Roman" w:hAnsi="Times New Roman" w:cs="Times New Roman"/>
          <w:bCs/>
          <w:sz w:val="28"/>
          <w:szCs w:val="28"/>
        </w:rPr>
        <w:t xml:space="preserve">Алексеевский сельсовет Асекеевского </w:t>
      </w:r>
      <w:r w:rsidR="00F1726D" w:rsidRPr="004404C2">
        <w:rPr>
          <w:rFonts w:ascii="Times New Roman" w:hAnsi="Times New Roman" w:cs="Times New Roman"/>
          <w:bCs/>
          <w:sz w:val="28"/>
          <w:szCs w:val="28"/>
        </w:rPr>
        <w:t xml:space="preserve"> района (М 1:25 000);</w:t>
      </w:r>
    </w:p>
    <w:p w:rsidR="00F1726D" w:rsidRPr="004404C2" w:rsidRDefault="00F03FD9" w:rsidP="00A6659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>2</w:t>
      </w:r>
      <w:r w:rsidR="00C560A2" w:rsidRPr="004404C2">
        <w:rPr>
          <w:rFonts w:ascii="Times New Roman" w:hAnsi="Times New Roman" w:cs="Times New Roman"/>
          <w:bCs/>
          <w:sz w:val="28"/>
          <w:szCs w:val="28"/>
        </w:rPr>
        <w:t>.</w:t>
      </w:r>
      <w:r w:rsidR="00F1726D" w:rsidRPr="004404C2">
        <w:rPr>
          <w:rFonts w:ascii="Times New Roman" w:hAnsi="Times New Roman" w:cs="Times New Roman"/>
          <w:bCs/>
          <w:sz w:val="28"/>
          <w:szCs w:val="28"/>
        </w:rPr>
        <w:t xml:space="preserve">Карта местоположения </w:t>
      </w:r>
      <w:r w:rsidRPr="004404C2">
        <w:rPr>
          <w:rFonts w:ascii="Times New Roman" w:hAnsi="Times New Roman" w:cs="Times New Roman"/>
          <w:bCs/>
          <w:sz w:val="28"/>
          <w:szCs w:val="28"/>
        </w:rPr>
        <w:t>проектируемых</w:t>
      </w:r>
      <w:r w:rsidR="00F1726D" w:rsidRPr="004404C2">
        <w:rPr>
          <w:rFonts w:ascii="Times New Roman" w:hAnsi="Times New Roman" w:cs="Times New Roman"/>
          <w:bCs/>
          <w:sz w:val="28"/>
          <w:szCs w:val="28"/>
        </w:rPr>
        <w:t xml:space="preserve"> объектов местного значения МО </w:t>
      </w:r>
      <w:r w:rsidR="00971320" w:rsidRPr="004404C2">
        <w:rPr>
          <w:rFonts w:ascii="Times New Roman" w:hAnsi="Times New Roman" w:cs="Times New Roman"/>
          <w:bCs/>
          <w:sz w:val="28"/>
          <w:szCs w:val="28"/>
        </w:rPr>
        <w:t xml:space="preserve">Алексеевский сельсовет Асекеевского  </w:t>
      </w:r>
      <w:r w:rsidR="00F1726D" w:rsidRPr="004404C2">
        <w:rPr>
          <w:rFonts w:ascii="Times New Roman" w:hAnsi="Times New Roman" w:cs="Times New Roman"/>
          <w:bCs/>
          <w:sz w:val="28"/>
          <w:szCs w:val="28"/>
        </w:rPr>
        <w:t>района (М 1:10 000);</w:t>
      </w:r>
    </w:p>
    <w:p w:rsidR="00F1726D" w:rsidRPr="004404C2" w:rsidRDefault="00F03FD9" w:rsidP="00A6659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>3</w:t>
      </w:r>
      <w:r w:rsidR="00C560A2" w:rsidRPr="004404C2">
        <w:rPr>
          <w:rFonts w:ascii="Times New Roman" w:hAnsi="Times New Roman" w:cs="Times New Roman"/>
          <w:bCs/>
          <w:sz w:val="28"/>
          <w:szCs w:val="28"/>
        </w:rPr>
        <w:t>.</w:t>
      </w:r>
      <w:r w:rsidR="00F1726D" w:rsidRPr="004404C2">
        <w:rPr>
          <w:rFonts w:ascii="Times New Roman" w:hAnsi="Times New Roman" w:cs="Times New Roman"/>
          <w:bCs/>
          <w:sz w:val="28"/>
          <w:szCs w:val="28"/>
        </w:rPr>
        <w:t xml:space="preserve">Карта </w:t>
      </w:r>
      <w:r w:rsidRPr="004404C2">
        <w:rPr>
          <w:rFonts w:ascii="Times New Roman" w:hAnsi="Times New Roman" w:cs="Times New Roman"/>
          <w:bCs/>
          <w:sz w:val="28"/>
          <w:szCs w:val="28"/>
        </w:rPr>
        <w:t>функционального зонирования</w:t>
      </w:r>
      <w:r w:rsidR="00F1726D" w:rsidRPr="004404C2">
        <w:rPr>
          <w:rFonts w:ascii="Times New Roman" w:hAnsi="Times New Roman" w:cs="Times New Roman"/>
          <w:bCs/>
          <w:sz w:val="28"/>
          <w:szCs w:val="28"/>
        </w:rPr>
        <w:t xml:space="preserve"> МО </w:t>
      </w:r>
      <w:r w:rsidR="00971320" w:rsidRPr="004404C2">
        <w:rPr>
          <w:rFonts w:ascii="Times New Roman" w:hAnsi="Times New Roman" w:cs="Times New Roman"/>
          <w:bCs/>
          <w:sz w:val="28"/>
          <w:szCs w:val="28"/>
        </w:rPr>
        <w:t xml:space="preserve">Алексеевский сельсовет Асекеевского  </w:t>
      </w:r>
      <w:r w:rsidRPr="004404C2">
        <w:rPr>
          <w:rFonts w:ascii="Times New Roman" w:hAnsi="Times New Roman" w:cs="Times New Roman"/>
          <w:bCs/>
          <w:sz w:val="28"/>
          <w:szCs w:val="28"/>
        </w:rPr>
        <w:t>района. (М 1:10</w:t>
      </w:r>
      <w:r w:rsidR="00F1726D" w:rsidRPr="004404C2">
        <w:rPr>
          <w:rFonts w:ascii="Times New Roman" w:hAnsi="Times New Roman" w:cs="Times New Roman"/>
          <w:bCs/>
          <w:sz w:val="28"/>
          <w:szCs w:val="28"/>
        </w:rPr>
        <w:t xml:space="preserve"> 000);</w:t>
      </w:r>
    </w:p>
    <w:p w:rsidR="00F03FD9" w:rsidRPr="004404C2" w:rsidRDefault="00F03FD9" w:rsidP="00F03F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>4</w:t>
      </w:r>
      <w:r w:rsidR="00C560A2" w:rsidRPr="004404C2">
        <w:rPr>
          <w:rFonts w:ascii="Times New Roman" w:hAnsi="Times New Roman" w:cs="Times New Roman"/>
          <w:bCs/>
          <w:sz w:val="28"/>
          <w:szCs w:val="28"/>
        </w:rPr>
        <w:t>.</w:t>
      </w:r>
      <w:r w:rsidRPr="004404C2">
        <w:rPr>
          <w:rFonts w:ascii="Times New Roman" w:hAnsi="Times New Roman" w:cs="Times New Roman"/>
          <w:bCs/>
          <w:sz w:val="28"/>
          <w:szCs w:val="28"/>
        </w:rPr>
        <w:t xml:space="preserve">Карта функционального зонирования МО </w:t>
      </w:r>
      <w:r w:rsidR="00971320" w:rsidRPr="004404C2">
        <w:rPr>
          <w:rFonts w:ascii="Times New Roman" w:hAnsi="Times New Roman" w:cs="Times New Roman"/>
          <w:bCs/>
          <w:sz w:val="28"/>
          <w:szCs w:val="28"/>
        </w:rPr>
        <w:t xml:space="preserve">Алексеевский сельсовет Асекеевского  </w:t>
      </w:r>
      <w:r w:rsidRPr="004404C2">
        <w:rPr>
          <w:rFonts w:ascii="Times New Roman" w:hAnsi="Times New Roman" w:cs="Times New Roman"/>
          <w:bCs/>
          <w:sz w:val="28"/>
          <w:szCs w:val="28"/>
        </w:rPr>
        <w:t xml:space="preserve">района. </w:t>
      </w:r>
      <w:r w:rsidR="00971320" w:rsidRPr="004404C2">
        <w:rPr>
          <w:rFonts w:ascii="Times New Roman" w:hAnsi="Times New Roman" w:cs="Times New Roman"/>
          <w:bCs/>
          <w:sz w:val="28"/>
          <w:szCs w:val="28"/>
        </w:rPr>
        <w:t>с. Алексеевка</w:t>
      </w:r>
      <w:r w:rsidRPr="004404C2">
        <w:rPr>
          <w:rFonts w:ascii="Times New Roman" w:hAnsi="Times New Roman" w:cs="Times New Roman"/>
          <w:bCs/>
          <w:sz w:val="28"/>
          <w:szCs w:val="28"/>
        </w:rPr>
        <w:t xml:space="preserve"> (М 1:2 000);</w:t>
      </w:r>
    </w:p>
    <w:p w:rsidR="00F03FD9" w:rsidRPr="004404C2" w:rsidRDefault="00C560A2" w:rsidP="00F03FD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>5.</w:t>
      </w:r>
      <w:r w:rsidR="00F03FD9" w:rsidRPr="004404C2">
        <w:rPr>
          <w:rFonts w:ascii="Times New Roman" w:hAnsi="Times New Roman" w:cs="Times New Roman"/>
          <w:bCs/>
          <w:sz w:val="28"/>
          <w:szCs w:val="28"/>
        </w:rPr>
        <w:t xml:space="preserve">Карта функционального зонирования МО </w:t>
      </w:r>
      <w:r w:rsidR="00971320" w:rsidRPr="004404C2">
        <w:rPr>
          <w:rFonts w:ascii="Times New Roman" w:hAnsi="Times New Roman" w:cs="Times New Roman"/>
          <w:bCs/>
          <w:sz w:val="28"/>
          <w:szCs w:val="28"/>
        </w:rPr>
        <w:t xml:space="preserve">Алексеевский сельсовет Асекеевского  </w:t>
      </w:r>
      <w:r w:rsidR="00F03FD9" w:rsidRPr="004404C2">
        <w:rPr>
          <w:rFonts w:ascii="Times New Roman" w:hAnsi="Times New Roman" w:cs="Times New Roman"/>
          <w:bCs/>
          <w:sz w:val="28"/>
          <w:szCs w:val="28"/>
        </w:rPr>
        <w:t xml:space="preserve">района. с. </w:t>
      </w:r>
      <w:r w:rsidR="00971320" w:rsidRPr="004404C2">
        <w:rPr>
          <w:rFonts w:ascii="Times New Roman" w:hAnsi="Times New Roman" w:cs="Times New Roman"/>
          <w:bCs/>
          <w:sz w:val="28"/>
          <w:szCs w:val="28"/>
        </w:rPr>
        <w:t>Воскресеновка</w:t>
      </w:r>
      <w:r w:rsidR="00F03FD9" w:rsidRPr="004404C2">
        <w:rPr>
          <w:rFonts w:ascii="Times New Roman" w:hAnsi="Times New Roman" w:cs="Times New Roman"/>
          <w:bCs/>
          <w:sz w:val="28"/>
          <w:szCs w:val="28"/>
        </w:rPr>
        <w:t xml:space="preserve"> (М 1:2 000).</w:t>
      </w:r>
    </w:p>
    <w:p w:rsidR="00F1726D" w:rsidRPr="004404C2" w:rsidRDefault="00F1726D" w:rsidP="00F03FD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</w:p>
    <w:p w:rsidR="00A66592" w:rsidRPr="004404C2" w:rsidRDefault="00A66592" w:rsidP="00A66592">
      <w:pPr>
        <w:pStyle w:val="af5"/>
        <w:spacing w:line="276" w:lineRule="auto"/>
        <w:rPr>
          <w:sz w:val="26"/>
          <w:szCs w:val="26"/>
        </w:rPr>
      </w:pPr>
    </w:p>
    <w:p w:rsidR="00E55CB4" w:rsidRPr="004404C2" w:rsidRDefault="00E55CB4" w:rsidP="00A66592">
      <w:pPr>
        <w:pStyle w:val="af5"/>
        <w:spacing w:line="276" w:lineRule="auto"/>
        <w:rPr>
          <w:sz w:val="26"/>
          <w:szCs w:val="26"/>
        </w:rPr>
      </w:pPr>
    </w:p>
    <w:p w:rsidR="00E55CB4" w:rsidRPr="004404C2" w:rsidRDefault="00E55CB4" w:rsidP="00A66592">
      <w:pPr>
        <w:pStyle w:val="af5"/>
        <w:spacing w:line="276" w:lineRule="auto"/>
        <w:rPr>
          <w:sz w:val="26"/>
          <w:szCs w:val="26"/>
        </w:rPr>
      </w:pPr>
    </w:p>
    <w:p w:rsidR="00E55CB4" w:rsidRPr="004404C2" w:rsidRDefault="00E55CB4" w:rsidP="00A66592">
      <w:pPr>
        <w:pStyle w:val="af5"/>
        <w:spacing w:line="276" w:lineRule="auto"/>
        <w:rPr>
          <w:sz w:val="26"/>
          <w:szCs w:val="26"/>
        </w:rPr>
      </w:pPr>
    </w:p>
    <w:p w:rsidR="00E55CB4" w:rsidRPr="004404C2" w:rsidRDefault="00E55CB4" w:rsidP="00A66592">
      <w:pPr>
        <w:pStyle w:val="af5"/>
        <w:spacing w:line="276" w:lineRule="auto"/>
        <w:rPr>
          <w:sz w:val="26"/>
          <w:szCs w:val="26"/>
        </w:rPr>
      </w:pPr>
    </w:p>
    <w:p w:rsidR="00F7456B" w:rsidRPr="004404C2" w:rsidRDefault="00F7456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404C2">
        <w:rPr>
          <w:sz w:val="26"/>
          <w:szCs w:val="26"/>
        </w:rPr>
        <w:br w:type="page"/>
      </w:r>
    </w:p>
    <w:p w:rsidR="00A66592" w:rsidRPr="004404C2" w:rsidRDefault="00A66592" w:rsidP="00A66592">
      <w:pPr>
        <w:pStyle w:val="af5"/>
        <w:spacing w:line="276" w:lineRule="auto"/>
        <w:rPr>
          <w:sz w:val="26"/>
          <w:szCs w:val="26"/>
        </w:rPr>
      </w:pPr>
      <w:r w:rsidRPr="004404C2">
        <w:rPr>
          <w:sz w:val="26"/>
          <w:szCs w:val="26"/>
        </w:rPr>
        <w:lastRenderedPageBreak/>
        <w:t>Содержание</w:t>
      </w:r>
      <w:r w:rsidR="00F7456B" w:rsidRPr="004404C2">
        <w:rPr>
          <w:sz w:val="26"/>
          <w:szCs w:val="26"/>
        </w:rPr>
        <w:t xml:space="preserve"> </w:t>
      </w:r>
      <w:r w:rsidR="00F03FD9" w:rsidRPr="004404C2">
        <w:rPr>
          <w:sz w:val="26"/>
          <w:szCs w:val="26"/>
        </w:rPr>
        <w:t>тома 1</w:t>
      </w:r>
      <w:r w:rsidR="00AD6CCE" w:rsidRPr="004404C2">
        <w:rPr>
          <w:sz w:val="26"/>
          <w:szCs w:val="26"/>
        </w:rPr>
        <w:t>"</w:t>
      </w:r>
      <w:r w:rsidR="00F03FD9" w:rsidRPr="004404C2">
        <w:rPr>
          <w:sz w:val="26"/>
          <w:szCs w:val="26"/>
        </w:rPr>
        <w:t>Положение о территориальном планировании</w:t>
      </w:r>
      <w:r w:rsidR="00AD6CCE" w:rsidRPr="004404C2">
        <w:rPr>
          <w:sz w:val="26"/>
          <w:szCs w:val="26"/>
        </w:rPr>
        <w:t>"</w:t>
      </w:r>
      <w:r w:rsidRPr="004404C2">
        <w:rPr>
          <w:bCs w:val="0"/>
          <w:sz w:val="26"/>
          <w:szCs w:val="26"/>
        </w:rPr>
        <w:t xml:space="preserve"> </w:t>
      </w:r>
    </w:p>
    <w:p w:rsidR="00A66592" w:rsidRPr="004404C2" w:rsidRDefault="00A66592" w:rsidP="00A66592">
      <w:pPr>
        <w:pStyle w:val="af5"/>
        <w:spacing w:line="276" w:lineRule="auto"/>
        <w:rPr>
          <w:sz w:val="26"/>
          <w:szCs w:val="26"/>
        </w:rPr>
      </w:pPr>
    </w:p>
    <w:p w:rsidR="007B1C3E" w:rsidRPr="004404C2" w:rsidRDefault="00092FA3">
      <w:pPr>
        <w:pStyle w:val="13"/>
        <w:rPr>
          <w:rFonts w:ascii="Times New Roman" w:eastAsiaTheme="minorEastAsia" w:hAnsi="Times New Roman" w:cs="Times New Roman"/>
          <w:b w:val="0"/>
          <w:bCs w:val="0"/>
          <w:noProof/>
          <w:sz w:val="28"/>
          <w:szCs w:val="28"/>
          <w:lang w:eastAsia="ru-RU"/>
        </w:rPr>
      </w:pPr>
      <w:r w:rsidRPr="004404C2">
        <w:rPr>
          <w:rFonts w:ascii="Times New Roman" w:hAnsi="Times New Roman" w:cs="Times New Roman"/>
          <w:b w:val="0"/>
          <w:sz w:val="28"/>
          <w:szCs w:val="28"/>
        </w:rPr>
        <w:fldChar w:fldCharType="begin"/>
      </w:r>
      <w:r w:rsidR="00A66592" w:rsidRPr="004404C2">
        <w:rPr>
          <w:rFonts w:ascii="Times New Roman" w:hAnsi="Times New Roman" w:cs="Times New Roman"/>
          <w:b w:val="0"/>
          <w:sz w:val="28"/>
          <w:szCs w:val="28"/>
        </w:rPr>
        <w:instrText xml:space="preserve"> TOC \o "1-3" \h \z \u </w:instrText>
      </w:r>
      <w:r w:rsidRPr="004404C2">
        <w:rPr>
          <w:rFonts w:ascii="Times New Roman" w:hAnsi="Times New Roman" w:cs="Times New Roman"/>
          <w:b w:val="0"/>
          <w:sz w:val="28"/>
          <w:szCs w:val="28"/>
        </w:rPr>
        <w:fldChar w:fldCharType="separate"/>
      </w:r>
      <w:hyperlink w:anchor="_Toc368929883" w:history="1">
        <w:r w:rsidR="007B1C3E" w:rsidRPr="004404C2">
          <w:rPr>
            <w:rStyle w:val="aff2"/>
            <w:rFonts w:ascii="Times New Roman" w:hAnsi="Times New Roman" w:cs="Times New Roman"/>
            <w:b w:val="0"/>
            <w:noProof/>
            <w:sz w:val="28"/>
            <w:szCs w:val="28"/>
          </w:rPr>
          <w:t>ВВЕДЕНИЕ</w:t>
        </w:r>
        <w:r w:rsidR="007B1C3E" w:rsidRPr="004404C2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A51155" w:rsidRPr="004404C2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5</w:t>
        </w:r>
      </w:hyperlink>
    </w:p>
    <w:p w:rsidR="007B1C3E" w:rsidRPr="004404C2" w:rsidRDefault="00092FA3">
      <w:pPr>
        <w:pStyle w:val="13"/>
        <w:rPr>
          <w:rFonts w:ascii="Times New Roman" w:eastAsiaTheme="minorEastAsia" w:hAnsi="Times New Roman" w:cs="Times New Roman"/>
          <w:b w:val="0"/>
          <w:bCs w:val="0"/>
          <w:noProof/>
          <w:sz w:val="28"/>
          <w:szCs w:val="28"/>
          <w:lang w:eastAsia="ru-RU"/>
        </w:rPr>
      </w:pPr>
      <w:hyperlink w:anchor="_Toc368929884" w:history="1">
        <w:r w:rsidR="007B1C3E" w:rsidRPr="004404C2">
          <w:rPr>
            <w:rStyle w:val="aff2"/>
            <w:rFonts w:ascii="Times New Roman" w:hAnsi="Times New Roman" w:cs="Times New Roman"/>
            <w:b w:val="0"/>
            <w:noProof/>
            <w:sz w:val="28"/>
            <w:szCs w:val="28"/>
          </w:rPr>
          <w:t>1.</w:t>
        </w:r>
        <w:r w:rsidR="007B1C3E" w:rsidRPr="004404C2">
          <w:rPr>
            <w:rFonts w:ascii="Times New Roman" w:eastAsiaTheme="minorEastAsia" w:hAnsi="Times New Roman" w:cs="Times New Roman"/>
            <w:b w:val="0"/>
            <w:bCs w:val="0"/>
            <w:noProof/>
            <w:sz w:val="28"/>
            <w:szCs w:val="28"/>
            <w:lang w:eastAsia="ru-RU"/>
          </w:rPr>
          <w:tab/>
        </w:r>
        <w:r w:rsidR="007B1C3E" w:rsidRPr="004404C2">
          <w:rPr>
            <w:rStyle w:val="aff2"/>
            <w:rFonts w:ascii="Times New Roman" w:hAnsi="Times New Roman" w:cs="Times New Roman"/>
            <w:b w:val="0"/>
            <w:noProof/>
            <w:sz w:val="28"/>
            <w:szCs w:val="28"/>
          </w:rPr>
          <w:t>ОБЩИЕ СВЕДЕНИЯ О ПОСЕЛЕНИИ</w:t>
        </w:r>
        <w:r w:rsidR="007B1C3E" w:rsidRPr="004404C2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6E0ABB" w:rsidRPr="004404C2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7</w:t>
        </w:r>
      </w:hyperlink>
    </w:p>
    <w:p w:rsidR="007B1C3E" w:rsidRPr="004404C2" w:rsidRDefault="00092FA3">
      <w:pPr>
        <w:pStyle w:val="13"/>
        <w:rPr>
          <w:rFonts w:ascii="Times New Roman" w:eastAsiaTheme="minorEastAsia" w:hAnsi="Times New Roman" w:cs="Times New Roman"/>
          <w:b w:val="0"/>
          <w:bCs w:val="0"/>
          <w:noProof/>
          <w:sz w:val="28"/>
          <w:szCs w:val="28"/>
          <w:lang w:eastAsia="ru-RU"/>
        </w:rPr>
      </w:pPr>
      <w:hyperlink w:anchor="_Toc368929885" w:history="1">
        <w:r w:rsidR="007B1C3E" w:rsidRPr="004404C2">
          <w:rPr>
            <w:rStyle w:val="aff2"/>
            <w:rFonts w:ascii="Times New Roman" w:hAnsi="Times New Roman" w:cs="Times New Roman"/>
            <w:b w:val="0"/>
            <w:noProof/>
            <w:sz w:val="28"/>
            <w:szCs w:val="28"/>
          </w:rPr>
          <w:t>2.</w:t>
        </w:r>
        <w:r w:rsidR="007B1C3E" w:rsidRPr="004404C2">
          <w:rPr>
            <w:rFonts w:ascii="Times New Roman" w:eastAsiaTheme="minorEastAsia" w:hAnsi="Times New Roman" w:cs="Times New Roman"/>
            <w:b w:val="0"/>
            <w:bCs w:val="0"/>
            <w:noProof/>
            <w:sz w:val="28"/>
            <w:szCs w:val="28"/>
            <w:lang w:eastAsia="ru-RU"/>
          </w:rPr>
          <w:tab/>
        </w:r>
        <w:r w:rsidR="007B1C3E" w:rsidRPr="004404C2">
          <w:rPr>
            <w:rStyle w:val="aff2"/>
            <w:rFonts w:ascii="Times New Roman" w:hAnsi="Times New Roman" w:cs="Times New Roman"/>
            <w:b w:val="0"/>
            <w:noProof/>
            <w:sz w:val="28"/>
            <w:szCs w:val="28"/>
          </w:rPr>
          <w:t>РЕСУРСЫ И НАПРАВЛЕНИЕ РАЗВИТИЯ, ПРОГНОЗ ЧИСЛЕННОСТИ НАСЕЛЕНИЯ</w:t>
        </w:r>
        <w:r w:rsidR="007B1C3E" w:rsidRPr="004404C2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6E0ABB" w:rsidRPr="004404C2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8</w:t>
        </w:r>
      </w:hyperlink>
    </w:p>
    <w:p w:rsidR="007B1C3E" w:rsidRPr="004404C2" w:rsidRDefault="00092FA3">
      <w:pPr>
        <w:pStyle w:val="13"/>
        <w:rPr>
          <w:rFonts w:ascii="Times New Roman" w:eastAsiaTheme="minorEastAsia" w:hAnsi="Times New Roman" w:cs="Times New Roman"/>
          <w:b w:val="0"/>
          <w:bCs w:val="0"/>
          <w:noProof/>
          <w:sz w:val="28"/>
          <w:szCs w:val="28"/>
          <w:lang w:eastAsia="ru-RU"/>
        </w:rPr>
      </w:pPr>
      <w:hyperlink w:anchor="_Toc368929886" w:history="1">
        <w:r w:rsidR="007B1C3E" w:rsidRPr="004404C2">
          <w:rPr>
            <w:rStyle w:val="aff2"/>
            <w:rFonts w:ascii="Times New Roman" w:hAnsi="Times New Roman" w:cs="Times New Roman"/>
            <w:b w:val="0"/>
            <w:noProof/>
            <w:sz w:val="28"/>
            <w:szCs w:val="28"/>
          </w:rPr>
          <w:t>3.</w:t>
        </w:r>
        <w:r w:rsidR="007B1C3E" w:rsidRPr="004404C2">
          <w:rPr>
            <w:rFonts w:ascii="Times New Roman" w:eastAsiaTheme="minorEastAsia" w:hAnsi="Times New Roman" w:cs="Times New Roman"/>
            <w:b w:val="0"/>
            <w:bCs w:val="0"/>
            <w:noProof/>
            <w:sz w:val="28"/>
            <w:szCs w:val="28"/>
            <w:lang w:eastAsia="ru-RU"/>
          </w:rPr>
          <w:tab/>
        </w:r>
        <w:r w:rsidR="007B1C3E" w:rsidRPr="004404C2">
          <w:rPr>
            <w:rStyle w:val="aff2"/>
            <w:rFonts w:ascii="Times New Roman" w:hAnsi="Times New Roman" w:cs="Times New Roman"/>
            <w:b w:val="0"/>
            <w:noProof/>
            <w:sz w:val="28"/>
            <w:szCs w:val="28"/>
          </w:rPr>
          <w:t>ЖИЛИЩНОЕ И СОЦИАЛЬНОЕ СТРОИТЕЛЬСТВО</w:t>
        </w:r>
        <w:r w:rsidR="007B1C3E" w:rsidRPr="004404C2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6E0ABB" w:rsidRPr="004404C2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9</w:t>
        </w:r>
      </w:hyperlink>
    </w:p>
    <w:p w:rsidR="007B1C3E" w:rsidRPr="004404C2" w:rsidRDefault="00092FA3">
      <w:pPr>
        <w:pStyle w:val="13"/>
        <w:rPr>
          <w:rFonts w:ascii="Times New Roman" w:eastAsiaTheme="minorEastAsia" w:hAnsi="Times New Roman" w:cs="Times New Roman"/>
          <w:b w:val="0"/>
          <w:bCs w:val="0"/>
          <w:noProof/>
          <w:sz w:val="28"/>
          <w:szCs w:val="28"/>
          <w:lang w:eastAsia="ru-RU"/>
        </w:rPr>
      </w:pPr>
      <w:hyperlink w:anchor="_Toc368929887" w:history="1">
        <w:r w:rsidR="007B1C3E" w:rsidRPr="004404C2">
          <w:rPr>
            <w:rStyle w:val="aff2"/>
            <w:rFonts w:ascii="Times New Roman" w:hAnsi="Times New Roman" w:cs="Times New Roman"/>
            <w:b w:val="0"/>
            <w:noProof/>
            <w:sz w:val="28"/>
            <w:szCs w:val="28"/>
          </w:rPr>
          <w:t>4.</w:t>
        </w:r>
        <w:r w:rsidR="007B1C3E" w:rsidRPr="004404C2">
          <w:rPr>
            <w:rFonts w:ascii="Times New Roman" w:eastAsiaTheme="minorEastAsia" w:hAnsi="Times New Roman" w:cs="Times New Roman"/>
            <w:b w:val="0"/>
            <w:bCs w:val="0"/>
            <w:noProof/>
            <w:sz w:val="28"/>
            <w:szCs w:val="28"/>
            <w:lang w:eastAsia="ru-RU"/>
          </w:rPr>
          <w:tab/>
        </w:r>
        <w:r w:rsidR="007B1C3E" w:rsidRPr="004404C2">
          <w:rPr>
            <w:rStyle w:val="aff2"/>
            <w:rFonts w:ascii="Times New Roman" w:hAnsi="Times New Roman" w:cs="Times New Roman"/>
            <w:b w:val="0"/>
            <w:noProof/>
            <w:sz w:val="28"/>
            <w:szCs w:val="28"/>
          </w:rPr>
          <w:t>СОЦИАЛЬНО-ЭКОНОМИЧЕСКАЯ СИТУАЦИЯ</w:t>
        </w:r>
        <w:r w:rsidR="007B1C3E" w:rsidRPr="004404C2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6E0ABB" w:rsidRPr="004404C2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10</w:t>
        </w:r>
      </w:hyperlink>
    </w:p>
    <w:p w:rsidR="007B1C3E" w:rsidRPr="004404C2" w:rsidRDefault="00092FA3" w:rsidP="00A00B01">
      <w:pPr>
        <w:pStyle w:val="25"/>
        <w:rPr>
          <w:rFonts w:eastAsiaTheme="minorEastAsia"/>
          <w:lang w:eastAsia="ru-RU"/>
        </w:rPr>
      </w:pPr>
      <w:hyperlink w:anchor="_Toc368929888" w:history="1">
        <w:r w:rsidR="007B1C3E" w:rsidRPr="004404C2">
          <w:rPr>
            <w:rStyle w:val="aff2"/>
          </w:rPr>
          <w:t>4.1 Современная градостроительная ситуация.</w:t>
        </w:r>
        <w:r w:rsidR="007B1C3E" w:rsidRPr="004404C2">
          <w:rPr>
            <w:webHidden/>
          </w:rPr>
          <w:tab/>
        </w:r>
        <w:r w:rsidR="006E0ABB" w:rsidRPr="004404C2">
          <w:rPr>
            <w:webHidden/>
          </w:rPr>
          <w:t>11</w:t>
        </w:r>
      </w:hyperlink>
    </w:p>
    <w:p w:rsidR="007B1C3E" w:rsidRPr="004404C2" w:rsidRDefault="00092FA3" w:rsidP="00A00B01">
      <w:pPr>
        <w:pStyle w:val="25"/>
        <w:rPr>
          <w:rFonts w:eastAsiaTheme="minorEastAsia"/>
          <w:lang w:eastAsia="ru-RU"/>
        </w:rPr>
      </w:pPr>
      <w:hyperlink w:anchor="_Toc368929889" w:history="1">
        <w:r w:rsidR="007B1C3E" w:rsidRPr="004404C2">
          <w:rPr>
            <w:rStyle w:val="aff2"/>
          </w:rPr>
          <w:t xml:space="preserve">4.2 Концепция территориального развития села </w:t>
        </w:r>
        <w:r w:rsidR="006F5300" w:rsidRPr="004404C2">
          <w:rPr>
            <w:rStyle w:val="aff2"/>
          </w:rPr>
          <w:t>Алексеевка</w:t>
        </w:r>
        <w:r w:rsidR="007B1C3E" w:rsidRPr="004404C2">
          <w:rPr>
            <w:rStyle w:val="aff2"/>
          </w:rPr>
          <w:t xml:space="preserve"> и села </w:t>
        </w:r>
        <w:r w:rsidR="006F5300" w:rsidRPr="004404C2">
          <w:rPr>
            <w:rStyle w:val="aff2"/>
          </w:rPr>
          <w:t>Воскресеновка</w:t>
        </w:r>
        <w:r w:rsidR="007B1C3E" w:rsidRPr="004404C2">
          <w:rPr>
            <w:rStyle w:val="aff2"/>
          </w:rPr>
          <w:t xml:space="preserve"> (предложения по территориальному планированию)</w:t>
        </w:r>
        <w:r w:rsidR="007B1C3E" w:rsidRPr="004404C2">
          <w:rPr>
            <w:webHidden/>
          </w:rPr>
          <w:tab/>
        </w:r>
        <w:r w:rsidR="006E0ABB" w:rsidRPr="004404C2">
          <w:rPr>
            <w:webHidden/>
          </w:rPr>
          <w:t>12</w:t>
        </w:r>
      </w:hyperlink>
    </w:p>
    <w:p w:rsidR="007B1C3E" w:rsidRPr="004404C2" w:rsidRDefault="00092FA3" w:rsidP="00A00B01">
      <w:pPr>
        <w:pStyle w:val="25"/>
        <w:rPr>
          <w:rFonts w:eastAsiaTheme="minorEastAsia"/>
          <w:lang w:eastAsia="ru-RU"/>
        </w:rPr>
      </w:pPr>
      <w:hyperlink w:anchor="_Toc368929890" w:history="1">
        <w:r w:rsidR="007B1C3E" w:rsidRPr="004404C2">
          <w:rPr>
            <w:rStyle w:val="aff2"/>
          </w:rPr>
          <w:t>4.3 Развитие и совершенствование функционального зонирования и планировочной структуры поселения</w:t>
        </w:r>
        <w:r w:rsidR="007B1C3E" w:rsidRPr="004404C2">
          <w:rPr>
            <w:webHidden/>
          </w:rPr>
          <w:tab/>
        </w:r>
      </w:hyperlink>
    </w:p>
    <w:p w:rsidR="007B1C3E" w:rsidRPr="004404C2" w:rsidRDefault="00092FA3">
      <w:pPr>
        <w:pStyle w:val="13"/>
        <w:rPr>
          <w:rFonts w:ascii="Times New Roman" w:eastAsiaTheme="minorEastAsia" w:hAnsi="Times New Roman" w:cs="Times New Roman"/>
          <w:b w:val="0"/>
          <w:bCs w:val="0"/>
          <w:noProof/>
          <w:sz w:val="28"/>
          <w:szCs w:val="28"/>
          <w:lang w:eastAsia="ru-RU"/>
        </w:rPr>
      </w:pPr>
      <w:hyperlink w:anchor="_Toc368929891" w:history="1">
        <w:r w:rsidR="007B1C3E" w:rsidRPr="004404C2">
          <w:rPr>
            <w:rStyle w:val="aff2"/>
            <w:rFonts w:ascii="Times New Roman" w:hAnsi="Times New Roman" w:cs="Times New Roman"/>
            <w:b w:val="0"/>
            <w:noProof/>
            <w:sz w:val="28"/>
            <w:szCs w:val="28"/>
          </w:rPr>
          <w:t>5.</w:t>
        </w:r>
        <w:r w:rsidR="007B1C3E" w:rsidRPr="004404C2">
          <w:rPr>
            <w:rFonts w:ascii="Times New Roman" w:eastAsiaTheme="minorEastAsia" w:hAnsi="Times New Roman" w:cs="Times New Roman"/>
            <w:b w:val="0"/>
            <w:bCs w:val="0"/>
            <w:noProof/>
            <w:sz w:val="28"/>
            <w:szCs w:val="28"/>
            <w:lang w:eastAsia="ru-RU"/>
          </w:rPr>
          <w:tab/>
        </w:r>
        <w:r w:rsidR="007B1C3E" w:rsidRPr="004404C2">
          <w:rPr>
            <w:rStyle w:val="aff2"/>
            <w:rFonts w:ascii="Times New Roman" w:hAnsi="Times New Roman" w:cs="Times New Roman"/>
            <w:b w:val="0"/>
            <w:noProof/>
            <w:sz w:val="28"/>
            <w:szCs w:val="28"/>
          </w:rPr>
          <w:t>ТРАНСПОРТНАЯ ИНФРАСТРУКТУРА</w:t>
        </w:r>
        <w:r w:rsidR="007B1C3E" w:rsidRPr="004404C2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6E0ABB" w:rsidRPr="004404C2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18</w:t>
        </w:r>
      </w:hyperlink>
    </w:p>
    <w:p w:rsidR="007B1C3E" w:rsidRPr="004404C2" w:rsidRDefault="00092FA3">
      <w:pPr>
        <w:pStyle w:val="13"/>
        <w:rPr>
          <w:rFonts w:ascii="Times New Roman" w:eastAsiaTheme="minorEastAsia" w:hAnsi="Times New Roman" w:cs="Times New Roman"/>
          <w:b w:val="0"/>
          <w:bCs w:val="0"/>
          <w:noProof/>
          <w:sz w:val="28"/>
          <w:szCs w:val="28"/>
          <w:lang w:eastAsia="ru-RU"/>
        </w:rPr>
      </w:pPr>
      <w:hyperlink w:anchor="_Toc368929894" w:history="1">
        <w:r w:rsidR="007B1C3E" w:rsidRPr="004404C2">
          <w:rPr>
            <w:rStyle w:val="aff2"/>
            <w:rFonts w:ascii="Times New Roman" w:hAnsi="Times New Roman" w:cs="Times New Roman"/>
            <w:b w:val="0"/>
            <w:noProof/>
            <w:sz w:val="28"/>
            <w:szCs w:val="28"/>
          </w:rPr>
          <w:t>6.</w:t>
        </w:r>
        <w:r w:rsidR="007B1C3E" w:rsidRPr="004404C2">
          <w:rPr>
            <w:rFonts w:ascii="Times New Roman" w:eastAsiaTheme="minorEastAsia" w:hAnsi="Times New Roman" w:cs="Times New Roman"/>
            <w:b w:val="0"/>
            <w:bCs w:val="0"/>
            <w:noProof/>
            <w:sz w:val="28"/>
            <w:szCs w:val="28"/>
            <w:lang w:eastAsia="ru-RU"/>
          </w:rPr>
          <w:tab/>
        </w:r>
        <w:r w:rsidR="007B1C3E" w:rsidRPr="004404C2">
          <w:rPr>
            <w:rStyle w:val="aff2"/>
            <w:rFonts w:ascii="Times New Roman" w:hAnsi="Times New Roman" w:cs="Times New Roman"/>
            <w:b w:val="0"/>
            <w:noProof/>
            <w:sz w:val="28"/>
            <w:szCs w:val="28"/>
          </w:rPr>
          <w:t>ИНЖЕНЕРНАЯ ЗАЩИТА И  ПОДГОТОВКА ТЕРРИТОРИИ</w:t>
        </w:r>
        <w:r w:rsidR="007B1C3E" w:rsidRPr="004404C2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EC6089" w:rsidRPr="004404C2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19</w:t>
        </w:r>
      </w:hyperlink>
    </w:p>
    <w:p w:rsidR="007B1C3E" w:rsidRPr="004404C2" w:rsidRDefault="00092FA3">
      <w:pPr>
        <w:pStyle w:val="13"/>
        <w:rPr>
          <w:rFonts w:ascii="Times New Roman" w:eastAsiaTheme="minorEastAsia" w:hAnsi="Times New Roman" w:cs="Times New Roman"/>
          <w:b w:val="0"/>
          <w:bCs w:val="0"/>
          <w:noProof/>
          <w:sz w:val="28"/>
          <w:szCs w:val="28"/>
          <w:lang w:eastAsia="ru-RU"/>
        </w:rPr>
      </w:pPr>
      <w:hyperlink w:anchor="_Toc368929895" w:history="1">
        <w:r w:rsidR="007B1C3E" w:rsidRPr="004404C2">
          <w:rPr>
            <w:rStyle w:val="aff2"/>
            <w:rFonts w:ascii="Times New Roman" w:hAnsi="Times New Roman" w:cs="Times New Roman"/>
            <w:b w:val="0"/>
            <w:noProof/>
            <w:sz w:val="28"/>
            <w:szCs w:val="28"/>
          </w:rPr>
          <w:t>7.</w:t>
        </w:r>
        <w:r w:rsidR="007B1C3E" w:rsidRPr="004404C2">
          <w:rPr>
            <w:rFonts w:ascii="Times New Roman" w:eastAsiaTheme="minorEastAsia" w:hAnsi="Times New Roman" w:cs="Times New Roman"/>
            <w:b w:val="0"/>
            <w:bCs w:val="0"/>
            <w:noProof/>
            <w:sz w:val="28"/>
            <w:szCs w:val="28"/>
            <w:lang w:eastAsia="ru-RU"/>
          </w:rPr>
          <w:tab/>
        </w:r>
        <w:r w:rsidR="007B1C3E" w:rsidRPr="004404C2">
          <w:rPr>
            <w:rStyle w:val="aff2"/>
            <w:rFonts w:ascii="Times New Roman" w:hAnsi="Times New Roman" w:cs="Times New Roman"/>
            <w:b w:val="0"/>
            <w:noProof/>
            <w:sz w:val="28"/>
            <w:szCs w:val="28"/>
          </w:rPr>
          <w:t>ОЗЕЛЕНЕНИЕ</w:t>
        </w:r>
        <w:r w:rsidR="007B1C3E" w:rsidRPr="004404C2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EC6089" w:rsidRPr="004404C2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20</w:t>
        </w:r>
      </w:hyperlink>
    </w:p>
    <w:p w:rsidR="007B1C3E" w:rsidRPr="004404C2" w:rsidRDefault="00092FA3">
      <w:pPr>
        <w:pStyle w:val="13"/>
        <w:rPr>
          <w:rFonts w:ascii="Times New Roman" w:eastAsiaTheme="minorEastAsia" w:hAnsi="Times New Roman" w:cs="Times New Roman"/>
          <w:b w:val="0"/>
          <w:bCs w:val="0"/>
          <w:noProof/>
          <w:sz w:val="28"/>
          <w:szCs w:val="28"/>
          <w:lang w:eastAsia="ru-RU"/>
        </w:rPr>
      </w:pPr>
      <w:hyperlink w:anchor="_Toc368929896" w:history="1">
        <w:r w:rsidR="007B1C3E" w:rsidRPr="004404C2">
          <w:rPr>
            <w:rStyle w:val="aff2"/>
            <w:rFonts w:ascii="Times New Roman" w:hAnsi="Times New Roman" w:cs="Times New Roman"/>
            <w:b w:val="0"/>
            <w:noProof/>
            <w:sz w:val="28"/>
            <w:szCs w:val="28"/>
          </w:rPr>
          <w:t>8.</w:t>
        </w:r>
        <w:r w:rsidR="007B1C3E" w:rsidRPr="004404C2">
          <w:rPr>
            <w:rFonts w:ascii="Times New Roman" w:eastAsiaTheme="minorEastAsia" w:hAnsi="Times New Roman" w:cs="Times New Roman"/>
            <w:b w:val="0"/>
            <w:bCs w:val="0"/>
            <w:noProof/>
            <w:sz w:val="28"/>
            <w:szCs w:val="28"/>
            <w:lang w:eastAsia="ru-RU"/>
          </w:rPr>
          <w:tab/>
        </w:r>
        <w:r w:rsidR="007B1C3E" w:rsidRPr="004404C2">
          <w:rPr>
            <w:rStyle w:val="aff2"/>
            <w:rFonts w:ascii="Times New Roman" w:hAnsi="Times New Roman" w:cs="Times New Roman"/>
            <w:b w:val="0"/>
            <w:noProof/>
            <w:sz w:val="28"/>
            <w:szCs w:val="28"/>
          </w:rPr>
          <w:t>ИНЖЕНЕРНАЯ  ИНФРАСТРУКТУРА</w:t>
        </w:r>
        <w:r w:rsidR="007B1C3E" w:rsidRPr="004404C2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EC6089" w:rsidRPr="004404C2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21</w:t>
        </w:r>
      </w:hyperlink>
    </w:p>
    <w:p w:rsidR="007B1C3E" w:rsidRPr="004404C2" w:rsidRDefault="00092FA3" w:rsidP="00A00B01">
      <w:pPr>
        <w:pStyle w:val="25"/>
        <w:rPr>
          <w:rFonts w:eastAsiaTheme="minorEastAsia"/>
          <w:lang w:eastAsia="ru-RU"/>
        </w:rPr>
      </w:pPr>
      <w:hyperlink w:anchor="_Toc368929897" w:history="1">
        <w:r w:rsidR="007B1C3E" w:rsidRPr="004404C2">
          <w:rPr>
            <w:rStyle w:val="aff2"/>
          </w:rPr>
          <w:t>8.1 Водоснабжение</w:t>
        </w:r>
        <w:r w:rsidR="007B1C3E" w:rsidRPr="004404C2">
          <w:rPr>
            <w:webHidden/>
          </w:rPr>
          <w:tab/>
        </w:r>
        <w:r w:rsidR="005E1B62" w:rsidRPr="004404C2">
          <w:rPr>
            <w:webHidden/>
          </w:rPr>
          <w:t>21</w:t>
        </w:r>
      </w:hyperlink>
    </w:p>
    <w:p w:rsidR="007B1C3E" w:rsidRPr="004404C2" w:rsidRDefault="00092FA3" w:rsidP="00A00B01">
      <w:pPr>
        <w:pStyle w:val="25"/>
        <w:rPr>
          <w:rFonts w:eastAsiaTheme="minorEastAsia"/>
          <w:lang w:eastAsia="ru-RU"/>
        </w:rPr>
      </w:pPr>
      <w:hyperlink w:anchor="_Toc368929898" w:history="1">
        <w:r w:rsidR="007B1C3E" w:rsidRPr="004404C2">
          <w:rPr>
            <w:rStyle w:val="aff2"/>
          </w:rPr>
          <w:t>8.2 Водоотведение</w:t>
        </w:r>
        <w:r w:rsidR="007B1C3E" w:rsidRPr="004404C2">
          <w:rPr>
            <w:webHidden/>
          </w:rPr>
          <w:tab/>
        </w:r>
        <w:r w:rsidR="005E1B62" w:rsidRPr="004404C2">
          <w:rPr>
            <w:webHidden/>
          </w:rPr>
          <w:t>22</w:t>
        </w:r>
      </w:hyperlink>
    </w:p>
    <w:p w:rsidR="007B1C3E" w:rsidRPr="004404C2" w:rsidRDefault="00092FA3" w:rsidP="00A00B01">
      <w:pPr>
        <w:pStyle w:val="25"/>
        <w:rPr>
          <w:rFonts w:eastAsiaTheme="minorEastAsia"/>
          <w:lang w:eastAsia="ru-RU"/>
        </w:rPr>
      </w:pPr>
      <w:hyperlink w:anchor="_Toc368929899" w:history="1">
        <w:r w:rsidR="007B1C3E" w:rsidRPr="004404C2">
          <w:rPr>
            <w:rStyle w:val="aff2"/>
          </w:rPr>
          <w:t>8.3 Электроснабжение</w:t>
        </w:r>
        <w:r w:rsidR="007B1C3E" w:rsidRPr="004404C2">
          <w:rPr>
            <w:webHidden/>
          </w:rPr>
          <w:tab/>
        </w:r>
      </w:hyperlink>
    </w:p>
    <w:p w:rsidR="007B1C3E" w:rsidRPr="004404C2" w:rsidRDefault="00092FA3" w:rsidP="00A00B01">
      <w:pPr>
        <w:pStyle w:val="25"/>
        <w:rPr>
          <w:rFonts w:eastAsiaTheme="minorEastAsia"/>
          <w:lang w:eastAsia="ru-RU"/>
        </w:rPr>
      </w:pPr>
      <w:hyperlink w:anchor="_Toc368929900" w:history="1">
        <w:r w:rsidR="007B1C3E" w:rsidRPr="004404C2">
          <w:rPr>
            <w:rStyle w:val="aff2"/>
          </w:rPr>
          <w:t>8.4 Теплоснабжение</w:t>
        </w:r>
        <w:r w:rsidR="007B1C3E" w:rsidRPr="004404C2">
          <w:rPr>
            <w:webHidden/>
          </w:rPr>
          <w:tab/>
        </w:r>
      </w:hyperlink>
    </w:p>
    <w:p w:rsidR="007B1C3E" w:rsidRPr="004404C2" w:rsidRDefault="00092FA3" w:rsidP="00A00B01">
      <w:pPr>
        <w:pStyle w:val="25"/>
        <w:rPr>
          <w:rFonts w:eastAsiaTheme="minorEastAsia"/>
          <w:lang w:eastAsia="ru-RU"/>
        </w:rPr>
      </w:pPr>
      <w:hyperlink w:anchor="_Toc368929901" w:history="1">
        <w:r w:rsidR="007B1C3E" w:rsidRPr="004404C2">
          <w:rPr>
            <w:rStyle w:val="aff2"/>
          </w:rPr>
          <w:t>8.5 Газоснабжение</w:t>
        </w:r>
        <w:r w:rsidR="007B1C3E" w:rsidRPr="004404C2">
          <w:rPr>
            <w:webHidden/>
          </w:rPr>
          <w:tab/>
        </w:r>
      </w:hyperlink>
    </w:p>
    <w:p w:rsidR="007B1C3E" w:rsidRPr="004404C2" w:rsidRDefault="00092FA3" w:rsidP="00A00B01">
      <w:pPr>
        <w:pStyle w:val="25"/>
        <w:rPr>
          <w:rFonts w:eastAsiaTheme="minorEastAsia"/>
          <w:lang w:eastAsia="ru-RU"/>
        </w:rPr>
      </w:pPr>
      <w:hyperlink w:anchor="_Toc368929902" w:history="1">
        <w:r w:rsidR="007B1C3E" w:rsidRPr="004404C2">
          <w:rPr>
            <w:rStyle w:val="aff2"/>
          </w:rPr>
          <w:t>8.6 Средства связи</w:t>
        </w:r>
        <w:r w:rsidR="007B1C3E" w:rsidRPr="004404C2">
          <w:rPr>
            <w:webHidden/>
          </w:rPr>
          <w:tab/>
        </w:r>
        <w:r w:rsidR="005E1B62" w:rsidRPr="004404C2">
          <w:rPr>
            <w:webHidden/>
          </w:rPr>
          <w:t>22</w:t>
        </w:r>
      </w:hyperlink>
    </w:p>
    <w:p w:rsidR="007B1C3E" w:rsidRPr="004404C2" w:rsidRDefault="00092FA3">
      <w:pPr>
        <w:pStyle w:val="13"/>
        <w:rPr>
          <w:rFonts w:ascii="Times New Roman" w:eastAsiaTheme="minorEastAsia" w:hAnsi="Times New Roman" w:cs="Times New Roman"/>
          <w:b w:val="0"/>
          <w:bCs w:val="0"/>
          <w:noProof/>
          <w:sz w:val="28"/>
          <w:szCs w:val="28"/>
          <w:lang w:eastAsia="ru-RU"/>
        </w:rPr>
      </w:pPr>
      <w:hyperlink w:anchor="_Toc368929903" w:history="1">
        <w:r w:rsidR="007B1C3E" w:rsidRPr="004404C2">
          <w:rPr>
            <w:rStyle w:val="aff2"/>
            <w:rFonts w:ascii="Times New Roman" w:hAnsi="Times New Roman" w:cs="Times New Roman"/>
            <w:b w:val="0"/>
            <w:noProof/>
            <w:sz w:val="28"/>
            <w:szCs w:val="28"/>
          </w:rPr>
          <w:t>9.</w:t>
        </w:r>
        <w:r w:rsidR="007B1C3E" w:rsidRPr="004404C2">
          <w:rPr>
            <w:rFonts w:ascii="Times New Roman" w:eastAsiaTheme="minorEastAsia" w:hAnsi="Times New Roman" w:cs="Times New Roman"/>
            <w:b w:val="0"/>
            <w:bCs w:val="0"/>
            <w:noProof/>
            <w:sz w:val="28"/>
            <w:szCs w:val="28"/>
            <w:lang w:eastAsia="ru-RU"/>
          </w:rPr>
          <w:tab/>
        </w:r>
        <w:r w:rsidR="007B1C3E" w:rsidRPr="004404C2">
          <w:rPr>
            <w:rStyle w:val="aff2"/>
            <w:rFonts w:ascii="Times New Roman" w:hAnsi="Times New Roman" w:cs="Times New Roman"/>
            <w:b w:val="0"/>
            <w:noProof/>
            <w:sz w:val="28"/>
            <w:szCs w:val="28"/>
          </w:rPr>
          <w:t>ОЦЕНКА ВОЗДЕЙСТВИЯ НА ОКРУЖАЮЩУЮ СРЕДУ (ОВОС) И МЕРОПРИЯТИЯ ПО ЕЕ ОХРАНЕ</w:t>
        </w:r>
        <w:r w:rsidR="007B1C3E" w:rsidRPr="004404C2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5E1B62" w:rsidRPr="004404C2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23</w:t>
        </w:r>
      </w:hyperlink>
    </w:p>
    <w:p w:rsidR="007B1C3E" w:rsidRPr="004404C2" w:rsidRDefault="00092FA3" w:rsidP="00A00B01">
      <w:pPr>
        <w:pStyle w:val="25"/>
        <w:rPr>
          <w:rFonts w:eastAsiaTheme="minorEastAsia"/>
          <w:lang w:eastAsia="ru-RU"/>
        </w:rPr>
      </w:pPr>
      <w:hyperlink w:anchor="_Toc368929904" w:history="1">
        <w:r w:rsidR="007B1C3E" w:rsidRPr="004404C2">
          <w:rPr>
            <w:rStyle w:val="aff2"/>
          </w:rPr>
          <w:t>9.1 Охрана атмосферного воздуха</w:t>
        </w:r>
        <w:r w:rsidR="007B1C3E" w:rsidRPr="004404C2">
          <w:rPr>
            <w:webHidden/>
          </w:rPr>
          <w:tab/>
        </w:r>
        <w:r w:rsidR="000466CE" w:rsidRPr="004404C2">
          <w:rPr>
            <w:webHidden/>
          </w:rPr>
          <w:t>24</w:t>
        </w:r>
      </w:hyperlink>
    </w:p>
    <w:p w:rsidR="007B1C3E" w:rsidRPr="004404C2" w:rsidRDefault="00092FA3" w:rsidP="00A00B01">
      <w:pPr>
        <w:pStyle w:val="25"/>
        <w:rPr>
          <w:rFonts w:eastAsiaTheme="minorEastAsia"/>
          <w:lang w:eastAsia="ru-RU"/>
        </w:rPr>
      </w:pPr>
      <w:hyperlink w:anchor="_Toc368929905" w:history="1">
        <w:r w:rsidR="007B1C3E" w:rsidRPr="004404C2">
          <w:rPr>
            <w:rStyle w:val="aff2"/>
          </w:rPr>
          <w:t>9.2 Охрана поверхностных и подземных вод</w:t>
        </w:r>
        <w:r w:rsidR="007B1C3E" w:rsidRPr="004404C2">
          <w:rPr>
            <w:webHidden/>
          </w:rPr>
          <w:tab/>
        </w:r>
        <w:r w:rsidR="000466CE" w:rsidRPr="004404C2">
          <w:rPr>
            <w:webHidden/>
          </w:rPr>
          <w:t>24</w:t>
        </w:r>
      </w:hyperlink>
    </w:p>
    <w:p w:rsidR="007B1C3E" w:rsidRPr="004404C2" w:rsidRDefault="00092FA3" w:rsidP="00A00B01">
      <w:pPr>
        <w:pStyle w:val="25"/>
        <w:rPr>
          <w:rFonts w:eastAsiaTheme="minorEastAsia"/>
          <w:lang w:eastAsia="ru-RU"/>
        </w:rPr>
      </w:pPr>
      <w:hyperlink w:anchor="_Toc368929906" w:history="1">
        <w:r w:rsidR="007B1C3E" w:rsidRPr="004404C2">
          <w:rPr>
            <w:rStyle w:val="aff2"/>
          </w:rPr>
          <w:t>9.3 Санитарно-защитные зоны предприятий, сооружений и иных объектов</w:t>
        </w:r>
        <w:r w:rsidR="007B1C3E" w:rsidRPr="004404C2">
          <w:rPr>
            <w:webHidden/>
          </w:rPr>
          <w:tab/>
        </w:r>
        <w:r w:rsidRPr="004404C2">
          <w:rPr>
            <w:webHidden/>
          </w:rPr>
          <w:fldChar w:fldCharType="begin"/>
        </w:r>
        <w:r w:rsidR="007B1C3E" w:rsidRPr="004404C2">
          <w:rPr>
            <w:webHidden/>
          </w:rPr>
          <w:instrText xml:space="preserve"> PAGEREF _Toc368929906 \h </w:instrText>
        </w:r>
        <w:r w:rsidRPr="004404C2">
          <w:rPr>
            <w:webHidden/>
          </w:rPr>
        </w:r>
        <w:r w:rsidRPr="004404C2">
          <w:rPr>
            <w:webHidden/>
          </w:rPr>
          <w:fldChar w:fldCharType="separate"/>
        </w:r>
        <w:r w:rsidR="003E14CA">
          <w:rPr>
            <w:webHidden/>
          </w:rPr>
          <w:t>2</w:t>
        </w:r>
        <w:r w:rsidRPr="004404C2">
          <w:rPr>
            <w:webHidden/>
          </w:rPr>
          <w:fldChar w:fldCharType="end"/>
        </w:r>
      </w:hyperlink>
    </w:p>
    <w:p w:rsidR="007B1C3E" w:rsidRPr="004404C2" w:rsidRDefault="00092FA3" w:rsidP="00A00B01">
      <w:pPr>
        <w:pStyle w:val="25"/>
        <w:rPr>
          <w:rFonts w:eastAsiaTheme="minorEastAsia"/>
          <w:lang w:eastAsia="ru-RU"/>
        </w:rPr>
      </w:pPr>
      <w:hyperlink w:anchor="_Toc368929907" w:history="1">
        <w:r w:rsidR="007B1C3E" w:rsidRPr="004404C2">
          <w:rPr>
            <w:rStyle w:val="aff2"/>
          </w:rPr>
          <w:t>9.4 Охранные и санитарно-защитные зоны объектов транспортной и инженерной инфраструктуры</w:t>
        </w:r>
        <w:r w:rsidR="007B1C3E" w:rsidRPr="004404C2">
          <w:rPr>
            <w:webHidden/>
          </w:rPr>
          <w:tab/>
        </w:r>
        <w:r w:rsidR="000466CE" w:rsidRPr="004404C2">
          <w:rPr>
            <w:webHidden/>
          </w:rPr>
          <w:t>25</w:t>
        </w:r>
      </w:hyperlink>
    </w:p>
    <w:p w:rsidR="007B1C3E" w:rsidRPr="004404C2" w:rsidRDefault="00092FA3" w:rsidP="00A00B01">
      <w:pPr>
        <w:pStyle w:val="25"/>
        <w:rPr>
          <w:rFonts w:eastAsiaTheme="minorEastAsia"/>
          <w:lang w:eastAsia="ru-RU"/>
        </w:rPr>
      </w:pPr>
      <w:hyperlink w:anchor="_Toc368929908" w:history="1">
        <w:r w:rsidR="007B1C3E" w:rsidRPr="004404C2">
          <w:rPr>
            <w:rStyle w:val="aff2"/>
          </w:rPr>
          <w:t>9.5 Охрана окружающей среды от воздействия шума</w:t>
        </w:r>
        <w:r w:rsidR="007B1C3E" w:rsidRPr="004404C2">
          <w:rPr>
            <w:webHidden/>
          </w:rPr>
          <w:tab/>
        </w:r>
        <w:r w:rsidR="000466CE" w:rsidRPr="004404C2">
          <w:rPr>
            <w:webHidden/>
          </w:rPr>
          <w:t>25</w:t>
        </w:r>
      </w:hyperlink>
    </w:p>
    <w:p w:rsidR="007B1C3E" w:rsidRPr="004404C2" w:rsidRDefault="00092FA3" w:rsidP="00A00B01">
      <w:pPr>
        <w:pStyle w:val="25"/>
        <w:rPr>
          <w:rFonts w:eastAsiaTheme="minorEastAsia"/>
          <w:lang w:eastAsia="ru-RU"/>
        </w:rPr>
      </w:pPr>
      <w:hyperlink w:anchor="_Toc368929909" w:history="1">
        <w:r w:rsidR="007B1C3E" w:rsidRPr="004404C2">
          <w:rPr>
            <w:rStyle w:val="aff2"/>
          </w:rPr>
          <w:t>9.6 Охрана окружающей среды от электромагнитных излучений</w:t>
        </w:r>
        <w:r w:rsidR="007B1C3E" w:rsidRPr="004404C2">
          <w:rPr>
            <w:webHidden/>
          </w:rPr>
          <w:tab/>
        </w:r>
        <w:r w:rsidR="000466CE" w:rsidRPr="004404C2">
          <w:rPr>
            <w:webHidden/>
          </w:rPr>
          <w:t>26</w:t>
        </w:r>
      </w:hyperlink>
    </w:p>
    <w:p w:rsidR="007B1C3E" w:rsidRPr="004404C2" w:rsidRDefault="00092FA3" w:rsidP="00A00B01">
      <w:pPr>
        <w:pStyle w:val="25"/>
        <w:rPr>
          <w:rFonts w:eastAsiaTheme="minorEastAsia"/>
          <w:lang w:eastAsia="ru-RU"/>
        </w:rPr>
      </w:pPr>
      <w:hyperlink w:anchor="_Toc368929910" w:history="1">
        <w:r w:rsidR="007B1C3E" w:rsidRPr="004404C2">
          <w:rPr>
            <w:rStyle w:val="aff2"/>
          </w:rPr>
          <w:t>9.7  Охрана почвенного покрова</w:t>
        </w:r>
        <w:r w:rsidR="007B1C3E" w:rsidRPr="004404C2">
          <w:rPr>
            <w:webHidden/>
          </w:rPr>
          <w:tab/>
        </w:r>
        <w:r w:rsidR="000466CE" w:rsidRPr="004404C2">
          <w:rPr>
            <w:webHidden/>
          </w:rPr>
          <w:t>26</w:t>
        </w:r>
      </w:hyperlink>
    </w:p>
    <w:p w:rsidR="007B1C3E" w:rsidRPr="004404C2" w:rsidRDefault="00092FA3" w:rsidP="00A00B01">
      <w:pPr>
        <w:pStyle w:val="25"/>
        <w:rPr>
          <w:rFonts w:eastAsiaTheme="minorEastAsia"/>
          <w:lang w:eastAsia="ru-RU"/>
        </w:rPr>
      </w:pPr>
      <w:hyperlink w:anchor="_Toc368929911" w:history="1">
        <w:r w:rsidR="007B1C3E" w:rsidRPr="004404C2">
          <w:rPr>
            <w:rStyle w:val="aff2"/>
          </w:rPr>
          <w:t>9.8 Охрана растительности и формирование системы зеленых насаждений</w:t>
        </w:r>
        <w:r w:rsidR="007B1C3E" w:rsidRPr="004404C2">
          <w:rPr>
            <w:webHidden/>
          </w:rPr>
          <w:tab/>
        </w:r>
        <w:r w:rsidRPr="004404C2">
          <w:rPr>
            <w:webHidden/>
          </w:rPr>
          <w:fldChar w:fldCharType="begin"/>
        </w:r>
        <w:r w:rsidR="007B1C3E" w:rsidRPr="004404C2">
          <w:rPr>
            <w:webHidden/>
          </w:rPr>
          <w:instrText xml:space="preserve"> PAGEREF _Toc368929911 \h </w:instrText>
        </w:r>
        <w:r w:rsidRPr="004404C2">
          <w:rPr>
            <w:webHidden/>
          </w:rPr>
        </w:r>
        <w:r w:rsidRPr="004404C2">
          <w:rPr>
            <w:webHidden/>
          </w:rPr>
          <w:fldChar w:fldCharType="separate"/>
        </w:r>
        <w:r w:rsidR="003E14CA">
          <w:rPr>
            <w:webHidden/>
          </w:rPr>
          <w:t>2</w:t>
        </w:r>
        <w:r w:rsidRPr="004404C2">
          <w:rPr>
            <w:webHidden/>
          </w:rPr>
          <w:fldChar w:fldCharType="end"/>
        </w:r>
      </w:hyperlink>
    </w:p>
    <w:p w:rsidR="007B1C3E" w:rsidRPr="004404C2" w:rsidRDefault="00092FA3" w:rsidP="00A00B01">
      <w:pPr>
        <w:pStyle w:val="25"/>
        <w:rPr>
          <w:rFonts w:eastAsiaTheme="minorEastAsia"/>
          <w:lang w:eastAsia="ru-RU"/>
        </w:rPr>
      </w:pPr>
      <w:hyperlink w:anchor="_Toc368929912" w:history="1">
        <w:r w:rsidR="007B1C3E" w:rsidRPr="004404C2">
          <w:rPr>
            <w:rStyle w:val="aff2"/>
          </w:rPr>
          <w:t>9.9 Санитарная очистка территории</w:t>
        </w:r>
        <w:r w:rsidR="007B1C3E" w:rsidRPr="004404C2">
          <w:rPr>
            <w:webHidden/>
          </w:rPr>
          <w:tab/>
        </w:r>
        <w:r w:rsidR="000466CE" w:rsidRPr="004404C2">
          <w:rPr>
            <w:webHidden/>
          </w:rPr>
          <w:t>27</w:t>
        </w:r>
      </w:hyperlink>
    </w:p>
    <w:p w:rsidR="007B1C3E" w:rsidRPr="004404C2" w:rsidRDefault="00092FA3">
      <w:pPr>
        <w:pStyle w:val="13"/>
        <w:rPr>
          <w:rFonts w:ascii="Times New Roman" w:eastAsiaTheme="minorEastAsia" w:hAnsi="Times New Roman" w:cs="Times New Roman"/>
          <w:b w:val="0"/>
          <w:bCs w:val="0"/>
          <w:noProof/>
          <w:sz w:val="28"/>
          <w:szCs w:val="28"/>
          <w:lang w:eastAsia="ru-RU"/>
        </w:rPr>
      </w:pPr>
      <w:hyperlink w:anchor="_Toc368929913" w:history="1">
        <w:r w:rsidR="007B1C3E" w:rsidRPr="004404C2">
          <w:rPr>
            <w:rStyle w:val="aff2"/>
            <w:rFonts w:ascii="Times New Roman" w:hAnsi="Times New Roman" w:cs="Times New Roman"/>
            <w:b w:val="0"/>
            <w:noProof/>
            <w:sz w:val="28"/>
            <w:szCs w:val="28"/>
          </w:rPr>
          <w:t>10.</w:t>
        </w:r>
        <w:r w:rsidR="007B1C3E" w:rsidRPr="004404C2">
          <w:rPr>
            <w:rFonts w:ascii="Times New Roman" w:eastAsiaTheme="minorEastAsia" w:hAnsi="Times New Roman" w:cs="Times New Roman"/>
            <w:b w:val="0"/>
            <w:bCs w:val="0"/>
            <w:noProof/>
            <w:sz w:val="28"/>
            <w:szCs w:val="28"/>
            <w:lang w:eastAsia="ru-RU"/>
          </w:rPr>
          <w:tab/>
        </w:r>
        <w:r w:rsidR="007B1C3E" w:rsidRPr="004404C2">
          <w:rPr>
            <w:rStyle w:val="aff2"/>
            <w:rFonts w:ascii="Times New Roman" w:hAnsi="Times New Roman" w:cs="Times New Roman"/>
            <w:b w:val="0"/>
            <w:noProof/>
            <w:sz w:val="28"/>
            <w:szCs w:val="28"/>
          </w:rPr>
          <w:t>ПЕРЕЧЕНЬ ОСНОВНЫХ ФАКТОРОВ РИСКА ВОЗНИКНОВЕНИЯ ЧРЕЗВЫЧАЙНЫХ СИТУАЦИЙ ПРИРОДНОГО И ТЕХНОГЕННОГО ХАРАКТЕРА</w:t>
        </w:r>
        <w:r w:rsidR="007B1C3E" w:rsidRPr="004404C2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0466CE" w:rsidRPr="004404C2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30</w:t>
        </w:r>
      </w:hyperlink>
    </w:p>
    <w:p w:rsidR="007B1C3E" w:rsidRPr="004404C2" w:rsidRDefault="00092FA3" w:rsidP="00A00B01">
      <w:pPr>
        <w:pStyle w:val="25"/>
        <w:rPr>
          <w:rFonts w:eastAsiaTheme="minorEastAsia"/>
          <w:lang w:eastAsia="ru-RU"/>
        </w:rPr>
      </w:pPr>
      <w:hyperlink w:anchor="_Toc368929914" w:history="1">
        <w:r w:rsidR="007B1C3E" w:rsidRPr="004404C2">
          <w:rPr>
            <w:rStyle w:val="aff2"/>
          </w:rPr>
          <w:t>10.1 Чрезвычайные ситуации на гидротехнических сооружениях</w:t>
        </w:r>
        <w:r w:rsidR="007B1C3E" w:rsidRPr="004404C2">
          <w:rPr>
            <w:webHidden/>
          </w:rPr>
          <w:tab/>
        </w:r>
        <w:r w:rsidR="000466CE" w:rsidRPr="004404C2">
          <w:rPr>
            <w:webHidden/>
          </w:rPr>
          <w:t>30</w:t>
        </w:r>
      </w:hyperlink>
    </w:p>
    <w:p w:rsidR="007B1C3E" w:rsidRPr="004404C2" w:rsidRDefault="00092FA3" w:rsidP="00A00B01">
      <w:pPr>
        <w:pStyle w:val="25"/>
        <w:rPr>
          <w:rFonts w:eastAsiaTheme="minorEastAsia"/>
          <w:lang w:eastAsia="ru-RU"/>
        </w:rPr>
      </w:pPr>
      <w:hyperlink w:anchor="_Toc368929915" w:history="1">
        <w:r w:rsidR="007B1C3E" w:rsidRPr="004404C2">
          <w:rPr>
            <w:rStyle w:val="aff2"/>
            <w:lang w:eastAsia="ru-RU"/>
          </w:rPr>
          <w:t>10.2 Опасные метеорологические явления и процессы</w:t>
        </w:r>
        <w:r w:rsidR="007B1C3E" w:rsidRPr="004404C2">
          <w:rPr>
            <w:webHidden/>
          </w:rPr>
          <w:tab/>
        </w:r>
        <w:r w:rsidR="000466CE" w:rsidRPr="004404C2">
          <w:rPr>
            <w:webHidden/>
          </w:rPr>
          <w:t>32</w:t>
        </w:r>
      </w:hyperlink>
    </w:p>
    <w:p w:rsidR="007B1C3E" w:rsidRPr="004404C2" w:rsidRDefault="00092FA3" w:rsidP="00A00B01">
      <w:pPr>
        <w:pStyle w:val="25"/>
        <w:rPr>
          <w:rFonts w:eastAsiaTheme="minorEastAsia"/>
          <w:lang w:eastAsia="ru-RU"/>
        </w:rPr>
      </w:pPr>
      <w:hyperlink w:anchor="_Toc368929916" w:history="1">
        <w:r w:rsidR="007B1C3E" w:rsidRPr="004404C2">
          <w:rPr>
            <w:rStyle w:val="aff2"/>
            <w:lang w:eastAsia="ru-RU"/>
          </w:rPr>
          <w:t>10.3 Риски возникновения ЧС на объектах ЖКХ</w:t>
        </w:r>
        <w:r w:rsidR="007B1C3E" w:rsidRPr="004404C2">
          <w:rPr>
            <w:webHidden/>
          </w:rPr>
          <w:tab/>
        </w:r>
        <w:r w:rsidR="000466CE" w:rsidRPr="004404C2">
          <w:rPr>
            <w:webHidden/>
          </w:rPr>
          <w:t>33</w:t>
        </w:r>
      </w:hyperlink>
    </w:p>
    <w:p w:rsidR="007B1C3E" w:rsidRPr="004404C2" w:rsidRDefault="00092FA3" w:rsidP="00A00B01">
      <w:pPr>
        <w:pStyle w:val="25"/>
        <w:rPr>
          <w:rFonts w:eastAsiaTheme="minorEastAsia"/>
          <w:lang w:eastAsia="ru-RU"/>
        </w:rPr>
      </w:pPr>
      <w:hyperlink w:anchor="_Toc368929917" w:history="1">
        <w:r w:rsidR="007B1C3E" w:rsidRPr="004404C2">
          <w:rPr>
            <w:rStyle w:val="aff2"/>
          </w:rPr>
          <w:t>10.4 Авария на пожаро- и взрывоопасных объектах</w:t>
        </w:r>
        <w:r w:rsidR="007B1C3E" w:rsidRPr="004404C2">
          <w:rPr>
            <w:webHidden/>
          </w:rPr>
          <w:tab/>
        </w:r>
        <w:r w:rsidR="000466CE" w:rsidRPr="004404C2">
          <w:rPr>
            <w:webHidden/>
          </w:rPr>
          <w:t>34</w:t>
        </w:r>
      </w:hyperlink>
    </w:p>
    <w:p w:rsidR="00A66592" w:rsidRPr="004404C2" w:rsidRDefault="00092FA3" w:rsidP="00A66592">
      <w:pPr>
        <w:pStyle w:val="13"/>
        <w:spacing w:before="0" w:line="276" w:lineRule="auto"/>
        <w:ind w:right="0"/>
      </w:pPr>
      <w:r w:rsidRPr="004404C2">
        <w:rPr>
          <w:rFonts w:ascii="Times New Roman" w:hAnsi="Times New Roman" w:cs="Times New Roman"/>
          <w:b w:val="0"/>
          <w:sz w:val="28"/>
          <w:szCs w:val="28"/>
        </w:rPr>
        <w:fldChar w:fldCharType="end"/>
      </w:r>
    </w:p>
    <w:p w:rsidR="00A66592" w:rsidRPr="004404C2" w:rsidRDefault="00A66592" w:rsidP="00E55CB4">
      <w:pPr>
        <w:ind w:left="-284" w:right="-285"/>
      </w:pPr>
    </w:p>
    <w:p w:rsidR="007B1C3E" w:rsidRPr="004404C2" w:rsidRDefault="007B1C3E">
      <w:pPr>
        <w:rPr>
          <w:rFonts w:ascii="Times New Roman" w:hAnsi="Times New Roman" w:cs="Times New Roman"/>
          <w:b/>
          <w:bCs/>
          <w:sz w:val="32"/>
          <w:szCs w:val="28"/>
        </w:rPr>
      </w:pPr>
      <w:r w:rsidRPr="004404C2">
        <w:br w:type="page"/>
      </w:r>
    </w:p>
    <w:p w:rsidR="00A66592" w:rsidRPr="004404C2" w:rsidRDefault="00F03FD9" w:rsidP="007B1C3E">
      <w:pPr>
        <w:pStyle w:val="1"/>
        <w:numPr>
          <w:ilvl w:val="0"/>
          <w:numId w:val="0"/>
        </w:numPr>
        <w:ind w:left="360"/>
      </w:pPr>
      <w:bookmarkStart w:id="0" w:name="_Toc368929883"/>
      <w:r w:rsidRPr="004404C2">
        <w:lastRenderedPageBreak/>
        <w:t>ВВЕДЕНИЕ</w:t>
      </w:r>
      <w:bookmarkEnd w:id="0"/>
    </w:p>
    <w:p w:rsidR="00A66592" w:rsidRPr="004404C2" w:rsidRDefault="00A66592" w:rsidP="00A66592">
      <w:pPr>
        <w:pStyle w:val="af3"/>
        <w:keepNext/>
        <w:spacing w:after="0"/>
      </w:pPr>
    </w:p>
    <w:p w:rsidR="00F03FD9" w:rsidRPr="004404C2" w:rsidRDefault="00F03FD9" w:rsidP="0066222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4C2">
        <w:rPr>
          <w:rFonts w:ascii="Times New Roman" w:hAnsi="Times New Roman" w:cs="Times New Roman"/>
          <w:color w:val="000000"/>
          <w:sz w:val="28"/>
          <w:szCs w:val="28"/>
        </w:rPr>
        <w:t xml:space="preserve">Генеральный план муниципального образования </w:t>
      </w:r>
      <w:r w:rsidR="00971320" w:rsidRPr="004404C2">
        <w:rPr>
          <w:rFonts w:ascii="Times New Roman" w:hAnsi="Times New Roman" w:cs="Times New Roman"/>
          <w:color w:val="000000"/>
          <w:sz w:val="28"/>
          <w:szCs w:val="28"/>
        </w:rPr>
        <w:t>Алексеевский</w:t>
      </w:r>
      <w:r w:rsidRPr="004404C2">
        <w:rPr>
          <w:rFonts w:ascii="Times New Roman" w:hAnsi="Times New Roman" w:cs="Times New Roman"/>
          <w:color w:val="000000"/>
          <w:sz w:val="28"/>
          <w:szCs w:val="28"/>
        </w:rPr>
        <w:t xml:space="preserve">  сельсовет </w:t>
      </w:r>
      <w:r w:rsidR="00971320" w:rsidRPr="004404C2">
        <w:rPr>
          <w:rFonts w:ascii="Times New Roman" w:hAnsi="Times New Roman" w:cs="Times New Roman"/>
          <w:color w:val="000000"/>
          <w:sz w:val="28"/>
          <w:szCs w:val="28"/>
        </w:rPr>
        <w:t>Асекеевского</w:t>
      </w:r>
      <w:r w:rsidR="00662226" w:rsidRPr="004404C2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  <w:r w:rsidRPr="004404C2">
        <w:rPr>
          <w:rFonts w:ascii="Times New Roman" w:hAnsi="Times New Roman" w:cs="Times New Roman"/>
          <w:color w:val="000000"/>
          <w:sz w:val="28"/>
          <w:szCs w:val="28"/>
        </w:rPr>
        <w:t xml:space="preserve">разрабатывается по заказу Администрации сельсовета в соответствии с муниципальным контрактом и на основании решения администрации </w:t>
      </w:r>
      <w:r w:rsidR="00971320" w:rsidRPr="004404C2">
        <w:rPr>
          <w:rFonts w:ascii="Times New Roman" w:hAnsi="Times New Roman" w:cs="Times New Roman"/>
          <w:color w:val="000000"/>
          <w:sz w:val="28"/>
          <w:szCs w:val="28"/>
        </w:rPr>
        <w:t>Алексеевского</w:t>
      </w:r>
      <w:r w:rsidRPr="004404C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о разработке генерального плана.</w:t>
      </w:r>
    </w:p>
    <w:p w:rsidR="00F03FD9" w:rsidRPr="004404C2" w:rsidRDefault="00F03FD9" w:rsidP="0066222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4C2">
        <w:rPr>
          <w:rFonts w:ascii="Times New Roman" w:hAnsi="Times New Roman" w:cs="Times New Roman"/>
          <w:color w:val="000000"/>
          <w:sz w:val="28"/>
          <w:szCs w:val="28"/>
        </w:rPr>
        <w:t xml:space="preserve">Предыдущая градостроительная документация </w:t>
      </w:r>
      <w:r w:rsidR="00662226" w:rsidRPr="004404C2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4404C2">
        <w:rPr>
          <w:rFonts w:ascii="Times New Roman" w:hAnsi="Times New Roman" w:cs="Times New Roman"/>
          <w:color w:val="000000"/>
          <w:sz w:val="28"/>
          <w:szCs w:val="28"/>
        </w:rPr>
        <w:t>разрабатывалась</w:t>
      </w:r>
      <w:r w:rsidR="00662226" w:rsidRPr="004404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3FD9" w:rsidRPr="004404C2" w:rsidRDefault="00F03FD9" w:rsidP="006622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Основными причинами, определившими необходимость разработки генерального плана муниципального образования </w:t>
      </w:r>
      <w:r w:rsidR="00971320" w:rsidRPr="004404C2">
        <w:rPr>
          <w:rFonts w:ascii="Times New Roman" w:hAnsi="Times New Roman" w:cs="Times New Roman"/>
          <w:bCs/>
          <w:sz w:val="28"/>
          <w:szCs w:val="28"/>
        </w:rPr>
        <w:t xml:space="preserve">Алексеевский сельсовет Асекеевского  </w:t>
      </w:r>
      <w:r w:rsidR="00662226" w:rsidRPr="004404C2">
        <w:rPr>
          <w:rFonts w:ascii="Times New Roman" w:hAnsi="Times New Roman" w:cs="Times New Roman"/>
          <w:color w:val="000000"/>
          <w:sz w:val="28"/>
          <w:szCs w:val="28"/>
        </w:rPr>
        <w:t xml:space="preserve">района </w:t>
      </w:r>
      <w:r w:rsidRPr="004404C2">
        <w:rPr>
          <w:rFonts w:ascii="Times New Roman" w:hAnsi="Times New Roman" w:cs="Times New Roman"/>
          <w:sz w:val="28"/>
          <w:szCs w:val="28"/>
        </w:rPr>
        <w:t>являются:</w:t>
      </w:r>
    </w:p>
    <w:p w:rsidR="00F03FD9" w:rsidRPr="004404C2" w:rsidRDefault="00F03FD9" w:rsidP="001747E9">
      <w:pPr>
        <w:widowControl w:val="0"/>
        <w:numPr>
          <w:ilvl w:val="0"/>
          <w:numId w:val="7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отсутствие генерального плана на все муниципальное образование </w:t>
      </w:r>
      <w:r w:rsidR="00971320" w:rsidRPr="004404C2">
        <w:rPr>
          <w:rFonts w:ascii="Times New Roman" w:hAnsi="Times New Roman" w:cs="Times New Roman"/>
          <w:sz w:val="28"/>
          <w:szCs w:val="28"/>
        </w:rPr>
        <w:t xml:space="preserve">Алексеевский </w:t>
      </w:r>
      <w:r w:rsidRPr="004404C2">
        <w:rPr>
          <w:rFonts w:ascii="Times New Roman" w:hAnsi="Times New Roman" w:cs="Times New Roman"/>
          <w:sz w:val="28"/>
          <w:szCs w:val="28"/>
        </w:rPr>
        <w:t xml:space="preserve"> сельсовет, в состав которого входит </w:t>
      </w:r>
      <w:r w:rsidR="00662226" w:rsidRPr="004404C2">
        <w:rPr>
          <w:rFonts w:ascii="Times New Roman" w:hAnsi="Times New Roman" w:cs="Times New Roman"/>
          <w:sz w:val="28"/>
          <w:szCs w:val="28"/>
        </w:rPr>
        <w:t>два</w:t>
      </w:r>
      <w:r w:rsidRPr="004404C2">
        <w:rPr>
          <w:rFonts w:ascii="Times New Roman" w:hAnsi="Times New Roman" w:cs="Times New Roman"/>
          <w:sz w:val="28"/>
          <w:szCs w:val="28"/>
        </w:rPr>
        <w:t xml:space="preserve"> населённых </w:t>
      </w:r>
      <w:r w:rsidR="00662226" w:rsidRPr="004404C2">
        <w:rPr>
          <w:rFonts w:ascii="Times New Roman" w:hAnsi="Times New Roman" w:cs="Times New Roman"/>
          <w:sz w:val="28"/>
          <w:szCs w:val="28"/>
        </w:rPr>
        <w:t>пункта: село</w:t>
      </w:r>
      <w:r w:rsidRPr="004404C2">
        <w:rPr>
          <w:rFonts w:ascii="Times New Roman" w:hAnsi="Times New Roman" w:cs="Times New Roman"/>
          <w:sz w:val="28"/>
          <w:szCs w:val="28"/>
        </w:rPr>
        <w:t xml:space="preserve"> </w:t>
      </w:r>
      <w:r w:rsidR="00971320" w:rsidRPr="004404C2">
        <w:rPr>
          <w:rFonts w:ascii="Times New Roman" w:hAnsi="Times New Roman" w:cs="Times New Roman"/>
          <w:sz w:val="28"/>
          <w:szCs w:val="28"/>
        </w:rPr>
        <w:t>Алексеевка</w:t>
      </w:r>
      <w:r w:rsidR="00662226" w:rsidRPr="004404C2">
        <w:rPr>
          <w:rFonts w:ascii="Times New Roman" w:hAnsi="Times New Roman" w:cs="Times New Roman"/>
          <w:sz w:val="28"/>
          <w:szCs w:val="28"/>
        </w:rPr>
        <w:t xml:space="preserve"> и село </w:t>
      </w:r>
      <w:r w:rsidR="00971320" w:rsidRPr="004404C2">
        <w:rPr>
          <w:rFonts w:ascii="Times New Roman" w:hAnsi="Times New Roman" w:cs="Times New Roman"/>
          <w:sz w:val="28"/>
          <w:szCs w:val="28"/>
        </w:rPr>
        <w:t>Воскресеновка</w:t>
      </w:r>
      <w:r w:rsidRPr="004404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3FD9" w:rsidRPr="004404C2" w:rsidRDefault="00F03FD9" w:rsidP="001747E9">
      <w:pPr>
        <w:widowControl w:val="0"/>
        <w:numPr>
          <w:ilvl w:val="0"/>
          <w:numId w:val="7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введение в действие закона Оренбургской области от 29 августа 2009 года </w:t>
      </w:r>
      <w:r w:rsidRPr="004404C2">
        <w:rPr>
          <w:rFonts w:ascii="Times New Roman" w:hAnsi="Times New Roman" w:cs="Times New Roman"/>
          <w:color w:val="000000"/>
          <w:sz w:val="28"/>
          <w:szCs w:val="28"/>
        </w:rPr>
        <w:t>№ 3127/701 — IV-ОЗ</w:t>
      </w:r>
      <w:r w:rsidRPr="004404C2">
        <w:rPr>
          <w:rFonts w:ascii="Times New Roman" w:hAnsi="Times New Roman" w:cs="Times New Roman"/>
          <w:sz w:val="28"/>
          <w:szCs w:val="28"/>
        </w:rPr>
        <w:t xml:space="preserve"> «Об утверждении перечня муниципальных образований Оренбургской области и населенных пунктов, входящих в их состав»;</w:t>
      </w:r>
    </w:p>
    <w:p w:rsidR="00F03FD9" w:rsidRPr="004404C2" w:rsidRDefault="00F03FD9" w:rsidP="001747E9">
      <w:pPr>
        <w:widowControl w:val="0"/>
        <w:numPr>
          <w:ilvl w:val="0"/>
          <w:numId w:val="7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введение закона Оренбургской области от 09 марта 2005г. № 1890/318-III-ОЗ «О муниципальных образованиях в составе муниципального образования </w:t>
      </w:r>
      <w:r w:rsidR="00971320" w:rsidRPr="004404C2">
        <w:rPr>
          <w:rFonts w:ascii="Times New Roman" w:hAnsi="Times New Roman" w:cs="Times New Roman"/>
          <w:sz w:val="28"/>
          <w:szCs w:val="28"/>
        </w:rPr>
        <w:t>Асекеевского</w:t>
      </w:r>
      <w:r w:rsidRPr="004404C2">
        <w:rPr>
          <w:rFonts w:ascii="Times New Roman" w:hAnsi="Times New Roman" w:cs="Times New Roman"/>
          <w:sz w:val="28"/>
          <w:szCs w:val="28"/>
        </w:rPr>
        <w:t xml:space="preserve"> район Оренбургской области»;</w:t>
      </w:r>
    </w:p>
    <w:p w:rsidR="00F03FD9" w:rsidRPr="004404C2" w:rsidRDefault="00662226" w:rsidP="001747E9">
      <w:pPr>
        <w:widowControl w:val="0"/>
        <w:numPr>
          <w:ilvl w:val="0"/>
          <w:numId w:val="7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установление новых границ;</w:t>
      </w:r>
    </w:p>
    <w:p w:rsidR="00F03FD9" w:rsidRPr="004404C2" w:rsidRDefault="00F03FD9" w:rsidP="001747E9">
      <w:pPr>
        <w:widowControl w:val="0"/>
        <w:numPr>
          <w:ilvl w:val="0"/>
          <w:numId w:val="7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изменение земельного и градостроительного законодательства Российской Федерации;</w:t>
      </w:r>
    </w:p>
    <w:p w:rsidR="00F03FD9" w:rsidRPr="004404C2" w:rsidRDefault="00F03FD9" w:rsidP="001747E9">
      <w:pPr>
        <w:widowControl w:val="0"/>
        <w:numPr>
          <w:ilvl w:val="0"/>
          <w:numId w:val="7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новые требования Земельного кодекса Российской Федерации, Градостроительного кодекса Российской Федерации, связанные с территориальным планированием, градостроительным зонированием территории, подготовкой документации по планировке территории, ведением информационной системы обеспечения градостроительной деятельности;</w:t>
      </w:r>
    </w:p>
    <w:p w:rsidR="00F03FD9" w:rsidRPr="004404C2" w:rsidRDefault="00F03FD9" w:rsidP="001747E9">
      <w:pPr>
        <w:widowControl w:val="0"/>
        <w:numPr>
          <w:ilvl w:val="0"/>
          <w:numId w:val="7"/>
        </w:numPr>
        <w:tabs>
          <w:tab w:val="left" w:pos="360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необходимость осуществления согласованной подготовки документов территориального планирования Оренбургской области, </w:t>
      </w:r>
      <w:r w:rsidR="00971320" w:rsidRPr="004404C2">
        <w:rPr>
          <w:rFonts w:ascii="Times New Roman" w:hAnsi="Times New Roman" w:cs="Times New Roman"/>
          <w:sz w:val="28"/>
          <w:szCs w:val="28"/>
        </w:rPr>
        <w:t>Асекеевского</w:t>
      </w:r>
      <w:r w:rsidRPr="004404C2">
        <w:rPr>
          <w:rFonts w:ascii="Times New Roman" w:hAnsi="Times New Roman" w:cs="Times New Roman"/>
          <w:sz w:val="28"/>
          <w:szCs w:val="28"/>
        </w:rPr>
        <w:t xml:space="preserve"> района и </w:t>
      </w:r>
      <w:r w:rsidRPr="004404C2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 w:rsidR="00971320" w:rsidRPr="004404C2">
        <w:rPr>
          <w:rFonts w:ascii="Times New Roman" w:hAnsi="Times New Roman" w:cs="Times New Roman"/>
          <w:color w:val="000000"/>
          <w:sz w:val="28"/>
          <w:szCs w:val="28"/>
        </w:rPr>
        <w:t>Алексеевский</w:t>
      </w:r>
      <w:r w:rsidRPr="004404C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4404C2">
        <w:rPr>
          <w:rFonts w:ascii="Times New Roman" w:hAnsi="Times New Roman" w:cs="Times New Roman"/>
          <w:sz w:val="28"/>
          <w:szCs w:val="28"/>
        </w:rPr>
        <w:t>, с учетом взаимных интересов сопредельных территорий в соответствии с действующим законодательством;</w:t>
      </w:r>
    </w:p>
    <w:p w:rsidR="00F03FD9" w:rsidRPr="004404C2" w:rsidRDefault="00F03FD9" w:rsidP="001747E9">
      <w:pPr>
        <w:widowControl w:val="0"/>
        <w:numPr>
          <w:ilvl w:val="0"/>
          <w:numId w:val="7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ликвидация зон ветхих объектов недвижимости, необходимость реконструкции существующего жилищного фонда;</w:t>
      </w:r>
    </w:p>
    <w:p w:rsidR="00F03FD9" w:rsidRPr="004404C2" w:rsidRDefault="00F03FD9" w:rsidP="001747E9">
      <w:pPr>
        <w:widowControl w:val="0"/>
        <w:numPr>
          <w:ilvl w:val="0"/>
          <w:numId w:val="7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необходимость эффективного использования существующих территорий промышленных предприятий;</w:t>
      </w:r>
    </w:p>
    <w:p w:rsidR="00A00B01" w:rsidRPr="004404C2" w:rsidRDefault="00A00B01" w:rsidP="00A00B01">
      <w:pPr>
        <w:widowControl w:val="0"/>
        <w:suppressAutoHyphens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00B01" w:rsidRPr="004404C2" w:rsidRDefault="00A00B01" w:rsidP="00A00B01">
      <w:pPr>
        <w:widowControl w:val="0"/>
        <w:suppressAutoHyphens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03FD9" w:rsidRPr="004404C2" w:rsidRDefault="00F03FD9" w:rsidP="001747E9">
      <w:pPr>
        <w:widowControl w:val="0"/>
        <w:numPr>
          <w:ilvl w:val="0"/>
          <w:numId w:val="7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lastRenderedPageBreak/>
        <w:t>необходимость сохранения природно-экологического каркаса с обеспечением сохранности памятников природы, распо</w:t>
      </w:r>
      <w:r w:rsidR="00662226" w:rsidRPr="004404C2">
        <w:rPr>
          <w:rFonts w:ascii="Times New Roman" w:hAnsi="Times New Roman" w:cs="Times New Roman"/>
          <w:sz w:val="28"/>
          <w:szCs w:val="28"/>
        </w:rPr>
        <w:t xml:space="preserve">ложенных на территории муниципального образования </w:t>
      </w:r>
      <w:r w:rsidR="00971320" w:rsidRPr="004404C2">
        <w:rPr>
          <w:rFonts w:ascii="Times New Roman" w:hAnsi="Times New Roman" w:cs="Times New Roman"/>
          <w:bCs/>
          <w:sz w:val="28"/>
          <w:szCs w:val="28"/>
        </w:rPr>
        <w:t xml:space="preserve">Алексеевский сельсовет Асекеевского  </w:t>
      </w:r>
      <w:r w:rsidR="00662226" w:rsidRPr="004404C2">
        <w:rPr>
          <w:rFonts w:ascii="Times New Roman" w:hAnsi="Times New Roman" w:cs="Times New Roman"/>
          <w:sz w:val="28"/>
          <w:szCs w:val="28"/>
        </w:rPr>
        <w:t>района</w:t>
      </w:r>
      <w:r w:rsidRPr="004404C2">
        <w:rPr>
          <w:rFonts w:ascii="Times New Roman" w:hAnsi="Times New Roman" w:cs="Times New Roman"/>
          <w:sz w:val="28"/>
          <w:szCs w:val="28"/>
        </w:rPr>
        <w:t>;</w:t>
      </w:r>
    </w:p>
    <w:p w:rsidR="00F03FD9" w:rsidRPr="004404C2" w:rsidRDefault="00F03FD9" w:rsidP="001747E9">
      <w:pPr>
        <w:widowControl w:val="0"/>
        <w:numPr>
          <w:ilvl w:val="0"/>
          <w:numId w:val="7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необходимость изыскания резервных территорий для развития </w:t>
      </w:r>
      <w:r w:rsidR="00662226" w:rsidRPr="00440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404C2">
        <w:rPr>
          <w:rFonts w:ascii="Times New Roman" w:hAnsi="Times New Roman" w:cs="Times New Roman"/>
          <w:sz w:val="28"/>
          <w:szCs w:val="28"/>
        </w:rPr>
        <w:t>;</w:t>
      </w:r>
    </w:p>
    <w:p w:rsidR="00F03FD9" w:rsidRPr="004404C2" w:rsidRDefault="00662226" w:rsidP="006622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- </w:t>
      </w:r>
      <w:r w:rsidR="00F03FD9" w:rsidRPr="004404C2">
        <w:rPr>
          <w:rFonts w:ascii="Times New Roman" w:hAnsi="Times New Roman" w:cs="Times New Roman"/>
          <w:sz w:val="28"/>
          <w:szCs w:val="28"/>
        </w:rPr>
        <w:t>необходимость размещения новых и развитие существующих объектов инфраструктуры бизнеса, потребительского рынка (магазины смешанных товаров, оптовые и мелкорозничные ярмарки и т.д.), культурно-досуговых центров.</w:t>
      </w:r>
    </w:p>
    <w:p w:rsidR="00A66592" w:rsidRPr="004404C2" w:rsidRDefault="00A66592" w:rsidP="006622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592" w:rsidRPr="004404C2" w:rsidRDefault="00A66592" w:rsidP="00662226">
      <w:pPr>
        <w:pStyle w:val="2"/>
        <w:spacing w:before="0" w:after="0"/>
        <w:ind w:firstLine="709"/>
        <w:jc w:val="both"/>
      </w:pPr>
    </w:p>
    <w:p w:rsidR="00A66592" w:rsidRPr="004404C2" w:rsidRDefault="00A66592" w:rsidP="00662226">
      <w:pPr>
        <w:pStyle w:val="2"/>
        <w:spacing w:before="0" w:after="0"/>
        <w:ind w:firstLine="709"/>
        <w:jc w:val="both"/>
      </w:pPr>
    </w:p>
    <w:p w:rsidR="00E55CB4" w:rsidRPr="004404C2" w:rsidRDefault="00E55CB4" w:rsidP="00662226">
      <w:pPr>
        <w:spacing w:after="0"/>
        <w:ind w:firstLine="709"/>
        <w:jc w:val="both"/>
        <w:rPr>
          <w:rFonts w:ascii="Cambria" w:hAnsi="Cambria" w:cs="Times New Roman"/>
          <w:b/>
          <w:bCs/>
          <w:i/>
          <w:iCs/>
          <w:sz w:val="28"/>
          <w:szCs w:val="28"/>
        </w:rPr>
      </w:pPr>
      <w:r w:rsidRPr="004404C2">
        <w:rPr>
          <w:i/>
        </w:rPr>
        <w:br w:type="page"/>
      </w:r>
    </w:p>
    <w:p w:rsidR="00662226" w:rsidRPr="004404C2" w:rsidRDefault="00662226" w:rsidP="00A00B01">
      <w:pPr>
        <w:pStyle w:val="1"/>
        <w:numPr>
          <w:ilvl w:val="0"/>
          <w:numId w:val="5"/>
        </w:numPr>
        <w:spacing w:before="0" w:line="276" w:lineRule="auto"/>
        <w:ind w:left="0" w:firstLine="0"/>
        <w:jc w:val="left"/>
      </w:pPr>
      <w:bookmarkStart w:id="1" w:name="_Toc368929884"/>
      <w:r w:rsidRPr="004404C2">
        <w:lastRenderedPageBreak/>
        <w:t>ОБЩИЕ СВЕДЕНИЯ О ПОСЕЛЕНИИ</w:t>
      </w:r>
      <w:bookmarkEnd w:id="1"/>
    </w:p>
    <w:p w:rsidR="00DE2C1A" w:rsidRPr="004404C2" w:rsidRDefault="00DE2C1A" w:rsidP="00DE2C1A"/>
    <w:p w:rsidR="00D814D8" w:rsidRPr="004404C2" w:rsidRDefault="00D814D8" w:rsidP="00D814D8">
      <w:pPr>
        <w:pStyle w:val="21"/>
        <w:spacing w:line="276" w:lineRule="auto"/>
        <w:ind w:firstLine="697"/>
        <w:jc w:val="both"/>
      </w:pPr>
      <w:bookmarkStart w:id="2" w:name="_Toc348717768"/>
      <w:r w:rsidRPr="004404C2">
        <w:rPr>
          <w:sz w:val="28"/>
          <w:szCs w:val="28"/>
        </w:rPr>
        <w:t>Муниципальное образование Алесеевский  сельсовет находится в центральной части Асекеевского района. Асекеевский район расположен в северо-западной части Оренбургской области Приволжского федерального округа Российской Федерации.</w:t>
      </w:r>
    </w:p>
    <w:p w:rsidR="00D814D8" w:rsidRPr="004404C2" w:rsidRDefault="00D814D8" w:rsidP="00D814D8">
      <w:pPr>
        <w:pStyle w:val="21"/>
        <w:spacing w:line="276" w:lineRule="auto"/>
        <w:ind w:firstLine="697"/>
        <w:jc w:val="both"/>
        <w:rPr>
          <w:sz w:val="28"/>
          <w:szCs w:val="28"/>
        </w:rPr>
      </w:pPr>
      <w:r w:rsidRPr="004404C2">
        <w:rPr>
          <w:sz w:val="28"/>
          <w:szCs w:val="28"/>
        </w:rPr>
        <w:t>Районный центр село Асекеево находится на расстоянии 388  км от областного центра г. Оренбург.</w:t>
      </w:r>
    </w:p>
    <w:p w:rsidR="00D814D8" w:rsidRPr="004404C2" w:rsidRDefault="00D814D8" w:rsidP="00D814D8">
      <w:pPr>
        <w:pStyle w:val="21"/>
        <w:spacing w:line="276" w:lineRule="auto"/>
        <w:ind w:firstLine="697"/>
        <w:jc w:val="both"/>
        <w:rPr>
          <w:sz w:val="28"/>
          <w:szCs w:val="28"/>
        </w:rPr>
      </w:pPr>
      <w:r w:rsidRPr="004404C2">
        <w:rPr>
          <w:sz w:val="28"/>
          <w:szCs w:val="28"/>
        </w:rPr>
        <w:t xml:space="preserve">Центром поселения является село Алексеевка,  которая  находится в  км от районного центра села Асекеево. </w:t>
      </w:r>
    </w:p>
    <w:p w:rsidR="00D814D8" w:rsidRPr="004404C2" w:rsidRDefault="00D814D8" w:rsidP="00D814D8">
      <w:pPr>
        <w:pStyle w:val="21"/>
        <w:spacing w:line="276" w:lineRule="auto"/>
        <w:ind w:firstLine="696"/>
        <w:jc w:val="both"/>
        <w:rPr>
          <w:sz w:val="28"/>
          <w:szCs w:val="28"/>
        </w:rPr>
      </w:pPr>
      <w:r w:rsidRPr="004404C2">
        <w:rPr>
          <w:sz w:val="28"/>
          <w:szCs w:val="28"/>
        </w:rPr>
        <w:t xml:space="preserve">Важная роль во внешних связях МО Алексеевский сельсовет принадлежит автомобильному транспорту. Связь с другими МО области осуществляется по дорогам местного и регионального значения. </w:t>
      </w:r>
    </w:p>
    <w:p w:rsidR="00D814D8" w:rsidRPr="004404C2" w:rsidRDefault="00D814D8" w:rsidP="00D814D8">
      <w:pPr>
        <w:pStyle w:val="26"/>
        <w:spacing w:line="276" w:lineRule="auto"/>
        <w:ind w:left="0"/>
        <w:rPr>
          <w:rFonts w:ascii="Times New Roman" w:hAnsi="Times New Roman" w:cs="Times New Roman"/>
        </w:rPr>
      </w:pPr>
      <w:r w:rsidRPr="004404C2">
        <w:rPr>
          <w:rFonts w:ascii="Times New Roman" w:hAnsi="Times New Roman" w:cs="Times New Roman"/>
        </w:rPr>
        <w:t>Алесеевский сельсовет относится  к северо - западной  сельскохозяйственной зоне Оренбургской области, где возделываются яровые зерновые культуры, овощи и развито животноводство. Климатические условия степной зоны в сочетании с естественным почвенным плодородием почв обусловили возможность выращивания в районе зерновых культур.</w:t>
      </w:r>
    </w:p>
    <w:p w:rsidR="00303053" w:rsidRPr="004404C2" w:rsidRDefault="00D814D8" w:rsidP="00D814D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404C2">
        <w:rPr>
          <w:sz w:val="28"/>
        </w:rPr>
        <w:br w:type="page"/>
      </w:r>
    </w:p>
    <w:p w:rsidR="00303053" w:rsidRPr="004404C2" w:rsidRDefault="00303053" w:rsidP="00A00B01">
      <w:pPr>
        <w:pStyle w:val="1"/>
        <w:numPr>
          <w:ilvl w:val="0"/>
          <w:numId w:val="5"/>
        </w:numPr>
        <w:tabs>
          <w:tab w:val="left" w:pos="567"/>
        </w:tabs>
        <w:ind w:hanging="578"/>
        <w:jc w:val="left"/>
      </w:pPr>
      <w:bookmarkStart w:id="3" w:name="_Toc368929885"/>
      <w:r w:rsidRPr="004404C2">
        <w:lastRenderedPageBreak/>
        <w:t>РЕСУРСЫ И НАПРАВЛЕНИЕ РАЗВИТИЯ, ПРОГНОЗ ЧИСЛЕННОСТИ НАСЕЛЕНИЯ</w:t>
      </w:r>
      <w:bookmarkEnd w:id="2"/>
      <w:bookmarkEnd w:id="3"/>
    </w:p>
    <w:p w:rsidR="00A00B01" w:rsidRPr="004404C2" w:rsidRDefault="00A00B01" w:rsidP="00A00B01"/>
    <w:p w:rsidR="00303053" w:rsidRPr="004404C2" w:rsidRDefault="00303053" w:rsidP="00303053">
      <w:pPr>
        <w:pStyle w:val="27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Главная цель политики муниципального образования </w:t>
      </w:r>
      <w:r w:rsidR="00634E2C" w:rsidRPr="004404C2">
        <w:rPr>
          <w:rFonts w:ascii="Times New Roman" w:hAnsi="Times New Roman" w:cs="Times New Roman"/>
          <w:sz w:val="28"/>
          <w:szCs w:val="28"/>
        </w:rPr>
        <w:t>Алексеевский</w:t>
      </w:r>
      <w:r w:rsidRPr="004404C2">
        <w:rPr>
          <w:rFonts w:ascii="Times New Roman" w:hAnsi="Times New Roman" w:cs="Times New Roman"/>
          <w:sz w:val="28"/>
          <w:szCs w:val="28"/>
        </w:rPr>
        <w:t xml:space="preserve"> сельсовет - привлечение инвестиций в реальный сектор экономики для обеспечения устойчивых темпов экономического роста, эффективной занятости населения, укрепления налоговой базы для решения социальных проблем, развития. </w:t>
      </w:r>
    </w:p>
    <w:p w:rsidR="00303053" w:rsidRPr="004404C2" w:rsidRDefault="00303053" w:rsidP="00303053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4C2">
        <w:rPr>
          <w:rFonts w:ascii="Times New Roman" w:hAnsi="Times New Roman" w:cs="Times New Roman"/>
          <w:color w:val="000000"/>
          <w:sz w:val="28"/>
          <w:szCs w:val="28"/>
        </w:rPr>
        <w:t>Основные задачи:</w:t>
      </w:r>
    </w:p>
    <w:p w:rsidR="00303053" w:rsidRPr="004404C2" w:rsidRDefault="00303053" w:rsidP="00303053">
      <w:pPr>
        <w:pStyle w:val="27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4C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34E2C" w:rsidRPr="004404C2">
        <w:rPr>
          <w:rFonts w:ascii="Times New Roman" w:hAnsi="Times New Roman" w:cs="Times New Roman"/>
          <w:color w:val="000000"/>
          <w:sz w:val="28"/>
          <w:szCs w:val="28"/>
        </w:rPr>
        <w:t>Комплексное развитие  систем коммунального хозяйства</w:t>
      </w:r>
      <w:r w:rsidRPr="004404C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03053" w:rsidRPr="004404C2" w:rsidRDefault="00303053" w:rsidP="00303053">
      <w:pPr>
        <w:pStyle w:val="27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4C2">
        <w:rPr>
          <w:rFonts w:ascii="Times New Roman" w:hAnsi="Times New Roman" w:cs="Times New Roman"/>
          <w:color w:val="000000"/>
          <w:sz w:val="28"/>
          <w:szCs w:val="28"/>
        </w:rPr>
        <w:t>2. Обновление и модернизация производственной базы;</w:t>
      </w:r>
    </w:p>
    <w:p w:rsidR="00303053" w:rsidRPr="004404C2" w:rsidRDefault="00303053" w:rsidP="00303053">
      <w:pPr>
        <w:pStyle w:val="27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4C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634E2C" w:rsidRPr="004404C2">
        <w:rPr>
          <w:rFonts w:ascii="Times New Roman" w:hAnsi="Times New Roman" w:cs="Times New Roman"/>
          <w:color w:val="000000"/>
          <w:sz w:val="28"/>
          <w:szCs w:val="28"/>
        </w:rPr>
        <w:t>Строительство дорожной сети</w:t>
      </w:r>
      <w:r w:rsidRPr="004404C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03053" w:rsidRPr="004404C2" w:rsidRDefault="00303053" w:rsidP="0030305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4C2">
        <w:rPr>
          <w:rFonts w:ascii="Times New Roman" w:hAnsi="Times New Roman" w:cs="Times New Roman"/>
          <w:color w:val="000000"/>
          <w:sz w:val="28"/>
          <w:szCs w:val="28"/>
        </w:rPr>
        <w:t xml:space="preserve">Перспективы развития МО </w:t>
      </w:r>
      <w:r w:rsidR="00634E2C" w:rsidRPr="004404C2">
        <w:rPr>
          <w:rFonts w:ascii="Times New Roman" w:hAnsi="Times New Roman" w:cs="Times New Roman"/>
          <w:color w:val="000000"/>
          <w:sz w:val="28"/>
          <w:szCs w:val="28"/>
        </w:rPr>
        <w:t>Алексеевский</w:t>
      </w:r>
      <w:r w:rsidRPr="004404C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связаны </w:t>
      </w:r>
      <w:r w:rsidR="00634E2C" w:rsidRPr="004404C2">
        <w:rPr>
          <w:rFonts w:ascii="Times New Roman" w:hAnsi="Times New Roman" w:cs="Times New Roman"/>
          <w:color w:val="000000"/>
          <w:sz w:val="28"/>
          <w:szCs w:val="28"/>
        </w:rPr>
        <w:t xml:space="preserve">с развитием дорожной инфраструктуры и развитие коммунального хозяйства. </w:t>
      </w:r>
    </w:p>
    <w:p w:rsidR="00303053" w:rsidRPr="004404C2" w:rsidRDefault="00303053" w:rsidP="00303053">
      <w:pPr>
        <w:pStyle w:val="27"/>
        <w:tabs>
          <w:tab w:val="left" w:pos="80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color w:val="000000"/>
          <w:sz w:val="28"/>
          <w:szCs w:val="28"/>
        </w:rPr>
        <w:t>Нет существенного ограничения в территориальных ресурсах</w:t>
      </w:r>
    </w:p>
    <w:p w:rsidR="00303053" w:rsidRPr="004404C2" w:rsidRDefault="00634E2C" w:rsidP="00634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eastAsia="Lucida Sans Unicode" w:hAnsi="Times New Roman" w:cs="Times New Roman"/>
          <w:spacing w:val="2"/>
          <w:kern w:val="1"/>
          <w:sz w:val="28"/>
          <w:szCs w:val="28"/>
          <w:lang w:eastAsia="hi-IN" w:bidi="hi-IN"/>
        </w:rPr>
        <w:t xml:space="preserve">         </w:t>
      </w:r>
      <w:r w:rsidR="00303053" w:rsidRPr="004404C2">
        <w:rPr>
          <w:rFonts w:ascii="Times New Roman" w:hAnsi="Times New Roman" w:cs="Times New Roman"/>
          <w:sz w:val="28"/>
          <w:szCs w:val="28"/>
        </w:rPr>
        <w:t>Прогноз численности населения</w:t>
      </w:r>
    </w:p>
    <w:p w:rsidR="00303053" w:rsidRPr="004404C2" w:rsidRDefault="00303053" w:rsidP="0075008A">
      <w:pPr>
        <w:pStyle w:val="a5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Ориентировочный демографический расчет выполнен с учетом анализа динамики населения поселения за различные периоды при возможном изменении удельного веса, как естественного прироста, так и механического притока в ту или иную сторону</w:t>
      </w:r>
      <w:r w:rsidR="00F641AB" w:rsidRPr="004404C2">
        <w:rPr>
          <w:rFonts w:ascii="Times New Roman" w:hAnsi="Times New Roman"/>
          <w:sz w:val="28"/>
          <w:szCs w:val="28"/>
        </w:rPr>
        <w:t>.</w:t>
      </w:r>
    </w:p>
    <w:p w:rsidR="0075008A" w:rsidRPr="004404C2" w:rsidRDefault="0075008A" w:rsidP="0075008A">
      <w:pPr>
        <w:pStyle w:val="ae"/>
        <w:tabs>
          <w:tab w:val="left" w:pos="851"/>
        </w:tabs>
        <w:spacing w:before="0" w:after="0" w:line="276" w:lineRule="auto"/>
        <w:ind w:firstLine="851"/>
        <w:rPr>
          <w:sz w:val="28"/>
          <w:szCs w:val="28"/>
        </w:rPr>
      </w:pPr>
      <w:r w:rsidRPr="004404C2">
        <w:rPr>
          <w:sz w:val="28"/>
          <w:szCs w:val="28"/>
        </w:rPr>
        <w:t>Рост численности населения возможен при определенных условиях, к которым относятся и улучшение качества жизни, и социально- экономическая политика, направленная на поддержание семьи, укрепление здоровья населения, успешная политика занятости населения, а именно создание новых рабочих мест, обусловленного развитием различных функций сельсовета.</w:t>
      </w:r>
    </w:p>
    <w:p w:rsidR="00303053" w:rsidRPr="004404C2" w:rsidRDefault="00303053" w:rsidP="00DE2C1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Дальнейшее развитие функции </w:t>
      </w:r>
      <w:r w:rsidR="0075008A" w:rsidRPr="004404C2">
        <w:rPr>
          <w:rFonts w:ascii="Times New Roman" w:hAnsi="Times New Roman" w:cs="Times New Roman"/>
          <w:sz w:val="28"/>
          <w:szCs w:val="28"/>
        </w:rPr>
        <w:t xml:space="preserve">производителя сельхозпродукции и </w:t>
      </w:r>
      <w:r w:rsidRPr="004404C2">
        <w:rPr>
          <w:rFonts w:ascii="Times New Roman" w:hAnsi="Times New Roman" w:cs="Times New Roman"/>
          <w:sz w:val="28"/>
          <w:szCs w:val="28"/>
        </w:rPr>
        <w:t>функции транспортного узла, могут привести к притоку числа жителей поселения и значительному изменению структуры занятости населения в сторону увеличения производительной и обслуживающей групп, и, в конечном итоге, к укреплению его жизнеспособности и самодостаточности.</w:t>
      </w:r>
    </w:p>
    <w:p w:rsidR="00BD0DD0" w:rsidRPr="004404C2" w:rsidRDefault="00342D16" w:rsidP="00DE2C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По расчетам принято, что к 2032 г. численность населения МО </w:t>
      </w:r>
      <w:r w:rsidR="00634E2C" w:rsidRPr="004404C2">
        <w:rPr>
          <w:rFonts w:ascii="Times New Roman" w:hAnsi="Times New Roman" w:cs="Times New Roman"/>
          <w:sz w:val="28"/>
          <w:szCs w:val="28"/>
        </w:rPr>
        <w:t>Алексеевский</w:t>
      </w:r>
      <w:r w:rsidRPr="004404C2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634E2C" w:rsidRPr="004404C2">
        <w:rPr>
          <w:rFonts w:ascii="Times New Roman" w:hAnsi="Times New Roman" w:cs="Times New Roman"/>
          <w:sz w:val="28"/>
          <w:szCs w:val="28"/>
        </w:rPr>
        <w:t>Асекеевского</w:t>
      </w:r>
      <w:r w:rsidRPr="004404C2">
        <w:rPr>
          <w:rFonts w:ascii="Times New Roman" w:hAnsi="Times New Roman" w:cs="Times New Roman"/>
          <w:sz w:val="28"/>
          <w:szCs w:val="28"/>
        </w:rPr>
        <w:t xml:space="preserve"> района составит </w:t>
      </w:r>
      <w:r w:rsidR="00634E2C" w:rsidRPr="004404C2">
        <w:rPr>
          <w:rFonts w:ascii="Times New Roman" w:hAnsi="Times New Roman" w:cs="Times New Roman"/>
          <w:sz w:val="28"/>
          <w:szCs w:val="28"/>
        </w:rPr>
        <w:t>1</w:t>
      </w:r>
      <w:r w:rsidR="00DE2C1A" w:rsidRPr="004404C2">
        <w:rPr>
          <w:rFonts w:ascii="Times New Roman" w:hAnsi="Times New Roman" w:cs="Times New Roman"/>
          <w:sz w:val="28"/>
          <w:szCs w:val="28"/>
        </w:rPr>
        <w:t>48</w:t>
      </w:r>
      <w:r w:rsidR="00634E2C" w:rsidRPr="004404C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4404C2">
        <w:rPr>
          <w:rFonts w:ascii="Times New Roman" w:hAnsi="Times New Roman" w:cs="Times New Roman"/>
          <w:sz w:val="28"/>
          <w:szCs w:val="28"/>
        </w:rPr>
        <w:t>.</w:t>
      </w:r>
    </w:p>
    <w:p w:rsidR="00634E2C" w:rsidRPr="004404C2" w:rsidRDefault="00634E2C">
      <w:pPr>
        <w:rPr>
          <w:rFonts w:ascii="Times New Roman" w:hAnsi="Times New Roman" w:cs="Times New Roman"/>
          <w:sz w:val="28"/>
          <w:szCs w:val="28"/>
        </w:rPr>
      </w:pPr>
    </w:p>
    <w:p w:rsidR="00A66592" w:rsidRPr="004404C2" w:rsidRDefault="00A66592" w:rsidP="00A66592"/>
    <w:p w:rsidR="00DE2C1A" w:rsidRPr="004404C2" w:rsidRDefault="00DE2C1A" w:rsidP="00A66592"/>
    <w:p w:rsidR="00A66592" w:rsidRPr="004404C2" w:rsidRDefault="00A128C9" w:rsidP="00A00B01">
      <w:pPr>
        <w:pStyle w:val="1"/>
        <w:numPr>
          <w:ilvl w:val="0"/>
          <w:numId w:val="5"/>
        </w:numPr>
        <w:spacing w:before="0" w:line="276" w:lineRule="auto"/>
      </w:pPr>
      <w:bookmarkStart w:id="4" w:name="_Toc368929886"/>
      <w:r w:rsidRPr="004404C2">
        <w:lastRenderedPageBreak/>
        <w:t>ЖИЛИЩНОЕ И СОЦИАЛЬНОЕ СТРОИТЕЛЬСТВО</w:t>
      </w:r>
      <w:bookmarkEnd w:id="4"/>
    </w:p>
    <w:p w:rsidR="00A66592" w:rsidRPr="004404C2" w:rsidRDefault="00A66592" w:rsidP="008A59F4">
      <w:pPr>
        <w:pStyle w:val="2"/>
        <w:spacing w:before="0" w:after="0"/>
        <w:jc w:val="both"/>
        <w:rPr>
          <w:color w:val="000000" w:themeColor="text1"/>
        </w:rPr>
      </w:pPr>
    </w:p>
    <w:p w:rsidR="008A59F4" w:rsidRPr="004404C2" w:rsidRDefault="008A59F4" w:rsidP="008A59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Жилищное строительство оказывает существенное влияние на формирование внутрипоселковой системы расселения, а, следовательно, на изменение числа жителей и потребность в инфраструктурных объектах. Главная цель и задача жилищного строительства – это рост реальной обеспеченности населения жильем, одного из важных индикаторов уровня жизни населения. </w:t>
      </w:r>
    </w:p>
    <w:p w:rsidR="008A59F4" w:rsidRPr="004404C2" w:rsidRDefault="008A59F4" w:rsidP="008A59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Весь жилищный фонд МО Алексеевский сельсовет состоит из индивидуальных одно этажных жилых домов.</w:t>
      </w:r>
    </w:p>
    <w:p w:rsidR="008A59F4" w:rsidRPr="004404C2" w:rsidRDefault="008A59F4" w:rsidP="008A5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Сведения о жилищном фонде, характеристика жилищного фонда за 2010 г.</w:t>
      </w:r>
    </w:p>
    <w:p w:rsidR="008A59F4" w:rsidRPr="004404C2" w:rsidRDefault="008A59F4" w:rsidP="008A5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890" w:type="dxa"/>
        <w:tblLayout w:type="fixed"/>
        <w:tblLook w:val="04A0"/>
      </w:tblPr>
      <w:tblGrid>
        <w:gridCol w:w="2376"/>
        <w:gridCol w:w="1276"/>
        <w:gridCol w:w="992"/>
        <w:gridCol w:w="851"/>
        <w:gridCol w:w="1134"/>
        <w:gridCol w:w="992"/>
        <w:gridCol w:w="992"/>
        <w:gridCol w:w="1277"/>
      </w:tblGrid>
      <w:tr w:rsidR="008A59F4" w:rsidRPr="004404C2" w:rsidTr="00E668B2">
        <w:trPr>
          <w:trHeight w:val="522"/>
        </w:trPr>
        <w:tc>
          <w:tcPr>
            <w:tcW w:w="2376" w:type="dxa"/>
            <w:vMerge w:val="restart"/>
          </w:tcPr>
          <w:p w:rsidR="008A59F4" w:rsidRPr="004404C2" w:rsidRDefault="008A59F4" w:rsidP="008A59F4">
            <w:pPr>
              <w:pStyle w:val="Normal10-02"/>
              <w:spacing w:line="276" w:lineRule="auto"/>
              <w:rPr>
                <w:b w:val="0"/>
                <w:sz w:val="28"/>
                <w:szCs w:val="28"/>
              </w:rPr>
            </w:pPr>
            <w:r w:rsidRPr="004404C2">
              <w:rPr>
                <w:b w:val="0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276" w:type="dxa"/>
            <w:vMerge w:val="restart"/>
          </w:tcPr>
          <w:p w:rsidR="008A59F4" w:rsidRPr="004404C2" w:rsidRDefault="008A59F4" w:rsidP="008A59F4">
            <w:pPr>
              <w:pStyle w:val="Normal10-02"/>
              <w:spacing w:line="276" w:lineRule="auto"/>
              <w:ind w:left="-57" w:right="-57"/>
              <w:rPr>
                <w:b w:val="0"/>
                <w:sz w:val="28"/>
                <w:szCs w:val="28"/>
              </w:rPr>
            </w:pPr>
            <w:r w:rsidRPr="004404C2">
              <w:rPr>
                <w:b w:val="0"/>
                <w:sz w:val="28"/>
                <w:szCs w:val="28"/>
              </w:rPr>
              <w:t>Общий жилой фонд (тыс.м</w:t>
            </w:r>
            <w:r w:rsidRPr="004404C2">
              <w:rPr>
                <w:b w:val="0"/>
                <w:sz w:val="28"/>
                <w:szCs w:val="28"/>
                <w:vertAlign w:val="superscript"/>
              </w:rPr>
              <w:t>2</w:t>
            </w:r>
          </w:p>
          <w:p w:rsidR="008A59F4" w:rsidRPr="004404C2" w:rsidRDefault="008A59F4" w:rsidP="008A59F4">
            <w:pPr>
              <w:pStyle w:val="Normal10-02"/>
              <w:spacing w:line="276" w:lineRule="auto"/>
              <w:ind w:left="-57" w:right="-57"/>
              <w:rPr>
                <w:b w:val="0"/>
                <w:sz w:val="28"/>
                <w:szCs w:val="28"/>
              </w:rPr>
            </w:pPr>
            <w:r w:rsidRPr="004404C2">
              <w:rPr>
                <w:b w:val="0"/>
                <w:sz w:val="28"/>
                <w:szCs w:val="28"/>
              </w:rPr>
              <w:t>общей площади)</w:t>
            </w:r>
          </w:p>
        </w:tc>
        <w:tc>
          <w:tcPr>
            <w:tcW w:w="2977" w:type="dxa"/>
            <w:gridSpan w:val="3"/>
          </w:tcPr>
          <w:p w:rsidR="008A59F4" w:rsidRPr="004404C2" w:rsidRDefault="008A59F4" w:rsidP="008A59F4">
            <w:pPr>
              <w:pStyle w:val="Normal10-02"/>
              <w:spacing w:line="276" w:lineRule="auto"/>
              <w:ind w:left="-57" w:right="-57"/>
              <w:rPr>
                <w:b w:val="0"/>
                <w:sz w:val="28"/>
                <w:szCs w:val="28"/>
              </w:rPr>
            </w:pPr>
            <w:r w:rsidRPr="004404C2">
              <w:rPr>
                <w:b w:val="0"/>
                <w:sz w:val="28"/>
                <w:szCs w:val="28"/>
              </w:rPr>
              <w:t>Распределение по формам собственности (тыс.м</w:t>
            </w:r>
            <w:r w:rsidRPr="004404C2">
              <w:rPr>
                <w:b w:val="0"/>
                <w:sz w:val="28"/>
                <w:szCs w:val="28"/>
                <w:vertAlign w:val="superscript"/>
              </w:rPr>
              <w:t>2</w:t>
            </w:r>
            <w:r w:rsidRPr="004404C2">
              <w:rPr>
                <w:b w:val="0"/>
                <w:sz w:val="28"/>
                <w:szCs w:val="28"/>
              </w:rPr>
              <w:t>).</w:t>
            </w:r>
          </w:p>
        </w:tc>
        <w:tc>
          <w:tcPr>
            <w:tcW w:w="992" w:type="dxa"/>
            <w:vMerge w:val="restart"/>
          </w:tcPr>
          <w:p w:rsidR="008A59F4" w:rsidRPr="004404C2" w:rsidRDefault="008A59F4" w:rsidP="008A59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C2">
              <w:rPr>
                <w:rFonts w:ascii="Times New Roman" w:hAnsi="Times New Roman" w:cs="Times New Roman"/>
                <w:sz w:val="28"/>
                <w:szCs w:val="28"/>
              </w:rPr>
              <w:t>Ветхий  фонд, тыс. кВ.м.</w:t>
            </w:r>
          </w:p>
        </w:tc>
        <w:tc>
          <w:tcPr>
            <w:tcW w:w="992" w:type="dxa"/>
            <w:vMerge w:val="restart"/>
          </w:tcPr>
          <w:p w:rsidR="008A59F4" w:rsidRPr="004404C2" w:rsidRDefault="008A59F4" w:rsidP="008A59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C2">
              <w:rPr>
                <w:rFonts w:ascii="Times New Roman" w:hAnsi="Times New Roman" w:cs="Times New Roman"/>
                <w:sz w:val="28"/>
                <w:szCs w:val="28"/>
              </w:rPr>
              <w:t>Аварийный</w:t>
            </w:r>
          </w:p>
          <w:p w:rsidR="008A59F4" w:rsidRPr="004404C2" w:rsidRDefault="008A59F4" w:rsidP="008A59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C2">
              <w:rPr>
                <w:rFonts w:ascii="Times New Roman" w:hAnsi="Times New Roman" w:cs="Times New Roman"/>
                <w:sz w:val="28"/>
                <w:szCs w:val="28"/>
              </w:rPr>
              <w:t>Фонд, тыс. кВ.м.</w:t>
            </w:r>
          </w:p>
        </w:tc>
        <w:tc>
          <w:tcPr>
            <w:tcW w:w="1277" w:type="dxa"/>
            <w:vMerge w:val="restart"/>
          </w:tcPr>
          <w:p w:rsidR="008A59F4" w:rsidRPr="004404C2" w:rsidRDefault="008A59F4" w:rsidP="008A59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C2">
              <w:rPr>
                <w:rFonts w:ascii="Times New Roman" w:hAnsi="Times New Roman" w:cs="Times New Roman"/>
                <w:sz w:val="28"/>
                <w:szCs w:val="28"/>
              </w:rPr>
              <w:t>Удельный вес ветхого и аварийного жилья в общем жилом фонде</w:t>
            </w:r>
          </w:p>
        </w:tc>
      </w:tr>
      <w:tr w:rsidR="008A59F4" w:rsidRPr="004404C2" w:rsidTr="00E668B2">
        <w:trPr>
          <w:trHeight w:val="584"/>
        </w:trPr>
        <w:tc>
          <w:tcPr>
            <w:tcW w:w="2376" w:type="dxa"/>
            <w:vMerge/>
          </w:tcPr>
          <w:p w:rsidR="008A59F4" w:rsidRPr="004404C2" w:rsidRDefault="008A59F4" w:rsidP="008A59F4">
            <w:pPr>
              <w:pStyle w:val="Normal10-02"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A59F4" w:rsidRPr="004404C2" w:rsidRDefault="008A59F4" w:rsidP="008A59F4">
            <w:pPr>
              <w:pStyle w:val="Normal10-02"/>
              <w:spacing w:line="276" w:lineRule="auto"/>
              <w:ind w:left="-57" w:right="-57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8A59F4" w:rsidRPr="004404C2" w:rsidRDefault="008A59F4" w:rsidP="008A59F4">
            <w:pPr>
              <w:pStyle w:val="Normal10-02"/>
              <w:spacing w:line="276" w:lineRule="auto"/>
              <w:ind w:left="-57" w:right="-57"/>
              <w:rPr>
                <w:b w:val="0"/>
                <w:sz w:val="28"/>
                <w:szCs w:val="28"/>
              </w:rPr>
            </w:pPr>
            <w:r w:rsidRPr="004404C2">
              <w:rPr>
                <w:b w:val="0"/>
                <w:sz w:val="28"/>
                <w:szCs w:val="28"/>
              </w:rPr>
              <w:t>Государ-ственный</w:t>
            </w:r>
          </w:p>
        </w:tc>
        <w:tc>
          <w:tcPr>
            <w:tcW w:w="851" w:type="dxa"/>
          </w:tcPr>
          <w:p w:rsidR="008A59F4" w:rsidRPr="004404C2" w:rsidRDefault="008A59F4" w:rsidP="008A59F4">
            <w:pPr>
              <w:pStyle w:val="Normal10-02"/>
              <w:spacing w:line="276" w:lineRule="auto"/>
              <w:ind w:left="-57" w:right="-57"/>
              <w:rPr>
                <w:b w:val="0"/>
                <w:sz w:val="28"/>
                <w:szCs w:val="28"/>
              </w:rPr>
            </w:pPr>
            <w:r w:rsidRPr="004404C2">
              <w:rPr>
                <w:b w:val="0"/>
                <w:sz w:val="28"/>
                <w:szCs w:val="28"/>
              </w:rPr>
              <w:t>муниципальный</w:t>
            </w:r>
          </w:p>
        </w:tc>
        <w:tc>
          <w:tcPr>
            <w:tcW w:w="1134" w:type="dxa"/>
          </w:tcPr>
          <w:p w:rsidR="008A59F4" w:rsidRPr="004404C2" w:rsidRDefault="008A59F4" w:rsidP="008A59F4">
            <w:pPr>
              <w:pStyle w:val="Normal10-02"/>
              <w:spacing w:line="276" w:lineRule="auto"/>
              <w:ind w:left="-57" w:right="-57"/>
              <w:rPr>
                <w:b w:val="0"/>
                <w:sz w:val="28"/>
                <w:szCs w:val="28"/>
              </w:rPr>
            </w:pPr>
            <w:r w:rsidRPr="004404C2">
              <w:rPr>
                <w:b w:val="0"/>
                <w:sz w:val="28"/>
                <w:szCs w:val="28"/>
              </w:rPr>
              <w:t>частный</w:t>
            </w:r>
          </w:p>
        </w:tc>
        <w:tc>
          <w:tcPr>
            <w:tcW w:w="992" w:type="dxa"/>
            <w:vMerge/>
          </w:tcPr>
          <w:p w:rsidR="008A59F4" w:rsidRPr="004404C2" w:rsidRDefault="008A59F4" w:rsidP="008A59F4">
            <w:pPr>
              <w:pStyle w:val="Normal10-02"/>
              <w:spacing w:line="276" w:lineRule="auto"/>
              <w:ind w:left="-57" w:right="-57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A59F4" w:rsidRPr="004404C2" w:rsidRDefault="008A59F4" w:rsidP="008A59F4">
            <w:pPr>
              <w:pStyle w:val="Normal10-02"/>
              <w:spacing w:line="276" w:lineRule="auto"/>
              <w:ind w:left="-57" w:right="-57"/>
              <w:rPr>
                <w:b w:val="0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8A59F4" w:rsidRPr="004404C2" w:rsidRDefault="008A59F4" w:rsidP="008A59F4">
            <w:pPr>
              <w:pStyle w:val="Normal10-02"/>
              <w:spacing w:line="276" w:lineRule="auto"/>
              <w:ind w:left="-57" w:right="-57"/>
              <w:rPr>
                <w:b w:val="0"/>
                <w:sz w:val="28"/>
                <w:szCs w:val="28"/>
              </w:rPr>
            </w:pPr>
          </w:p>
        </w:tc>
      </w:tr>
      <w:tr w:rsidR="008A59F4" w:rsidRPr="004404C2" w:rsidTr="00E668B2">
        <w:trPr>
          <w:trHeight w:val="584"/>
        </w:trPr>
        <w:tc>
          <w:tcPr>
            <w:tcW w:w="2376" w:type="dxa"/>
          </w:tcPr>
          <w:p w:rsidR="008A59F4" w:rsidRPr="004404C2" w:rsidRDefault="008A59F4" w:rsidP="008A59F4">
            <w:pPr>
              <w:pStyle w:val="Normal10-02"/>
              <w:spacing w:line="276" w:lineRule="auto"/>
              <w:rPr>
                <w:b w:val="0"/>
                <w:sz w:val="28"/>
                <w:szCs w:val="28"/>
              </w:rPr>
            </w:pPr>
            <w:r w:rsidRPr="004404C2">
              <w:rPr>
                <w:b w:val="0"/>
                <w:sz w:val="28"/>
                <w:szCs w:val="28"/>
              </w:rPr>
              <w:t>Всего по Асекеевскому</w:t>
            </w:r>
          </w:p>
          <w:p w:rsidR="008A59F4" w:rsidRPr="004404C2" w:rsidRDefault="008A59F4" w:rsidP="008A59F4">
            <w:pPr>
              <w:pStyle w:val="Normal10-02"/>
              <w:spacing w:line="276" w:lineRule="auto"/>
              <w:rPr>
                <w:b w:val="0"/>
                <w:sz w:val="28"/>
                <w:szCs w:val="28"/>
              </w:rPr>
            </w:pPr>
            <w:r w:rsidRPr="004404C2">
              <w:rPr>
                <w:b w:val="0"/>
                <w:sz w:val="28"/>
                <w:szCs w:val="28"/>
              </w:rPr>
              <w:t>району</w:t>
            </w:r>
          </w:p>
        </w:tc>
        <w:tc>
          <w:tcPr>
            <w:tcW w:w="1276" w:type="dxa"/>
          </w:tcPr>
          <w:p w:rsidR="008A59F4" w:rsidRPr="004404C2" w:rsidRDefault="008A59F4" w:rsidP="008A59F4">
            <w:pPr>
              <w:pStyle w:val="Normal10-02"/>
              <w:spacing w:line="276" w:lineRule="auto"/>
              <w:ind w:left="-57" w:right="-57"/>
              <w:rPr>
                <w:b w:val="0"/>
                <w:sz w:val="28"/>
                <w:szCs w:val="28"/>
              </w:rPr>
            </w:pPr>
            <w:r w:rsidRPr="004404C2">
              <w:rPr>
                <w:b w:val="0"/>
                <w:sz w:val="28"/>
                <w:szCs w:val="28"/>
              </w:rPr>
              <w:t>461103</w:t>
            </w:r>
          </w:p>
        </w:tc>
        <w:tc>
          <w:tcPr>
            <w:tcW w:w="992" w:type="dxa"/>
          </w:tcPr>
          <w:p w:rsidR="008A59F4" w:rsidRPr="004404C2" w:rsidRDefault="008A59F4" w:rsidP="008A59F4">
            <w:pPr>
              <w:pStyle w:val="Normal10-02"/>
              <w:spacing w:line="276" w:lineRule="auto"/>
              <w:ind w:left="-57" w:right="-57"/>
              <w:rPr>
                <w:b w:val="0"/>
                <w:sz w:val="28"/>
                <w:szCs w:val="28"/>
              </w:rPr>
            </w:pPr>
            <w:r w:rsidRPr="004404C2">
              <w:rPr>
                <w:b w:val="0"/>
                <w:sz w:val="28"/>
                <w:szCs w:val="28"/>
              </w:rPr>
              <w:t>330</w:t>
            </w:r>
          </w:p>
        </w:tc>
        <w:tc>
          <w:tcPr>
            <w:tcW w:w="851" w:type="dxa"/>
          </w:tcPr>
          <w:p w:rsidR="008A59F4" w:rsidRPr="004404C2" w:rsidRDefault="008A59F4" w:rsidP="008A59F4">
            <w:pPr>
              <w:pStyle w:val="Normal10-02"/>
              <w:spacing w:line="276" w:lineRule="auto"/>
              <w:ind w:left="-57" w:right="-57"/>
              <w:rPr>
                <w:b w:val="0"/>
                <w:sz w:val="28"/>
                <w:szCs w:val="28"/>
              </w:rPr>
            </w:pPr>
            <w:r w:rsidRPr="004404C2">
              <w:rPr>
                <w:b w:val="0"/>
                <w:sz w:val="28"/>
                <w:szCs w:val="28"/>
              </w:rPr>
              <w:t>11011</w:t>
            </w:r>
          </w:p>
        </w:tc>
        <w:tc>
          <w:tcPr>
            <w:tcW w:w="1134" w:type="dxa"/>
          </w:tcPr>
          <w:p w:rsidR="008A59F4" w:rsidRPr="004404C2" w:rsidRDefault="008A59F4" w:rsidP="008A59F4">
            <w:pPr>
              <w:pStyle w:val="Normal10-02"/>
              <w:spacing w:line="276" w:lineRule="auto"/>
              <w:ind w:left="-57" w:right="-57"/>
              <w:rPr>
                <w:b w:val="0"/>
                <w:sz w:val="28"/>
                <w:szCs w:val="28"/>
              </w:rPr>
            </w:pPr>
            <w:r w:rsidRPr="004404C2">
              <w:rPr>
                <w:b w:val="0"/>
                <w:sz w:val="28"/>
                <w:szCs w:val="28"/>
              </w:rPr>
              <w:t>449762</w:t>
            </w:r>
          </w:p>
        </w:tc>
        <w:tc>
          <w:tcPr>
            <w:tcW w:w="992" w:type="dxa"/>
          </w:tcPr>
          <w:p w:rsidR="008A59F4" w:rsidRPr="004404C2" w:rsidRDefault="008A59F4" w:rsidP="008A59F4">
            <w:pPr>
              <w:pStyle w:val="Normal10-02"/>
              <w:spacing w:line="276" w:lineRule="auto"/>
              <w:ind w:left="-57" w:right="-57"/>
              <w:rPr>
                <w:b w:val="0"/>
                <w:sz w:val="28"/>
                <w:szCs w:val="28"/>
              </w:rPr>
            </w:pPr>
            <w:r w:rsidRPr="004404C2">
              <w:rPr>
                <w:b w:val="0"/>
                <w:sz w:val="28"/>
                <w:szCs w:val="28"/>
              </w:rPr>
              <w:t>6905</w:t>
            </w:r>
          </w:p>
        </w:tc>
        <w:tc>
          <w:tcPr>
            <w:tcW w:w="992" w:type="dxa"/>
          </w:tcPr>
          <w:p w:rsidR="008A59F4" w:rsidRPr="004404C2" w:rsidRDefault="008A59F4" w:rsidP="008A59F4">
            <w:pPr>
              <w:pStyle w:val="Normal10-02"/>
              <w:spacing w:line="276" w:lineRule="auto"/>
              <w:ind w:left="-57" w:right="-57"/>
              <w:rPr>
                <w:b w:val="0"/>
                <w:sz w:val="28"/>
                <w:szCs w:val="28"/>
              </w:rPr>
            </w:pPr>
            <w:r w:rsidRPr="004404C2">
              <w:rPr>
                <w:b w:val="0"/>
                <w:sz w:val="28"/>
                <w:szCs w:val="28"/>
              </w:rPr>
              <w:t>832</w:t>
            </w:r>
          </w:p>
        </w:tc>
        <w:tc>
          <w:tcPr>
            <w:tcW w:w="1277" w:type="dxa"/>
          </w:tcPr>
          <w:p w:rsidR="008A59F4" w:rsidRPr="004404C2" w:rsidRDefault="008A59F4" w:rsidP="008A59F4">
            <w:pPr>
              <w:pStyle w:val="Normal10-02"/>
              <w:spacing w:line="276" w:lineRule="auto"/>
              <w:ind w:left="-57" w:right="-57"/>
              <w:rPr>
                <w:b w:val="0"/>
                <w:sz w:val="28"/>
                <w:szCs w:val="28"/>
              </w:rPr>
            </w:pPr>
            <w:r w:rsidRPr="004404C2">
              <w:rPr>
                <w:b w:val="0"/>
                <w:sz w:val="28"/>
                <w:szCs w:val="28"/>
              </w:rPr>
              <w:t>1,7</w:t>
            </w:r>
          </w:p>
        </w:tc>
      </w:tr>
      <w:tr w:rsidR="008A59F4" w:rsidRPr="004404C2" w:rsidTr="00E668B2">
        <w:tc>
          <w:tcPr>
            <w:tcW w:w="2376" w:type="dxa"/>
          </w:tcPr>
          <w:p w:rsidR="008A59F4" w:rsidRPr="004404C2" w:rsidRDefault="008A59F4" w:rsidP="008A59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4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Алексеевский сельсовет</w:t>
            </w:r>
          </w:p>
        </w:tc>
        <w:tc>
          <w:tcPr>
            <w:tcW w:w="1276" w:type="dxa"/>
          </w:tcPr>
          <w:p w:rsidR="008A59F4" w:rsidRPr="004404C2" w:rsidRDefault="008A59F4" w:rsidP="008A59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C2">
              <w:rPr>
                <w:rFonts w:ascii="Times New Roman" w:hAnsi="Times New Roman" w:cs="Times New Roman"/>
                <w:sz w:val="28"/>
                <w:szCs w:val="28"/>
              </w:rPr>
              <w:t>6138</w:t>
            </w:r>
          </w:p>
        </w:tc>
        <w:tc>
          <w:tcPr>
            <w:tcW w:w="992" w:type="dxa"/>
          </w:tcPr>
          <w:p w:rsidR="008A59F4" w:rsidRPr="004404C2" w:rsidRDefault="008A59F4" w:rsidP="008A59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8A59F4" w:rsidRPr="004404C2" w:rsidRDefault="008A59F4" w:rsidP="008A59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C2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134" w:type="dxa"/>
          </w:tcPr>
          <w:p w:rsidR="008A59F4" w:rsidRPr="004404C2" w:rsidRDefault="008A59F4" w:rsidP="008A59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C2">
              <w:rPr>
                <w:rFonts w:ascii="Times New Roman" w:hAnsi="Times New Roman" w:cs="Times New Roman"/>
                <w:sz w:val="28"/>
                <w:szCs w:val="28"/>
              </w:rPr>
              <w:t>5964</w:t>
            </w:r>
          </w:p>
        </w:tc>
        <w:tc>
          <w:tcPr>
            <w:tcW w:w="992" w:type="dxa"/>
          </w:tcPr>
          <w:p w:rsidR="008A59F4" w:rsidRPr="004404C2" w:rsidRDefault="008A59F4" w:rsidP="008A59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A59F4" w:rsidRPr="004404C2" w:rsidRDefault="008A59F4" w:rsidP="008A59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8A59F4" w:rsidRPr="004404C2" w:rsidRDefault="008A59F4" w:rsidP="008A59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A59F4" w:rsidRPr="004404C2" w:rsidRDefault="008A59F4" w:rsidP="008A59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A59F4" w:rsidRPr="004404C2" w:rsidRDefault="008A59F4" w:rsidP="008A59F4">
      <w:pPr>
        <w:spacing w:after="0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b/>
          <w:sz w:val="28"/>
          <w:szCs w:val="28"/>
        </w:rPr>
        <w:t>Таблица 3.1</w:t>
      </w:r>
      <w:r w:rsidRPr="004404C2">
        <w:rPr>
          <w:rFonts w:ascii="Times New Roman" w:hAnsi="Times New Roman" w:cs="Times New Roman"/>
          <w:sz w:val="28"/>
          <w:szCs w:val="28"/>
        </w:rPr>
        <w:t xml:space="preserve"> Благоустройство жилого фонда в </w:t>
      </w:r>
      <w:r w:rsidR="0016548C" w:rsidRPr="004404C2">
        <w:rPr>
          <w:rFonts w:ascii="Times New Roman" w:hAnsi="Times New Roman" w:cs="Times New Roman"/>
          <w:sz w:val="28"/>
          <w:szCs w:val="28"/>
        </w:rPr>
        <w:t>Алексеевском</w:t>
      </w:r>
      <w:r w:rsidRPr="004404C2">
        <w:rPr>
          <w:rFonts w:ascii="Times New Roman" w:hAnsi="Times New Roman" w:cs="Times New Roman"/>
          <w:sz w:val="28"/>
          <w:szCs w:val="28"/>
        </w:rPr>
        <w:t xml:space="preserve">  сельсовете  на 01.01.2013 года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11"/>
        <w:gridCol w:w="3368"/>
      </w:tblGrid>
      <w:tr w:rsidR="008A59F4" w:rsidRPr="004404C2" w:rsidTr="00E668B2">
        <w:trPr>
          <w:jc w:val="center"/>
        </w:trPr>
        <w:tc>
          <w:tcPr>
            <w:tcW w:w="4111" w:type="dxa"/>
            <w:shd w:val="clear" w:color="auto" w:fill="auto"/>
          </w:tcPr>
          <w:p w:rsidR="008A59F4" w:rsidRPr="004404C2" w:rsidRDefault="008A59F4" w:rsidP="008A59F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благоустройства</w:t>
            </w:r>
          </w:p>
        </w:tc>
        <w:tc>
          <w:tcPr>
            <w:tcW w:w="3368" w:type="dxa"/>
            <w:shd w:val="clear" w:color="auto" w:fill="auto"/>
          </w:tcPr>
          <w:p w:rsidR="008A59F4" w:rsidRPr="004404C2" w:rsidRDefault="008A59F4" w:rsidP="008A59F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0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Процент обеспеченности</w:t>
            </w:r>
          </w:p>
        </w:tc>
      </w:tr>
      <w:tr w:rsidR="008A59F4" w:rsidRPr="004404C2" w:rsidTr="00E668B2">
        <w:trPr>
          <w:jc w:val="center"/>
        </w:trPr>
        <w:tc>
          <w:tcPr>
            <w:tcW w:w="4111" w:type="dxa"/>
            <w:shd w:val="clear" w:color="auto" w:fill="auto"/>
          </w:tcPr>
          <w:p w:rsidR="008A59F4" w:rsidRPr="004404C2" w:rsidRDefault="008A59F4" w:rsidP="008A59F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4C2">
              <w:rPr>
                <w:rFonts w:ascii="Times New Roman" w:hAnsi="Times New Roman" w:cs="Times New Roman"/>
                <w:sz w:val="28"/>
                <w:szCs w:val="28"/>
              </w:rPr>
              <w:t>водопровод</w:t>
            </w:r>
          </w:p>
        </w:tc>
        <w:tc>
          <w:tcPr>
            <w:tcW w:w="3368" w:type="dxa"/>
            <w:shd w:val="clear" w:color="auto" w:fill="auto"/>
          </w:tcPr>
          <w:p w:rsidR="008A59F4" w:rsidRPr="004404C2" w:rsidRDefault="008A59F4" w:rsidP="008A59F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4C2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8A59F4" w:rsidRPr="004404C2" w:rsidTr="00E668B2">
        <w:trPr>
          <w:jc w:val="center"/>
        </w:trPr>
        <w:tc>
          <w:tcPr>
            <w:tcW w:w="4111" w:type="dxa"/>
            <w:shd w:val="clear" w:color="auto" w:fill="auto"/>
          </w:tcPr>
          <w:p w:rsidR="008A59F4" w:rsidRPr="004404C2" w:rsidRDefault="008A59F4" w:rsidP="008A59F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4C2">
              <w:rPr>
                <w:rFonts w:ascii="Times New Roman" w:hAnsi="Times New Roman" w:cs="Times New Roman"/>
                <w:sz w:val="28"/>
                <w:szCs w:val="28"/>
              </w:rPr>
              <w:t>канализация</w:t>
            </w:r>
          </w:p>
        </w:tc>
        <w:tc>
          <w:tcPr>
            <w:tcW w:w="3368" w:type="dxa"/>
            <w:shd w:val="clear" w:color="auto" w:fill="auto"/>
          </w:tcPr>
          <w:p w:rsidR="008A59F4" w:rsidRPr="004404C2" w:rsidRDefault="008A59F4" w:rsidP="008A59F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4C2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8A59F4" w:rsidRPr="004404C2" w:rsidTr="00E668B2">
        <w:trPr>
          <w:jc w:val="center"/>
        </w:trPr>
        <w:tc>
          <w:tcPr>
            <w:tcW w:w="4111" w:type="dxa"/>
            <w:shd w:val="clear" w:color="auto" w:fill="auto"/>
          </w:tcPr>
          <w:p w:rsidR="008A59F4" w:rsidRPr="004404C2" w:rsidRDefault="008A59F4" w:rsidP="008A59F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4C2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3368" w:type="dxa"/>
            <w:shd w:val="clear" w:color="auto" w:fill="auto"/>
          </w:tcPr>
          <w:p w:rsidR="008A59F4" w:rsidRPr="004404C2" w:rsidRDefault="008A59F4" w:rsidP="008A59F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4C2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</w:tbl>
    <w:p w:rsidR="008A59F4" w:rsidRPr="004404C2" w:rsidRDefault="008A59F4" w:rsidP="008A59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9F4" w:rsidRPr="004404C2" w:rsidRDefault="008A59F4" w:rsidP="008A59F4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>Одним из недостатков развития МО, как видно из таблицы, является то, что поселение не обеспечено канализацией.</w:t>
      </w:r>
    </w:p>
    <w:p w:rsidR="00E71DA7" w:rsidRPr="004404C2" w:rsidRDefault="00E71DA7" w:rsidP="008A59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5F5E" w:rsidRPr="004404C2" w:rsidRDefault="00145F5E" w:rsidP="008A59F4">
      <w:pPr>
        <w:pStyle w:val="ab"/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4404C2">
        <w:rPr>
          <w:rFonts w:ascii="Times New Roman" w:hAnsi="Times New Roman"/>
          <w:bCs/>
          <w:sz w:val="28"/>
          <w:szCs w:val="28"/>
        </w:rPr>
        <w:lastRenderedPageBreak/>
        <w:t xml:space="preserve">Село </w:t>
      </w:r>
      <w:r w:rsidR="00893432" w:rsidRPr="004404C2">
        <w:rPr>
          <w:rFonts w:ascii="Times New Roman" w:hAnsi="Times New Roman"/>
          <w:bCs/>
          <w:sz w:val="28"/>
          <w:szCs w:val="28"/>
        </w:rPr>
        <w:t>Алексеевка</w:t>
      </w:r>
      <w:r w:rsidRPr="004404C2">
        <w:rPr>
          <w:rFonts w:ascii="Times New Roman" w:hAnsi="Times New Roman"/>
          <w:bCs/>
          <w:sz w:val="28"/>
          <w:szCs w:val="28"/>
        </w:rPr>
        <w:t xml:space="preserve"> является административным центром </w:t>
      </w:r>
      <w:r w:rsidR="00893432" w:rsidRPr="004404C2">
        <w:rPr>
          <w:rFonts w:ascii="Times New Roman" w:hAnsi="Times New Roman"/>
          <w:bCs/>
          <w:sz w:val="28"/>
          <w:szCs w:val="28"/>
        </w:rPr>
        <w:t>Алексеевского</w:t>
      </w:r>
      <w:r w:rsidRPr="004404C2">
        <w:rPr>
          <w:rFonts w:ascii="Times New Roman" w:hAnsi="Times New Roman"/>
          <w:bCs/>
          <w:sz w:val="28"/>
          <w:szCs w:val="28"/>
        </w:rPr>
        <w:t xml:space="preserve"> сельсовета. На территории села </w:t>
      </w:r>
      <w:r w:rsidR="00893432" w:rsidRPr="004404C2">
        <w:rPr>
          <w:rFonts w:ascii="Times New Roman" w:hAnsi="Times New Roman"/>
          <w:bCs/>
          <w:sz w:val="28"/>
          <w:szCs w:val="28"/>
        </w:rPr>
        <w:t>нет предприятий</w:t>
      </w:r>
      <w:r w:rsidRPr="004404C2">
        <w:rPr>
          <w:rFonts w:ascii="Times New Roman" w:hAnsi="Times New Roman"/>
          <w:bCs/>
          <w:sz w:val="28"/>
          <w:szCs w:val="28"/>
        </w:rPr>
        <w:t xml:space="preserve"> и организации, необходимы</w:t>
      </w:r>
      <w:r w:rsidR="00893432" w:rsidRPr="004404C2">
        <w:rPr>
          <w:rFonts w:ascii="Times New Roman" w:hAnsi="Times New Roman"/>
          <w:bCs/>
          <w:sz w:val="28"/>
          <w:szCs w:val="28"/>
        </w:rPr>
        <w:t xml:space="preserve">х </w:t>
      </w:r>
      <w:r w:rsidRPr="004404C2">
        <w:rPr>
          <w:rFonts w:ascii="Times New Roman" w:hAnsi="Times New Roman"/>
          <w:bCs/>
          <w:sz w:val="28"/>
          <w:szCs w:val="28"/>
        </w:rPr>
        <w:t xml:space="preserve"> для </w:t>
      </w:r>
      <w:r w:rsidR="00AA7C7C" w:rsidRPr="004404C2">
        <w:rPr>
          <w:rFonts w:ascii="Times New Roman" w:hAnsi="Times New Roman"/>
          <w:bCs/>
          <w:sz w:val="28"/>
          <w:szCs w:val="28"/>
        </w:rPr>
        <w:t>развития сельсовета.</w:t>
      </w:r>
    </w:p>
    <w:p w:rsidR="00145F5E" w:rsidRPr="004404C2" w:rsidRDefault="00145F5E" w:rsidP="008A59F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  На сегодняшний день радиус доступности школ и детских садов соответствуют нормативным. Загруженность детских садов не превышает нормативов.</w:t>
      </w:r>
    </w:p>
    <w:p w:rsidR="00145F5E" w:rsidRPr="004404C2" w:rsidRDefault="00145F5E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В настоящее  время  МО  </w:t>
      </w:r>
      <w:r w:rsidR="00AA7C7C" w:rsidRPr="004404C2">
        <w:rPr>
          <w:rFonts w:ascii="Times New Roman" w:hAnsi="Times New Roman"/>
          <w:sz w:val="28"/>
          <w:szCs w:val="28"/>
        </w:rPr>
        <w:t xml:space="preserve">не </w:t>
      </w:r>
      <w:r w:rsidRPr="004404C2">
        <w:rPr>
          <w:rFonts w:ascii="Times New Roman" w:hAnsi="Times New Roman"/>
          <w:sz w:val="28"/>
          <w:szCs w:val="28"/>
        </w:rPr>
        <w:t xml:space="preserve"> обеспечено учреждениями  культурно- досугового  типа</w:t>
      </w:r>
      <w:r w:rsidR="00AA7C7C" w:rsidRPr="004404C2">
        <w:rPr>
          <w:rFonts w:ascii="Times New Roman" w:hAnsi="Times New Roman"/>
          <w:sz w:val="28"/>
          <w:szCs w:val="28"/>
        </w:rPr>
        <w:t>.</w:t>
      </w:r>
      <w:r w:rsidRPr="00440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47007" w:rsidRPr="004404C2" w:rsidRDefault="00547007" w:rsidP="008A59F4">
      <w:pPr>
        <w:tabs>
          <w:tab w:val="left" w:pos="1128"/>
        </w:tabs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A66592" w:rsidRPr="004404C2" w:rsidRDefault="00A66592" w:rsidP="00A66592">
      <w:pPr>
        <w:spacing w:after="0"/>
        <w:ind w:firstLine="709"/>
      </w:pPr>
    </w:p>
    <w:p w:rsidR="00A66592" w:rsidRPr="004404C2" w:rsidRDefault="00A66592" w:rsidP="00A00B01">
      <w:pPr>
        <w:pStyle w:val="1"/>
        <w:numPr>
          <w:ilvl w:val="0"/>
          <w:numId w:val="5"/>
        </w:numPr>
        <w:spacing w:before="0" w:line="276" w:lineRule="auto"/>
        <w:ind w:hanging="720"/>
      </w:pPr>
      <w:bookmarkStart w:id="5" w:name="_Toc368929887"/>
      <w:r w:rsidRPr="004404C2">
        <w:lastRenderedPageBreak/>
        <w:t>СОЦИАЛЬНО-ЭКОНОМИЧЕСКАЯ СИТУАЦИЯ</w:t>
      </w:r>
      <w:bookmarkEnd w:id="5"/>
    </w:p>
    <w:p w:rsidR="00A66592" w:rsidRPr="004404C2" w:rsidRDefault="00A66592" w:rsidP="00A66592">
      <w:pPr>
        <w:pStyle w:val="2"/>
        <w:spacing w:before="0" w:after="0"/>
        <w:rPr>
          <w:szCs w:val="32"/>
        </w:rPr>
      </w:pPr>
    </w:p>
    <w:p w:rsidR="00A66592" w:rsidRPr="004404C2" w:rsidRDefault="007B1C3E" w:rsidP="00A66592">
      <w:pPr>
        <w:pStyle w:val="2"/>
        <w:spacing w:before="0" w:after="0"/>
        <w:jc w:val="both"/>
      </w:pPr>
      <w:bookmarkStart w:id="6" w:name="_Toc368929888"/>
      <w:r w:rsidRPr="004404C2">
        <w:t>4</w:t>
      </w:r>
      <w:r w:rsidR="00A66592" w:rsidRPr="004404C2">
        <w:t>.1 Современная градостроительная ситуация.</w:t>
      </w:r>
      <w:bookmarkEnd w:id="6"/>
      <w:r w:rsidR="00A66592" w:rsidRPr="004404C2">
        <w:t xml:space="preserve">  </w:t>
      </w:r>
    </w:p>
    <w:p w:rsidR="00A66592" w:rsidRPr="004404C2" w:rsidRDefault="00A66592" w:rsidP="001747E9">
      <w:pPr>
        <w:pStyle w:val="aff3"/>
        <w:numPr>
          <w:ilvl w:val="0"/>
          <w:numId w:val="3"/>
        </w:numPr>
        <w:spacing w:before="0" w:after="0" w:line="276" w:lineRule="auto"/>
        <w:ind w:left="0" w:firstLine="0"/>
        <w:jc w:val="left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</w:p>
    <w:p w:rsidR="0016548C" w:rsidRPr="004404C2" w:rsidRDefault="0016548C" w:rsidP="0016548C">
      <w:pPr>
        <w:widowControl w:val="0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Муниципальное образование «Алексеевский сельсовет» Асекеевского района Оренбургской области является сельским поселением, расположенным в </w:t>
      </w:r>
      <w:r w:rsidRPr="004404C2">
        <w:rPr>
          <w:rFonts w:ascii="Times New Roman" w:hAnsi="Times New Roman" w:cs="Times New Roman"/>
          <w:sz w:val="28"/>
          <w:szCs w:val="26"/>
        </w:rPr>
        <w:t>западной части Оренбургской области, в 388 км от Оренбурга. Связь районного центра с Оренбургом осуществляется по дороге регионального значения “Оренбург-Казань” .</w:t>
      </w:r>
    </w:p>
    <w:p w:rsidR="0016548C" w:rsidRPr="004404C2" w:rsidRDefault="0016548C" w:rsidP="0016548C">
      <w:pPr>
        <w:widowControl w:val="0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МО «Алексеевский сельсовет» </w:t>
      </w:r>
      <w:r w:rsidRPr="004404C2">
        <w:rPr>
          <w:rFonts w:ascii="Times New Roman" w:hAnsi="Times New Roman" w:cs="Times New Roman"/>
          <w:sz w:val="28"/>
          <w:szCs w:val="26"/>
        </w:rPr>
        <w:t xml:space="preserve">Оренбургского района состоит из двух населенных пунктов: села Алексеевка, являющимся административным центром сельсовета и с. Воскресеновка. </w:t>
      </w:r>
      <w:r w:rsidRPr="004404C2">
        <w:rPr>
          <w:rFonts w:ascii="Times New Roman" w:hAnsi="Times New Roman" w:cs="Times New Roman"/>
          <w:sz w:val="28"/>
          <w:szCs w:val="28"/>
        </w:rPr>
        <w:t>Площадь МО «Алексеевский сельсовет» составляет более 6809 га.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Современная градостроительная ситуация в МО Алексеевский сельсовет связана с отсутствием градостроительной документации, на данную территорию никогда не разрабатывались документы территориального планирования, отвечающие требованиям действующего законодательства РФ.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В новой экономической ситуации, с развитием рыночных отношений, изменением законодательства необходимо определиться в перспективных масштабах и территориальных, и инфраструктурных направлениях развития сельсовета.</w:t>
      </w:r>
    </w:p>
    <w:p w:rsidR="0016548C" w:rsidRPr="004404C2" w:rsidRDefault="0016548C" w:rsidP="0016548C">
      <w:pPr>
        <w:widowControl w:val="0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4404C2">
        <w:rPr>
          <w:rFonts w:ascii="Times New Roman" w:hAnsi="Times New Roman" w:cs="Times New Roman"/>
          <w:sz w:val="28"/>
        </w:rPr>
        <w:t>В настоящее время численность населения МО "</w:t>
      </w:r>
      <w:r w:rsidRPr="004404C2">
        <w:rPr>
          <w:rFonts w:ascii="Times New Roman" w:hAnsi="Times New Roman" w:cs="Times New Roman"/>
          <w:sz w:val="28"/>
          <w:szCs w:val="28"/>
        </w:rPr>
        <w:t xml:space="preserve"> Алексеевский</w:t>
      </w:r>
      <w:r w:rsidRPr="004404C2">
        <w:rPr>
          <w:rFonts w:ascii="Times New Roman" w:hAnsi="Times New Roman" w:cs="Times New Roman"/>
          <w:sz w:val="28"/>
        </w:rPr>
        <w:t xml:space="preserve"> сельсовет" </w:t>
      </w:r>
      <w:r w:rsidRPr="004404C2">
        <w:rPr>
          <w:rFonts w:ascii="Times New Roman" w:hAnsi="Times New Roman" w:cs="Times New Roman"/>
          <w:sz w:val="28"/>
          <w:szCs w:val="28"/>
        </w:rPr>
        <w:t>Асекеевского</w:t>
      </w:r>
      <w:r w:rsidRPr="004404C2">
        <w:rPr>
          <w:rFonts w:ascii="Times New Roman" w:hAnsi="Times New Roman" w:cs="Times New Roman"/>
          <w:sz w:val="28"/>
        </w:rPr>
        <w:t xml:space="preserve"> района составляет 322 человек.</w:t>
      </w:r>
    </w:p>
    <w:p w:rsidR="00A66592" w:rsidRPr="004404C2" w:rsidRDefault="00A66592" w:rsidP="00662125">
      <w:pPr>
        <w:pStyle w:val="2"/>
        <w:spacing w:before="0" w:after="0"/>
        <w:ind w:firstLine="709"/>
        <w:jc w:val="both"/>
      </w:pPr>
    </w:p>
    <w:p w:rsidR="00A66592" w:rsidRPr="004404C2" w:rsidRDefault="007B1C3E" w:rsidP="00A00B01">
      <w:pPr>
        <w:pStyle w:val="2"/>
        <w:numPr>
          <w:ilvl w:val="0"/>
          <w:numId w:val="3"/>
        </w:numPr>
        <w:spacing w:before="0" w:after="0"/>
        <w:ind w:left="0" w:firstLine="709"/>
      </w:pPr>
      <w:bookmarkStart w:id="7" w:name="_Toc368929889"/>
      <w:r w:rsidRPr="004404C2">
        <w:t>4.2</w:t>
      </w:r>
      <w:r w:rsidR="00A66592" w:rsidRPr="004404C2">
        <w:t xml:space="preserve"> Концепция территориального развития села </w:t>
      </w:r>
      <w:r w:rsidR="00AA7C7C" w:rsidRPr="004404C2">
        <w:t>Алексеевка</w:t>
      </w:r>
      <w:r w:rsidR="00CA2EC0" w:rsidRPr="004404C2">
        <w:t xml:space="preserve"> и села </w:t>
      </w:r>
      <w:r w:rsidR="00AA7C7C" w:rsidRPr="004404C2">
        <w:t>Воскресеновка</w:t>
      </w:r>
      <w:r w:rsidR="00A66592" w:rsidRPr="004404C2">
        <w:t xml:space="preserve"> (предложения по территориальному планированию)</w:t>
      </w:r>
      <w:bookmarkEnd w:id="7"/>
    </w:p>
    <w:p w:rsidR="00AA7C7C" w:rsidRPr="004404C2" w:rsidRDefault="00AA7C7C" w:rsidP="00AA7C7C"/>
    <w:p w:rsidR="00A66592" w:rsidRPr="004404C2" w:rsidRDefault="00327073" w:rsidP="001747E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Р</w:t>
      </w:r>
      <w:r w:rsidR="00A66592" w:rsidRPr="004404C2">
        <w:rPr>
          <w:rFonts w:ascii="Times New Roman" w:hAnsi="Times New Roman" w:cs="Times New Roman"/>
          <w:sz w:val="28"/>
          <w:szCs w:val="28"/>
        </w:rPr>
        <w:t xml:space="preserve">оль в формировании населенного пункта </w:t>
      </w:r>
      <w:r w:rsidR="00AA7C7C" w:rsidRPr="004404C2">
        <w:rPr>
          <w:rFonts w:ascii="Times New Roman" w:hAnsi="Times New Roman" w:cs="Times New Roman"/>
          <w:sz w:val="28"/>
          <w:szCs w:val="28"/>
        </w:rPr>
        <w:t xml:space="preserve">Алексеевка </w:t>
      </w:r>
      <w:r w:rsidR="00CA2EC0" w:rsidRPr="004404C2">
        <w:rPr>
          <w:rFonts w:ascii="Times New Roman" w:hAnsi="Times New Roman" w:cs="Times New Roman"/>
          <w:sz w:val="28"/>
          <w:szCs w:val="28"/>
        </w:rPr>
        <w:t xml:space="preserve"> </w:t>
      </w:r>
      <w:r w:rsidR="00A66592" w:rsidRPr="004404C2">
        <w:rPr>
          <w:rFonts w:ascii="Times New Roman" w:hAnsi="Times New Roman" w:cs="Times New Roman"/>
          <w:sz w:val="28"/>
          <w:szCs w:val="28"/>
        </w:rPr>
        <w:t>играли водные объекты, входящие  в его структуру</w:t>
      </w:r>
      <w:r w:rsidRPr="004404C2">
        <w:rPr>
          <w:rFonts w:ascii="Times New Roman" w:hAnsi="Times New Roman" w:cs="Times New Roman"/>
          <w:sz w:val="28"/>
          <w:szCs w:val="28"/>
        </w:rPr>
        <w:t>.</w:t>
      </w:r>
    </w:p>
    <w:p w:rsidR="00327073" w:rsidRPr="004404C2" w:rsidRDefault="00A66592" w:rsidP="001747E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Исходный тип планировочного решения села </w:t>
      </w:r>
      <w:r w:rsidR="00AA7C7C" w:rsidRPr="004404C2">
        <w:rPr>
          <w:rFonts w:ascii="Times New Roman" w:hAnsi="Times New Roman" w:cs="Times New Roman"/>
          <w:sz w:val="28"/>
          <w:szCs w:val="28"/>
        </w:rPr>
        <w:t>Алексеевка</w:t>
      </w:r>
      <w:r w:rsidRPr="004404C2">
        <w:rPr>
          <w:rFonts w:ascii="Times New Roman" w:hAnsi="Times New Roman" w:cs="Times New Roman"/>
          <w:sz w:val="28"/>
          <w:szCs w:val="28"/>
        </w:rPr>
        <w:t xml:space="preserve"> относится к селениям с линейной вытянутой вдоль реки застройкой. </w:t>
      </w:r>
    </w:p>
    <w:p w:rsidR="00A66592" w:rsidRPr="004404C2" w:rsidRDefault="00A66592" w:rsidP="00AA7C7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Планировочным каркасом жилой территории поселения являются улицы и площади. Они занимают свыше 20%  территории поселка. Улицы поселка подразделяют на главные, улицы жилых кварталов и хозяйственные проезды, ширина которых определяется из нормативного состава и размеров элементов, составляющих их поперечный профиль.</w:t>
      </w:r>
    </w:p>
    <w:p w:rsidR="00A66592" w:rsidRPr="004404C2" w:rsidRDefault="00A41ECD" w:rsidP="001747E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A66592" w:rsidRPr="004404C2">
        <w:rPr>
          <w:rFonts w:ascii="Times New Roman" w:hAnsi="Times New Roman" w:cs="Times New Roman"/>
          <w:bCs/>
          <w:sz w:val="28"/>
          <w:szCs w:val="28"/>
        </w:rPr>
        <w:t xml:space="preserve">ринципами планирования территории муниципального образования </w:t>
      </w:r>
      <w:r w:rsidR="00AA7C7C" w:rsidRPr="004404C2">
        <w:rPr>
          <w:rFonts w:ascii="Times New Roman" w:hAnsi="Times New Roman" w:cs="Times New Roman"/>
          <w:bCs/>
          <w:sz w:val="28"/>
          <w:szCs w:val="28"/>
        </w:rPr>
        <w:t>Алексеевский</w:t>
      </w:r>
      <w:r w:rsidR="00A66592" w:rsidRPr="004404C2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="00A66592" w:rsidRPr="004404C2">
        <w:rPr>
          <w:rFonts w:ascii="Times New Roman" w:hAnsi="Times New Roman" w:cs="Times New Roman"/>
          <w:sz w:val="28"/>
          <w:szCs w:val="28"/>
        </w:rPr>
        <w:t xml:space="preserve"> на градостроительном уровне и основными направлениями развития жилой среды являются:</w:t>
      </w:r>
    </w:p>
    <w:p w:rsidR="00A66592" w:rsidRPr="004404C2" w:rsidRDefault="00A66592" w:rsidP="001747E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- </w:t>
      </w:r>
      <w:r w:rsidR="00AA7C7C" w:rsidRPr="004404C2">
        <w:rPr>
          <w:rFonts w:ascii="Times New Roman" w:hAnsi="Times New Roman" w:cs="Times New Roman"/>
          <w:sz w:val="28"/>
          <w:szCs w:val="28"/>
        </w:rPr>
        <w:t>комплексной развитие систем коммунального хозяйства</w:t>
      </w:r>
      <w:r w:rsidRPr="004404C2">
        <w:rPr>
          <w:rFonts w:ascii="Times New Roman" w:hAnsi="Times New Roman" w:cs="Times New Roman"/>
          <w:sz w:val="28"/>
          <w:szCs w:val="28"/>
        </w:rPr>
        <w:t>;</w:t>
      </w:r>
    </w:p>
    <w:p w:rsidR="00A66592" w:rsidRPr="004404C2" w:rsidRDefault="00A66592" w:rsidP="001747E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- усиление связи мест проживания с местами приложения труда; </w:t>
      </w:r>
    </w:p>
    <w:p w:rsidR="00A66592" w:rsidRPr="004404C2" w:rsidRDefault="00A66592" w:rsidP="001747E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-максимальный  учет  природно-экологических  и  санитарно-гигиенических ограничений;</w:t>
      </w:r>
    </w:p>
    <w:p w:rsidR="00A66592" w:rsidRPr="004404C2" w:rsidRDefault="00A66592" w:rsidP="001747E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- </w:t>
      </w:r>
      <w:r w:rsidR="00AA7C7C" w:rsidRPr="004404C2">
        <w:rPr>
          <w:rFonts w:ascii="Times New Roman" w:hAnsi="Times New Roman" w:cs="Times New Roman"/>
          <w:sz w:val="28"/>
          <w:szCs w:val="28"/>
        </w:rPr>
        <w:t>улучшение дорожной сети</w:t>
      </w:r>
      <w:r w:rsidRPr="004404C2">
        <w:rPr>
          <w:rFonts w:ascii="Times New Roman" w:hAnsi="Times New Roman" w:cs="Times New Roman"/>
          <w:sz w:val="28"/>
          <w:szCs w:val="28"/>
        </w:rPr>
        <w:t xml:space="preserve">;                                   </w:t>
      </w:r>
    </w:p>
    <w:p w:rsidR="00A66592" w:rsidRPr="004404C2" w:rsidRDefault="00A66592" w:rsidP="001747E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Территориальное  развитие   рассматривается  с  позиций  размещения объектов капитального строительства (жилые дома на участках площадью, соответствующей утвержденным нормам градостроительного проектирования МО </w:t>
      </w:r>
      <w:r w:rsidR="00AA7C7C" w:rsidRPr="004404C2">
        <w:rPr>
          <w:rFonts w:ascii="Times New Roman" w:hAnsi="Times New Roman" w:cs="Times New Roman"/>
          <w:sz w:val="28"/>
          <w:szCs w:val="28"/>
        </w:rPr>
        <w:t>Алексеевский</w:t>
      </w:r>
      <w:r w:rsidRPr="004404C2">
        <w:rPr>
          <w:rFonts w:ascii="Times New Roman" w:hAnsi="Times New Roman" w:cs="Times New Roman"/>
          <w:sz w:val="28"/>
          <w:szCs w:val="28"/>
        </w:rPr>
        <w:t xml:space="preserve"> сельсовет, а также комплексное развитие социальной и инженерной инфраструктуры) на свободных от застройки территориях, расположенных в пределах существующих границ населенного пункта села </w:t>
      </w:r>
      <w:r w:rsidR="00AA7C7C" w:rsidRPr="004404C2">
        <w:rPr>
          <w:rFonts w:ascii="Times New Roman" w:hAnsi="Times New Roman" w:cs="Times New Roman"/>
          <w:sz w:val="28"/>
          <w:szCs w:val="28"/>
        </w:rPr>
        <w:t>Алесеевка</w:t>
      </w:r>
      <w:r w:rsidRPr="004404C2">
        <w:rPr>
          <w:rFonts w:ascii="Times New Roman" w:hAnsi="Times New Roman" w:cs="Times New Roman"/>
          <w:sz w:val="28"/>
          <w:szCs w:val="28"/>
        </w:rPr>
        <w:t xml:space="preserve">  в </w:t>
      </w:r>
      <w:r w:rsidR="00AA37D6" w:rsidRPr="004404C2">
        <w:rPr>
          <w:rFonts w:ascii="Times New Roman" w:hAnsi="Times New Roman" w:cs="Times New Roman"/>
          <w:sz w:val="28"/>
          <w:szCs w:val="28"/>
        </w:rPr>
        <w:t>западном</w:t>
      </w:r>
      <w:r w:rsidRPr="004404C2">
        <w:rPr>
          <w:rFonts w:ascii="Times New Roman" w:hAnsi="Times New Roman" w:cs="Times New Roman"/>
          <w:sz w:val="28"/>
          <w:szCs w:val="28"/>
        </w:rPr>
        <w:t xml:space="preserve"> направлении, уплотнение застройки в </w:t>
      </w:r>
      <w:r w:rsidR="00AA37D6" w:rsidRPr="004404C2">
        <w:rPr>
          <w:rFonts w:ascii="Times New Roman" w:hAnsi="Times New Roman" w:cs="Times New Roman"/>
          <w:sz w:val="28"/>
          <w:szCs w:val="28"/>
        </w:rPr>
        <w:t>с.</w:t>
      </w:r>
      <w:r w:rsidR="00BE4014" w:rsidRPr="004404C2">
        <w:rPr>
          <w:rFonts w:ascii="Times New Roman" w:hAnsi="Times New Roman" w:cs="Times New Roman"/>
          <w:sz w:val="28"/>
          <w:szCs w:val="28"/>
        </w:rPr>
        <w:t xml:space="preserve"> </w:t>
      </w:r>
      <w:r w:rsidR="00AA7C7C" w:rsidRPr="004404C2">
        <w:rPr>
          <w:rFonts w:ascii="Times New Roman" w:hAnsi="Times New Roman" w:cs="Times New Roman"/>
          <w:sz w:val="28"/>
          <w:szCs w:val="28"/>
        </w:rPr>
        <w:t>Воскресеновка</w:t>
      </w:r>
      <w:r w:rsidR="001329DA" w:rsidRPr="004404C2">
        <w:rPr>
          <w:rFonts w:ascii="Times New Roman" w:hAnsi="Times New Roman" w:cs="Times New Roman"/>
          <w:sz w:val="28"/>
          <w:szCs w:val="28"/>
        </w:rPr>
        <w:t xml:space="preserve"> и на свободной территории, в западной части села</w:t>
      </w:r>
      <w:r w:rsidRPr="004404C2">
        <w:rPr>
          <w:rFonts w:ascii="Times New Roman" w:hAnsi="Times New Roman" w:cs="Times New Roman"/>
          <w:sz w:val="28"/>
          <w:szCs w:val="28"/>
        </w:rPr>
        <w:t>.</w:t>
      </w:r>
    </w:p>
    <w:p w:rsidR="0016548C" w:rsidRPr="004404C2" w:rsidRDefault="0016548C" w:rsidP="0016548C">
      <w:pPr>
        <w:pStyle w:val="21"/>
        <w:numPr>
          <w:ilvl w:val="0"/>
          <w:numId w:val="3"/>
        </w:numPr>
        <w:spacing w:line="276" w:lineRule="auto"/>
        <w:ind w:left="0" w:firstLine="709"/>
        <w:jc w:val="both"/>
      </w:pPr>
      <w:r w:rsidRPr="004404C2">
        <w:rPr>
          <w:sz w:val="28"/>
          <w:szCs w:val="28"/>
        </w:rPr>
        <w:t>Муниципальное образование Алесеевский  сельсовет находится в центральной части Асекеевского района. Асекеевский район расположен в северо-западной части Оренбургской области Приволжского федерального округа Российской Федерации.</w:t>
      </w:r>
    </w:p>
    <w:p w:rsidR="0016548C" w:rsidRPr="004404C2" w:rsidRDefault="0016548C" w:rsidP="0016548C">
      <w:pPr>
        <w:pStyle w:val="21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404C2">
        <w:rPr>
          <w:sz w:val="28"/>
          <w:szCs w:val="28"/>
        </w:rPr>
        <w:t>Районный центр село Асекеево находится на расстоянии 388  км от областного центра г. Оренбург.</w:t>
      </w:r>
    </w:p>
    <w:p w:rsidR="0016548C" w:rsidRPr="004404C2" w:rsidRDefault="0016548C" w:rsidP="0016548C">
      <w:pPr>
        <w:pStyle w:val="ab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Село </w:t>
      </w:r>
      <w:r w:rsidRPr="004404C2">
        <w:rPr>
          <w:rFonts w:ascii="Times New Roman" w:hAnsi="Times New Roman" w:cs="Times New Roman"/>
          <w:sz w:val="28"/>
          <w:szCs w:val="28"/>
        </w:rPr>
        <w:t xml:space="preserve">Алексеевка </w:t>
      </w:r>
      <w:r w:rsidRPr="004404C2">
        <w:rPr>
          <w:rFonts w:ascii="Times New Roman" w:hAnsi="Times New Roman"/>
          <w:sz w:val="28"/>
          <w:szCs w:val="28"/>
        </w:rPr>
        <w:t xml:space="preserve">является административным центром </w:t>
      </w:r>
      <w:r w:rsidRPr="004404C2">
        <w:rPr>
          <w:rFonts w:ascii="Times New Roman" w:hAnsi="Times New Roman" w:cs="Times New Roman"/>
          <w:sz w:val="28"/>
          <w:szCs w:val="28"/>
        </w:rPr>
        <w:t xml:space="preserve">Алексеевского </w:t>
      </w:r>
      <w:r w:rsidRPr="004404C2">
        <w:rPr>
          <w:rFonts w:ascii="Times New Roman" w:hAnsi="Times New Roman"/>
          <w:sz w:val="28"/>
          <w:szCs w:val="28"/>
        </w:rPr>
        <w:t xml:space="preserve">сельсовета, который объединяет 2 населенных пункта (с. Алексеевка , с. Воскресеновка) с общим числом жителей </w:t>
      </w:r>
      <w:r w:rsidRPr="004404C2">
        <w:rPr>
          <w:rFonts w:ascii="Times New Roman" w:hAnsi="Times New Roman" w:cs="Times New Roman"/>
          <w:sz w:val="28"/>
          <w:szCs w:val="28"/>
        </w:rPr>
        <w:t>322</w:t>
      </w:r>
      <w:r w:rsidRPr="004404C2">
        <w:rPr>
          <w:rFonts w:ascii="Times New Roman" w:hAnsi="Times New Roman"/>
          <w:sz w:val="28"/>
          <w:szCs w:val="28"/>
        </w:rPr>
        <w:t xml:space="preserve"> человек. </w:t>
      </w:r>
    </w:p>
    <w:p w:rsidR="0016548C" w:rsidRPr="004404C2" w:rsidRDefault="0016548C" w:rsidP="0016548C">
      <w:pPr>
        <w:pStyle w:val="21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404C2">
        <w:rPr>
          <w:sz w:val="28"/>
          <w:szCs w:val="28"/>
        </w:rPr>
        <w:t xml:space="preserve">Важная роль во внешних связях МО Алексеевский сельсовет принадлежит автомобильному транспорту. Связь с другими МО области осуществляется по дорогам местного и регионального значения. </w:t>
      </w:r>
    </w:p>
    <w:p w:rsidR="0016548C" w:rsidRPr="004404C2" w:rsidRDefault="0016548C" w:rsidP="0016548C">
      <w:pPr>
        <w:pStyle w:val="ab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Главным ресурсом Алексеевского сельсовета являются его плодородные почвы, интенсивно используемые в хозяйственной деятельности.</w:t>
      </w:r>
    </w:p>
    <w:p w:rsidR="0016548C" w:rsidRPr="004404C2" w:rsidRDefault="0016548C" w:rsidP="0016548C">
      <w:pPr>
        <w:pStyle w:val="ab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Зона характеризуется сравнительно благоприятным увлажнением, распространением типичных черноземов.</w:t>
      </w:r>
    </w:p>
    <w:p w:rsidR="007B1C3E" w:rsidRPr="004404C2" w:rsidRDefault="007B1C3E" w:rsidP="00A00B01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41ECD" w:rsidRPr="004404C2" w:rsidRDefault="00A41ECD" w:rsidP="001747E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404C2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r w:rsidR="00AA7C7C" w:rsidRPr="004404C2">
        <w:rPr>
          <w:rFonts w:ascii="Times New Roman" w:hAnsi="Times New Roman" w:cs="Times New Roman"/>
          <w:b/>
          <w:sz w:val="28"/>
          <w:szCs w:val="28"/>
        </w:rPr>
        <w:t>Алексеевка</w:t>
      </w:r>
    </w:p>
    <w:p w:rsidR="00A41ECD" w:rsidRPr="004404C2" w:rsidRDefault="00A41ECD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3038" w:rsidRPr="004404C2" w:rsidRDefault="00A41ECD" w:rsidP="001747E9">
      <w:pPr>
        <w:pStyle w:val="ab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В представленном генеральном плане даны предложения по    функциональному зонированию и упорядочению существующей  планировочной структуры на срок 20 лет. </w:t>
      </w:r>
    </w:p>
    <w:p w:rsidR="00A41ECD" w:rsidRPr="004404C2" w:rsidRDefault="00A41ECD" w:rsidP="001747E9">
      <w:pPr>
        <w:pStyle w:val="ab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lastRenderedPageBreak/>
        <w:t>Расширение существующей производственной площадки не предусматривается.</w:t>
      </w:r>
    </w:p>
    <w:p w:rsidR="00A41ECD" w:rsidRPr="004404C2" w:rsidRDefault="00A41ECD" w:rsidP="001747E9">
      <w:pPr>
        <w:pStyle w:val="ab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 xml:space="preserve">Проблемы  обеспечения  связей  внутри МО </w:t>
      </w:r>
      <w:r w:rsidR="00A77224" w:rsidRPr="004404C2">
        <w:rPr>
          <w:rFonts w:ascii="Times New Roman" w:hAnsi="Times New Roman" w:cs="Times New Roman"/>
          <w:bCs/>
          <w:sz w:val="28"/>
          <w:szCs w:val="28"/>
        </w:rPr>
        <w:t>Алексеевский</w:t>
      </w:r>
      <w:r w:rsidRPr="004404C2">
        <w:rPr>
          <w:rFonts w:ascii="Times New Roman" w:hAnsi="Times New Roman" w:cs="Times New Roman"/>
          <w:bCs/>
          <w:sz w:val="28"/>
          <w:szCs w:val="28"/>
        </w:rPr>
        <w:t xml:space="preserve"> сельсовет решаются усовершенствованием существующей  и развитием улично-дорожной сети в новых районах. </w:t>
      </w:r>
    </w:p>
    <w:p w:rsidR="007B1C3E" w:rsidRPr="004404C2" w:rsidRDefault="007B1C3E" w:rsidP="001747E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E4014" w:rsidRPr="004404C2" w:rsidRDefault="00BE4014" w:rsidP="001747E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404C2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r w:rsidR="00A77224" w:rsidRPr="004404C2">
        <w:rPr>
          <w:rFonts w:ascii="Times New Roman" w:hAnsi="Times New Roman" w:cs="Times New Roman"/>
          <w:b/>
          <w:sz w:val="28"/>
          <w:szCs w:val="28"/>
        </w:rPr>
        <w:t>Воскресенова</w:t>
      </w:r>
    </w:p>
    <w:p w:rsidR="0016548C" w:rsidRPr="004404C2" w:rsidRDefault="0016548C" w:rsidP="001747E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E4014" w:rsidRPr="004404C2" w:rsidRDefault="00BE4014" w:rsidP="001747E9">
      <w:pPr>
        <w:pStyle w:val="ab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В представленном генеральном плане даны предложения по    функциональному зонированию и упорядочению существующей  планировочной структуры на срок 20 лет. </w:t>
      </w:r>
    </w:p>
    <w:p w:rsidR="00BE4014" w:rsidRPr="004404C2" w:rsidRDefault="00BE4014" w:rsidP="001747E9">
      <w:pPr>
        <w:pStyle w:val="ab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>Расширение существующей производственно</w:t>
      </w:r>
      <w:r w:rsidR="00536F1C" w:rsidRPr="004404C2">
        <w:rPr>
          <w:rFonts w:ascii="Times New Roman" w:hAnsi="Times New Roman" w:cs="Times New Roman"/>
          <w:bCs/>
          <w:sz w:val="28"/>
          <w:szCs w:val="28"/>
        </w:rPr>
        <w:t xml:space="preserve">й площадки ,строительство новых зданий и сооружений не предусматривается. </w:t>
      </w:r>
    </w:p>
    <w:p w:rsidR="00057255" w:rsidRPr="004404C2" w:rsidRDefault="00BE4014" w:rsidP="001747E9">
      <w:pPr>
        <w:pStyle w:val="ab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 xml:space="preserve">Проблемы  обеспечения  связей  внутри МО </w:t>
      </w:r>
      <w:r w:rsidR="00536F1C" w:rsidRPr="004404C2">
        <w:rPr>
          <w:rFonts w:ascii="Times New Roman" w:hAnsi="Times New Roman" w:cs="Times New Roman"/>
          <w:bCs/>
          <w:sz w:val="28"/>
          <w:szCs w:val="28"/>
        </w:rPr>
        <w:t>Алексеевский</w:t>
      </w:r>
      <w:r w:rsidRPr="004404C2">
        <w:rPr>
          <w:rFonts w:ascii="Times New Roman" w:hAnsi="Times New Roman" w:cs="Times New Roman"/>
          <w:bCs/>
          <w:sz w:val="28"/>
          <w:szCs w:val="28"/>
        </w:rPr>
        <w:t xml:space="preserve"> сельсовет решаются усовершенствованием существующей  и развитием улично-дорожной сети в новых районах. </w:t>
      </w:r>
    </w:p>
    <w:p w:rsidR="00662125" w:rsidRPr="004404C2" w:rsidRDefault="00662125" w:rsidP="001747E9">
      <w:pPr>
        <w:pStyle w:val="ab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3A75" w:rsidRPr="004404C2" w:rsidRDefault="007B1C3E" w:rsidP="00662125">
      <w:pPr>
        <w:pStyle w:val="2"/>
        <w:spacing w:before="0" w:after="0"/>
        <w:ind w:firstLine="709"/>
        <w:jc w:val="both"/>
      </w:pPr>
      <w:bookmarkStart w:id="8" w:name="_Toc368929890"/>
      <w:r w:rsidRPr="004404C2">
        <w:t>4</w:t>
      </w:r>
      <w:r w:rsidR="006911F3" w:rsidRPr="004404C2">
        <w:t>.3 Развитие и совершенствование функционального зонирования и планировочной структуры поселения</w:t>
      </w:r>
      <w:bookmarkEnd w:id="8"/>
    </w:p>
    <w:p w:rsidR="006911F3" w:rsidRPr="004404C2" w:rsidRDefault="006911F3" w:rsidP="0066212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4C2">
        <w:rPr>
          <w:rFonts w:ascii="Times New Roman" w:hAnsi="Times New Roman" w:cs="Times New Roman"/>
          <w:b/>
          <w:sz w:val="28"/>
          <w:szCs w:val="28"/>
        </w:rPr>
        <w:t>Жилая зона</w:t>
      </w:r>
    </w:p>
    <w:p w:rsidR="00A00B01" w:rsidRPr="004404C2" w:rsidRDefault="00A00B01" w:rsidP="0066212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48C" w:rsidRPr="004404C2" w:rsidRDefault="0016548C" w:rsidP="00A00B01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Жилые зоны предусматриваются в целях создания для населения удобной, здоровой и безопасной среды проживания. Объекты и виды деятельности, несоответствующие требованиям СП 42.13330.2011 «Градостроительство. Планировка и застройка городских и сельских поселений», не допускается размещать в жилых зонах.</w:t>
      </w:r>
    </w:p>
    <w:p w:rsidR="0016548C" w:rsidRPr="004404C2" w:rsidRDefault="0016548C" w:rsidP="00A00B01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В планируемых жилых зонах размещаются дома усадебные с приусадебными участками; отдельно стоящие, встроенные или пристроенные объекты социального и культурно-бытового обслуживания населения с учетом социальных нормативов обеспеченности (в т.ч. услуги первой необходимости в пределах пешеходной доступности не более 30 мин.); гаражи и автостоянки для легковых автомобилей; культовые объекты.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Допускается размещать отдельные объекты общественно-делового и коммунального назначения с площадью участка, как правило, не более 0,5 га, а также мини-производства, не оказывающие вредного воздействия на окружающую среду за пределами установленных границ участков этих объектов (санитарно-защитная зона должна иметь размер не менее 25 м.)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lastRenderedPageBreak/>
        <w:t>К жилым зонам относятся также части территории садово-дачной застройки, расположенной в пределах границ населенного пункта.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Для жителей существующих многоквартирных жилых домов хозяйственные постройки для скота и птицы могут выделяться за пределами жилой зоны; при многоквартирных домах допускается устройство встроенных или отдельно стоящих коллективных подземных хранилищ сельскохозяйственных продуктов.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В основе проектных решений по формированию жилой среды использовались следующие принципы: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- изыскание наиболее пригодных площадок для нового жилищного строительства на возвышенных местах с глубоким стоянием грунтовых вод, хорошо инсолируемых, расположенных выше по рельефу и течению рек по отношению к производственным объектам;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- увеличение темпов индивидуального жилищного строительства с учетом привлечения различных внебюджетных и негосударственных источников, в том числе привлечения средств граждан и за счёт участия в государственных и областных целевых программах;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- выход на показатель обеспеченности не менее 30 м кв. общей площади на человека.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Такой подход позволит значительно улучшить жилую среду, оптимизировать затраты на создание полноценной социальной и инженерной инфраструктуры.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 xml:space="preserve">Бытовые разрывы между длинными сторонами жилых зданий высотой 2-3 этажа следует принимать не менее 15 м; 4 этажа – не менее 20м; между длинными сторонами и торцами этих же зданий с окнами из жилых комнат – не менее 10 м.  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 xml:space="preserve">В районах усадебной и садово-дачной застройки расстояния от окон жилых помещений до стен дома и хозяйственных построек, расположенных на соседних участках, должны быть не менее 6 м., а расстояния до сарая для содержания скота и птицы – 10 м. Расстояние до границы участка должно быть от стены жилого дома 3 м., от хозяйственных построек – 1 м. 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 xml:space="preserve">Допускается блокировка жилых домов, а также хозяйственных построек на смежных приусадебных земельных участках по взаимному согласию домовладельцев с учетом противопожарных требований. Указанные нормы распространяются и на пристраиваемые к существующим жилым домам хозяйственные постройки. </w:t>
      </w:r>
    </w:p>
    <w:p w:rsidR="00A00B01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eastAsia="Calibri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 xml:space="preserve">Размещаемые в пределах жилой зоны группы сараев должны содержать не более 30 блоков каждая. Сараи для скота и птицы следует предусматривать на расстоянии от окон жилых помещений дома не менее, м: одиночные или двойные - </w:t>
      </w:r>
    </w:p>
    <w:p w:rsidR="00A00B01" w:rsidRPr="004404C2" w:rsidRDefault="00A00B01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eastAsia="Calibri"/>
        </w:rPr>
      </w:pP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eastAsia="Calibri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lastRenderedPageBreak/>
        <w:t>10, до 8 блоков - 25, свыше 8 до 30 блоков - 50. Площадь застройки сблокированных сараев не должна превышать 800 кв.м. Расстояние от сараев для скота и птицы до шахтных колодцев должно быть не менее 20 м. Допускается пристройка хозяйственного сарая (в том числе для скота и птицы), гаража, бани, теплицы к усадебному дому с соблюдением требований санитарных и противопожарных норм.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iCs/>
          <w:sz w:val="28"/>
          <w:szCs w:val="28"/>
        </w:rPr>
        <w:t>Основные проектные предложения в решении жилищной проблемы и новая жилищная политика</w:t>
      </w:r>
      <w:r w:rsidRPr="004404C2">
        <w:rPr>
          <w:rFonts w:ascii="Times New Roman" w:hAnsi="Times New Roman" w:cs="Times New Roman"/>
          <w:sz w:val="28"/>
          <w:szCs w:val="28"/>
        </w:rPr>
        <w:t>: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- освоение новых площадок под жилищное строительство;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-наращивание темпов строительства жилья за счет индивидуального строительства; 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- ликвидация ветхого, аварийного фонда;                                                                                                                                               </w:t>
      </w:r>
    </w:p>
    <w:p w:rsidR="0016548C" w:rsidRPr="004404C2" w:rsidRDefault="0016548C" w:rsidP="0016548C">
      <w:pPr>
        <w:widowControl w:val="0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-поддержка стремления граждан строить и жить в собственных жилых домах, путем предоставления льготных жилищных кредитов, решения проблем инженерного обеспечения, частично компенсируемого из средств бюджета, создания облегченной и контролируемой системы предоставления участков и их застройку.</w:t>
      </w:r>
    </w:p>
    <w:p w:rsidR="0016548C" w:rsidRPr="004404C2" w:rsidRDefault="0016548C" w:rsidP="0016548C">
      <w:pPr>
        <w:numPr>
          <w:ilvl w:val="0"/>
          <w:numId w:val="3"/>
        </w:numPr>
        <w:tabs>
          <w:tab w:val="left" w:pos="574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4404C2">
        <w:rPr>
          <w:rFonts w:ascii="Times New Roman" w:hAnsi="Times New Roman" w:cs="Times New Roman"/>
          <w:bCs/>
          <w:sz w:val="28"/>
          <w:szCs w:val="26"/>
        </w:rPr>
        <w:t>Основные параметры застройки жилых зон:</w:t>
      </w:r>
      <w:r w:rsidRPr="004404C2">
        <w:rPr>
          <w:rFonts w:ascii="Times New Roman" w:hAnsi="Times New Roman" w:cs="Times New Roman"/>
          <w:bCs/>
          <w:sz w:val="28"/>
          <w:szCs w:val="26"/>
        </w:rPr>
        <w:tab/>
      </w:r>
    </w:p>
    <w:p w:rsidR="0016548C" w:rsidRPr="004404C2" w:rsidRDefault="0016548C" w:rsidP="0016548C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04C2">
        <w:rPr>
          <w:rFonts w:ascii="Times New Roman" w:hAnsi="Times New Roman" w:cs="Times New Roman"/>
          <w:bCs/>
          <w:sz w:val="26"/>
          <w:szCs w:val="26"/>
        </w:rPr>
        <w:t>Тип застройки – усадебный.</w:t>
      </w:r>
    </w:p>
    <w:p w:rsidR="0016548C" w:rsidRPr="004404C2" w:rsidRDefault="0016548C" w:rsidP="0016548C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04C2">
        <w:rPr>
          <w:rFonts w:ascii="Times New Roman" w:hAnsi="Times New Roman" w:cs="Times New Roman"/>
          <w:bCs/>
          <w:sz w:val="26"/>
          <w:szCs w:val="26"/>
        </w:rPr>
        <w:t>Площадь участка под индивидуальную застройку  - 10 соток.</w:t>
      </w:r>
    </w:p>
    <w:p w:rsidR="0016548C" w:rsidRPr="004404C2" w:rsidRDefault="0016548C" w:rsidP="0016548C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04C2">
        <w:rPr>
          <w:rFonts w:ascii="Times New Roman" w:hAnsi="Times New Roman" w:cs="Times New Roman"/>
          <w:bCs/>
          <w:sz w:val="26"/>
          <w:szCs w:val="26"/>
        </w:rPr>
        <w:t>Этажность – до 3 этажей.</w:t>
      </w:r>
    </w:p>
    <w:p w:rsidR="0016548C" w:rsidRPr="004404C2" w:rsidRDefault="0016548C" w:rsidP="0016548C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04C2">
        <w:rPr>
          <w:rFonts w:ascii="Times New Roman" w:hAnsi="Times New Roman" w:cs="Times New Roman"/>
          <w:bCs/>
          <w:sz w:val="26"/>
          <w:szCs w:val="26"/>
        </w:rPr>
        <w:t>Плотность населения – 15 человек на 1 га (Средний состав семьи 3 чел.)</w:t>
      </w:r>
    </w:p>
    <w:p w:rsidR="0016548C" w:rsidRPr="004404C2" w:rsidRDefault="0016548C" w:rsidP="0016548C">
      <w:pPr>
        <w:pStyle w:val="14"/>
        <w:numPr>
          <w:ilvl w:val="0"/>
          <w:numId w:val="3"/>
        </w:numPr>
        <w:spacing w:after="12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04C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Общественно-деловая зона. Развитие системы центров.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>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профессионального образования, административных учреждений, культовых зданий, стоянок автотранспорта, объектов делового, финансового назначения, иных объектов, связанных с обеспечением жизнедеятельности граждан. В перечень объектов недвижимости, разрешенных к размещению в общественно-деловых зонах, могут включаться жилые дома, гостиницы, подземные гаражи.</w:t>
      </w:r>
    </w:p>
    <w:p w:rsidR="00A00B01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 xml:space="preserve">Общественно-деловые зоны формируются как центры деловой, финансовой и общественной активности в центральной части села, на территориях, прилегающих к главным улицам и объектам массового посещения. Основной центр села Алексеевка, выполняющий функции районного и поселкового значения, 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сохраняется в центральной части села. В нем располагаются здания администраций района, сельсовета, школа, банк, детский сад, дом культуры, библиотека, детский дом. Общественно-деловые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застройки. </w:t>
      </w:r>
    </w:p>
    <w:p w:rsidR="0016548C" w:rsidRPr="004404C2" w:rsidRDefault="0016548C" w:rsidP="0016548C">
      <w:pPr>
        <w:pStyle w:val="ab"/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>Расстояния между жилыми зданиями, жилыми и общественными, следует принимать на основе расчетов инсоляции и освещенности в соответствии с требованиями, приведенными в СП 52.13330, а также в соответствии с требованиями глав 15-16 «Требования пожарной безопасности при градостроительной деятельности» раздела II «Требования пожарной безопасности при проектировании, строительстве и эксплуатации поселений и городских округов» Технического регламента о требованиях пожарной безопасности (Федеральный закон от 22 июля 2008 г. № 123-ФЗ).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 xml:space="preserve"> Расстояние от границ участков производственных объектов, размещаемых в общественно-деловых зонах, до жилых и общественных зданий, а также до границ участков дошкольных и общеобразовательных учреждений, учреждений здравоохранения и отдыха следует принимать не менее 50 м. </w:t>
      </w:r>
    </w:p>
    <w:p w:rsidR="0016548C" w:rsidRPr="004404C2" w:rsidRDefault="0016548C" w:rsidP="0016548C">
      <w:pPr>
        <w:numPr>
          <w:ilvl w:val="0"/>
          <w:numId w:val="3"/>
        </w:numPr>
        <w:spacing w:after="120"/>
        <w:ind w:left="0" w:firstLine="709"/>
        <w:jc w:val="both"/>
      </w:pPr>
      <w:r w:rsidRPr="004404C2">
        <w:rPr>
          <w:rFonts w:ascii="Times New Roman" w:hAnsi="Times New Roman" w:cs="Times New Roman"/>
          <w:bCs/>
          <w:sz w:val="28"/>
          <w:szCs w:val="28"/>
        </w:rPr>
        <w:t>Предельные значения коэффициентов застройки и коэффициентов плотности застройки территории жилых и общественно-деловых зон принимается согласно правил землепользования и застройки.</w:t>
      </w:r>
    </w:p>
    <w:p w:rsidR="007B1C3E" w:rsidRPr="004404C2" w:rsidRDefault="007B1C3E" w:rsidP="0066212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548C" w:rsidRPr="004404C2" w:rsidRDefault="0016548C" w:rsidP="0016548C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9" w:name="_Toc368929891"/>
      <w:r w:rsidRPr="004404C2">
        <w:rPr>
          <w:rFonts w:ascii="Times New Roman" w:hAnsi="Times New Roman" w:cs="Times New Roman"/>
          <w:b/>
          <w:bCs/>
          <w:sz w:val="28"/>
          <w:szCs w:val="28"/>
        </w:rPr>
        <w:t>Зона рекреационного назначения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 xml:space="preserve">На участках, в основном не пригодных под жилищное строительство, организуются рекреационные зоны. Планируемые рекреационные зоны имеют непосредственные связи с жилыми и общественно-деловыми зонами. 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>В состав зон рекреационного назначения могут включаться зоны в границах территорий, занятых лесами, скверами, парками, садами, прудами, озерами, водохранилищами, пляжами, также в границах иных территорий, используемых и предназначенных для отдыха, туризма, занятий физической культурой и спортом.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 xml:space="preserve">На территории рекреационных зон не допускаются строительство новых и расширение действующих промышленных, коммунально-складских и других объектов, непосредственно не связанных с эксплуатацией объектов рекреационного, оздоровительного и природоохранного назначения. 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>Необходимо предусматривать, как правило, непрерывную систему озелененных территорий общего пользования и других открытых пространств в увязке с природным каркасом.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lastRenderedPageBreak/>
        <w:t>При размещении скверов и садов следует максимально сохранять участки с существующими насаждениями и водоемами.</w:t>
      </w:r>
    </w:p>
    <w:p w:rsidR="0016548C" w:rsidRPr="004404C2" w:rsidRDefault="0016548C" w:rsidP="0016548C">
      <w:pPr>
        <w:numPr>
          <w:ilvl w:val="0"/>
          <w:numId w:val="3"/>
        </w:numPr>
        <w:spacing w:after="12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>Озелененные территории общего пользования должны быть благоустроены и оборудованы малыми архитектурными формами: фонтанами и бассейнами, лестницами, пандусами, подпорными стенками, беседками, светильниками и др. Число светильников следует определять по нормам освещенности территорий.</w:t>
      </w:r>
    </w:p>
    <w:p w:rsidR="0016548C" w:rsidRPr="004404C2" w:rsidRDefault="0016548C" w:rsidP="0016548C">
      <w:pPr>
        <w:numPr>
          <w:ilvl w:val="0"/>
          <w:numId w:val="3"/>
        </w:numPr>
        <w:tabs>
          <w:tab w:val="clear" w:pos="0"/>
          <w:tab w:val="num" w:pos="1276"/>
        </w:tabs>
        <w:spacing w:after="120" w:line="360" w:lineRule="auto"/>
        <w:ind w:left="567" w:firstLine="0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4404C2">
        <w:rPr>
          <w:rFonts w:ascii="Times New Roman" w:hAnsi="Times New Roman" w:cs="Times New Roman"/>
          <w:bCs/>
          <w:sz w:val="28"/>
          <w:szCs w:val="26"/>
        </w:rPr>
        <w:t>Основные параметры зоны рекреационного назначения.</w:t>
      </w:r>
    </w:p>
    <w:p w:rsidR="0016548C" w:rsidRPr="004404C2" w:rsidRDefault="0016548C" w:rsidP="0016548C">
      <w:pPr>
        <w:numPr>
          <w:ilvl w:val="0"/>
          <w:numId w:val="3"/>
        </w:numPr>
        <w:tabs>
          <w:tab w:val="clear" w:pos="0"/>
          <w:tab w:val="num" w:pos="1276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04C2">
        <w:rPr>
          <w:rFonts w:ascii="Times New Roman" w:hAnsi="Times New Roman" w:cs="Times New Roman"/>
          <w:bCs/>
          <w:sz w:val="26"/>
          <w:szCs w:val="26"/>
        </w:rPr>
        <w:t>Площадь садов и скверов не менее, га:</w:t>
      </w:r>
    </w:p>
    <w:p w:rsidR="0016548C" w:rsidRPr="004404C2" w:rsidRDefault="0016548C" w:rsidP="0016548C">
      <w:pPr>
        <w:numPr>
          <w:ilvl w:val="0"/>
          <w:numId w:val="3"/>
        </w:numPr>
        <w:tabs>
          <w:tab w:val="clear" w:pos="0"/>
          <w:tab w:val="num" w:pos="1276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04C2">
        <w:rPr>
          <w:rFonts w:ascii="Times New Roman" w:hAnsi="Times New Roman" w:cs="Times New Roman"/>
          <w:bCs/>
          <w:sz w:val="26"/>
          <w:szCs w:val="26"/>
        </w:rPr>
        <w:t>садов жилых районов .........................  3</w:t>
      </w:r>
    </w:p>
    <w:p w:rsidR="0016548C" w:rsidRPr="004404C2" w:rsidRDefault="0016548C" w:rsidP="0016548C">
      <w:pPr>
        <w:numPr>
          <w:ilvl w:val="0"/>
          <w:numId w:val="3"/>
        </w:numPr>
        <w:tabs>
          <w:tab w:val="clear" w:pos="0"/>
          <w:tab w:val="num" w:pos="1276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404C2">
        <w:rPr>
          <w:rFonts w:ascii="Times New Roman" w:hAnsi="Times New Roman" w:cs="Times New Roman"/>
          <w:bCs/>
          <w:sz w:val="26"/>
          <w:szCs w:val="26"/>
        </w:rPr>
        <w:t>скверов ...............................................  0,5</w:t>
      </w:r>
    </w:p>
    <w:p w:rsidR="0016548C" w:rsidRPr="004404C2" w:rsidRDefault="0016548C" w:rsidP="0016548C">
      <w:pPr>
        <w:numPr>
          <w:ilvl w:val="0"/>
          <w:numId w:val="3"/>
        </w:numPr>
        <w:tabs>
          <w:tab w:val="clear" w:pos="0"/>
          <w:tab w:val="num" w:pos="142"/>
        </w:tabs>
        <w:spacing w:after="0"/>
        <w:ind w:left="567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16548C" w:rsidRPr="004404C2" w:rsidRDefault="0016548C" w:rsidP="0016548C">
      <w:pPr>
        <w:numPr>
          <w:ilvl w:val="0"/>
          <w:numId w:val="3"/>
        </w:numPr>
        <w:spacing w:after="12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04C2"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Производственная зона. 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Производственная зона включает территории всех предприятий основного и сопутствующего назначения со всеми их зданиями, сооружениями и коммуникациями. 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В состав производственных зон могут включаться: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- коммунальные зоны - зоны размещения коммунальных и складских объектов, объектов жилищно-коммунального хозяйства, объектов транспорта, объектов оптовой торговли;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- производственные зоны - зоны размещения производственных объектов с различными нормативами воздействия на окружающую среду, как правило, требующие устройства санитарно-защитных зон шириной более 50 м, а также железнодорожных подъездных путей;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- иные виды производственной, инженерной и транспортной инфраструктур.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В производственных зонах допускается размещать сооружения и помещения объектов аварийно-спасательных служб, обслуживающих расположенные в производственной зоне предприятия и другие объекты.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эксплуатации,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предприятий.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lastRenderedPageBreak/>
        <w:t>В пределах производственных зон и санитарно-защитных зон предприятий не допускается размещать жилые дома, гостиницы, общежития, садово-дачную застройку, дошкольные и общеобразовательные учреждения, учреждения здравоохранения и отдыха, спортивные сооружения, другие общественные здания, не связанные с обслуживанием производства. Территория санитарно-защитных зон не должна использоваться для рекреационных целей и производства сельскохозяйственной продукции.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Оздоровительные, санитарно-гигиенические, строительные и другие мероприятия, связанные с охраной окружающей среды на прилегающей к предприятию загрязненной территории, включая благоустройство санитарно-защитных зон, осуществляются за счет предприятия, имеющего вредные выбросы.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Функционально-планировочную организацию промышленных зон необходимо предусматривать в виде кварталов (в границах красных линий), в пределах которых размещаются основные и вспомогательные производства предприятий, с учетом санитарно-гигиенических и противопожарных требований к их размещению, грузооборота и видов транспорта, а также очередности строительства.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Территория, занимаемая площадками промышленных предприятий и других производственных объектов, учреждениями и предприятиями обслуживания, должна составлять, как правило, не менее 60% всей территории промышленной зоны.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18.13330.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При размещении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 с учетом требований СП 18.13330, а также положений об охране подземных вод.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Размеры санитарно-защитных зон следует устанавливать с учетом требований СанПиН 2.2.1/2.1.1.1200. Достаточность ширины санитарно-защитной зоны следует подтверждать расчетами рассеивания в атмосферном воздухе вредных веществ, содержащихся в выбросах промышленных предприятий, в соответствии с методикой.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Минимальную площадь озеленения санитарно-защитных зон следует принимать в зависимость от ширины зоны, %:</w:t>
      </w:r>
    </w:p>
    <w:p w:rsidR="004404C2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4C2" w:rsidRPr="004404C2" w:rsidRDefault="004404C2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4C2" w:rsidRPr="004404C2" w:rsidRDefault="004404C2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lastRenderedPageBreak/>
        <w:t xml:space="preserve">   до  300 м ................................................. 60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    св. 300 до 1000 м .................................... 50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    "  1000 "  3000 м ..................................... 40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    "  3000 м ................................................. 20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В санитарно-защитных зонах со стороны жилых и общественно-деловых зон необходимо предусматривать полосу древесно-кустарниковых насаждений шириной не менее 50 м, а при ширине зоны до 100 м - не менее 20 м.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На территориях коммунально-складских зон следует размещать предприятия пищевой (пищевкусовой, мясной и молочной) промышленности, общетоварные (продовольственные и непродовольственные), специализированные склады (холодильники, картофеле-, овоще-, фруктохранилища), предприятия коммунального, транспортного и бытового обслуживания населения.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Размеры санитарно-защитных зон для картофеле-, овоще- и фруктохранилищ следует принимать не менее 50 м.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При организации сельскохозяйственного производства необходимо предусматривать меры по защите жилых и общественно-деловых зон от неблагоприятного влияния производственных комплексов, а также самих этих комплексов, если они связаны с производством пищевых продуктов, от загрязнений и вредных воздействий иных производств, транспортных и коммунальных сооружений. Меры по исключению загрязнения почв, поверхностных и подземных вод, поверхностных водосборов, водоемов и атмосферного воздуха должны соответствовать санитарным нормам. При формировании производственных зон сельских поселений расстояния между сельскохозяйственными предприятиями, зданиями и сооружениями следует предусматривать минимально допустимые исходя из санитарных, ветеринарных, противопожарных требований и норм технологического проектирования.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На территории животноводческих комплексов и ферм и в их санитарно-защитных зонах не допускается размещать предприятия по переработке сельскохозяйственной продукции, объекты питания и объекты, к ним приравненные.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Линии электропередачи, связи и других линейных сооружений местного значения следует размещать по границам полей севооборотов вдоль дорог, лесополос, существующих трасс с таким расчетом, чтобы обеспечивался свободный доступ к коммуникациям с территорий, не занятых сельскохозяйственными угодьями.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Производственные зоны сельских поселений, как правило, не должны быть разделены на обособленные участки железными и автомобильными дорогами общей сети.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lastRenderedPageBreak/>
        <w:t xml:space="preserve">При размещении сельскохозяйственных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воздуха. 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На сегодняшний день не все производственные территории задействованы, часть из них используется экстенсивно. Необходимо провести инвентаризацию производственных территорий с целью их более интенсивного использования.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Проектом не намечается расширение существующих производственных зон, так как при имеющихся территориях возможно и достаточно их более интенсивное использование.</w:t>
      </w:r>
      <w:bookmarkStart w:id="10" w:name="_Toc142371754"/>
    </w:p>
    <w:bookmarkEnd w:id="10"/>
    <w:p w:rsidR="0016548C" w:rsidRPr="004404C2" w:rsidRDefault="0016548C" w:rsidP="0016548C">
      <w:pPr>
        <w:numPr>
          <w:ilvl w:val="0"/>
          <w:numId w:val="3"/>
        </w:numPr>
        <w:spacing w:after="0"/>
        <w:ind w:left="0" w:hanging="5"/>
        <w:jc w:val="both"/>
        <w:rPr>
          <w:rFonts w:ascii="Times New Roman" w:hAnsi="Times New Roman" w:cs="Times New Roman"/>
          <w:sz w:val="28"/>
          <w:szCs w:val="28"/>
        </w:rPr>
      </w:pP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4C2">
        <w:rPr>
          <w:rFonts w:ascii="Times New Roman" w:hAnsi="Times New Roman" w:cs="Times New Roman"/>
          <w:b/>
          <w:sz w:val="28"/>
          <w:szCs w:val="28"/>
        </w:rPr>
        <w:t>Зона специального назначения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В зону специального назначения входят территории полигонов твердых бытовых отходов, кладбищ и скотомогильников. Производить захоронения на закрытых кладбищах запрещается, за исключением захоронения урн с прахом после кремации в родственные могилы, по истечении кладбищенского периода - время, в течение которого завершаются процессы минерализации трупов.</w:t>
      </w:r>
    </w:p>
    <w:p w:rsidR="0016548C" w:rsidRPr="004404C2" w:rsidRDefault="0016548C" w:rsidP="0016548C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В случаях обнаружения при проведении строительных работ ранее неизвестных массовых захоронений необходимо зарегистрировать места захоронения, а в необходимых случаях провести перезахоронение останков погибших и рекультивацию территорий.</w:t>
      </w:r>
      <w:r w:rsidRPr="004404C2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t xml:space="preserve"> </w:t>
      </w:r>
    </w:p>
    <w:p w:rsidR="0016548C" w:rsidRPr="004404C2" w:rsidRDefault="0016548C" w:rsidP="0016548C">
      <w:pPr>
        <w:spacing w:after="0"/>
        <w:jc w:val="both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</w:p>
    <w:p w:rsidR="0016548C" w:rsidRPr="004404C2" w:rsidRDefault="0016548C" w:rsidP="0016548C">
      <w:pPr>
        <w:spacing w:after="0"/>
        <w:jc w:val="both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</w:p>
    <w:p w:rsidR="0016548C" w:rsidRPr="004404C2" w:rsidRDefault="0016548C" w:rsidP="0016548C">
      <w:pPr>
        <w:spacing w:after="0"/>
        <w:jc w:val="both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</w:p>
    <w:p w:rsidR="0016548C" w:rsidRPr="004404C2" w:rsidRDefault="0016548C" w:rsidP="0016548C">
      <w:pPr>
        <w:spacing w:after="0"/>
        <w:jc w:val="both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</w:p>
    <w:p w:rsidR="0016548C" w:rsidRPr="004404C2" w:rsidRDefault="0016548C" w:rsidP="0016548C">
      <w:pPr>
        <w:spacing w:after="0"/>
        <w:jc w:val="both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</w:p>
    <w:p w:rsidR="0016548C" w:rsidRPr="004404C2" w:rsidRDefault="0016548C" w:rsidP="0016548C">
      <w:pPr>
        <w:spacing w:after="0"/>
        <w:jc w:val="both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</w:p>
    <w:p w:rsidR="0016548C" w:rsidRPr="004404C2" w:rsidRDefault="0016548C" w:rsidP="0016548C">
      <w:pPr>
        <w:spacing w:after="0"/>
        <w:jc w:val="both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</w:p>
    <w:p w:rsidR="0016548C" w:rsidRPr="004404C2" w:rsidRDefault="0016548C" w:rsidP="0016548C">
      <w:pPr>
        <w:spacing w:after="0"/>
        <w:jc w:val="both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</w:p>
    <w:p w:rsidR="0016548C" w:rsidRPr="004404C2" w:rsidRDefault="0016548C" w:rsidP="0016548C">
      <w:pPr>
        <w:spacing w:after="0"/>
        <w:jc w:val="both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</w:p>
    <w:p w:rsidR="0016548C" w:rsidRPr="004404C2" w:rsidRDefault="0016548C" w:rsidP="0016548C">
      <w:pPr>
        <w:spacing w:after="0"/>
        <w:jc w:val="both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</w:p>
    <w:p w:rsidR="0016548C" w:rsidRPr="004404C2" w:rsidRDefault="0016548C" w:rsidP="0016548C">
      <w:pPr>
        <w:spacing w:after="0"/>
        <w:jc w:val="both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</w:p>
    <w:p w:rsidR="0016548C" w:rsidRPr="004404C2" w:rsidRDefault="0016548C" w:rsidP="0016548C">
      <w:pPr>
        <w:spacing w:after="0"/>
        <w:jc w:val="both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</w:p>
    <w:p w:rsidR="0016548C" w:rsidRPr="004404C2" w:rsidRDefault="0016548C" w:rsidP="0016548C">
      <w:pPr>
        <w:spacing w:after="0"/>
        <w:jc w:val="both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</w:p>
    <w:p w:rsidR="0016548C" w:rsidRPr="004404C2" w:rsidRDefault="0016548C" w:rsidP="0016548C">
      <w:pPr>
        <w:spacing w:after="0"/>
        <w:jc w:val="both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</w:p>
    <w:p w:rsidR="0016548C" w:rsidRPr="004404C2" w:rsidRDefault="0016548C" w:rsidP="0016548C">
      <w:pPr>
        <w:spacing w:after="0"/>
        <w:jc w:val="both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</w:p>
    <w:p w:rsidR="0016548C" w:rsidRPr="004404C2" w:rsidRDefault="0016548C" w:rsidP="0016548C">
      <w:pPr>
        <w:spacing w:after="0"/>
        <w:jc w:val="both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</w:p>
    <w:p w:rsidR="0016548C" w:rsidRPr="004404C2" w:rsidRDefault="0016548C" w:rsidP="0016548C">
      <w:pPr>
        <w:spacing w:after="0"/>
        <w:jc w:val="both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</w:p>
    <w:p w:rsidR="0016548C" w:rsidRPr="004404C2" w:rsidRDefault="0016548C" w:rsidP="0016548C">
      <w:pPr>
        <w:spacing w:after="0"/>
        <w:jc w:val="both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</w:p>
    <w:p w:rsidR="00A66592" w:rsidRPr="004404C2" w:rsidRDefault="00A66592" w:rsidP="004404C2">
      <w:pPr>
        <w:pStyle w:val="1"/>
        <w:numPr>
          <w:ilvl w:val="0"/>
          <w:numId w:val="5"/>
        </w:numPr>
        <w:spacing w:before="0" w:line="276" w:lineRule="auto"/>
        <w:ind w:left="426" w:hanging="426"/>
      </w:pPr>
      <w:r w:rsidRPr="004404C2">
        <w:lastRenderedPageBreak/>
        <w:t>ТРАНСПОРТНАЯ ИНФРАСТРУКТУРА</w:t>
      </w:r>
      <w:bookmarkEnd w:id="9"/>
    </w:p>
    <w:p w:rsidR="00A66592" w:rsidRPr="004404C2" w:rsidRDefault="00A66592" w:rsidP="00A66592">
      <w:pPr>
        <w:spacing w:after="0"/>
        <w:jc w:val="center"/>
      </w:pPr>
    </w:p>
    <w:p w:rsidR="0016548C" w:rsidRPr="004404C2" w:rsidRDefault="0016548C" w:rsidP="0016548C">
      <w:pPr>
        <w:pStyle w:val="21"/>
        <w:spacing w:line="276" w:lineRule="auto"/>
        <w:ind w:firstLine="697"/>
        <w:jc w:val="both"/>
      </w:pPr>
      <w:r w:rsidRPr="004404C2">
        <w:rPr>
          <w:sz w:val="28"/>
          <w:szCs w:val="28"/>
        </w:rPr>
        <w:t>Муниципальное образование Алесеевский  сельсовет находится в центральной части Асекеевского района. Асекеевский район расположен в северо-западной части Оренбургской области Приволжского федерального округа Российской Федерации.</w:t>
      </w:r>
    </w:p>
    <w:p w:rsidR="0016548C" w:rsidRPr="004404C2" w:rsidRDefault="0016548C" w:rsidP="0016548C">
      <w:pPr>
        <w:pStyle w:val="21"/>
        <w:spacing w:line="276" w:lineRule="auto"/>
        <w:ind w:firstLine="697"/>
        <w:jc w:val="both"/>
        <w:rPr>
          <w:sz w:val="28"/>
          <w:szCs w:val="28"/>
        </w:rPr>
      </w:pPr>
      <w:r w:rsidRPr="004404C2">
        <w:rPr>
          <w:sz w:val="28"/>
          <w:szCs w:val="28"/>
        </w:rPr>
        <w:t>Районный центр село Асекеево находится на расстоянии 388  км от областного центра г. Оренбург.</w:t>
      </w:r>
    </w:p>
    <w:p w:rsidR="00170194" w:rsidRPr="004404C2" w:rsidRDefault="0016548C" w:rsidP="004404C2">
      <w:pPr>
        <w:pStyle w:val="21"/>
        <w:spacing w:line="276" w:lineRule="auto"/>
        <w:ind w:firstLine="567"/>
        <w:jc w:val="both"/>
        <w:rPr>
          <w:sz w:val="28"/>
          <w:szCs w:val="28"/>
        </w:rPr>
      </w:pPr>
      <w:r w:rsidRPr="004404C2">
        <w:rPr>
          <w:sz w:val="28"/>
          <w:szCs w:val="28"/>
        </w:rPr>
        <w:t>Связь районного центра (с. Алексеевка) с областным центром осуществляется по автодорогам с твердым покрытием.</w:t>
      </w:r>
    </w:p>
    <w:p w:rsidR="004404C2" w:rsidRPr="004404C2" w:rsidRDefault="004404C2" w:rsidP="004404C2">
      <w:pPr>
        <w:pStyle w:val="21"/>
        <w:spacing w:line="276" w:lineRule="auto"/>
        <w:ind w:firstLine="567"/>
        <w:jc w:val="both"/>
        <w:rPr>
          <w:sz w:val="28"/>
          <w:szCs w:val="28"/>
        </w:rPr>
      </w:pPr>
    </w:p>
    <w:p w:rsidR="0016548C" w:rsidRPr="004404C2" w:rsidRDefault="004404C2" w:rsidP="0016548C">
      <w:pPr>
        <w:pStyle w:val="21"/>
        <w:spacing w:line="276" w:lineRule="auto"/>
        <w:ind w:firstLine="567"/>
        <w:jc w:val="both"/>
        <w:rPr>
          <w:b/>
          <w:sz w:val="28"/>
          <w:szCs w:val="28"/>
        </w:rPr>
      </w:pPr>
      <w:r w:rsidRPr="004404C2">
        <w:rPr>
          <w:b/>
          <w:sz w:val="28"/>
          <w:szCs w:val="28"/>
        </w:rPr>
        <w:t>Автомобильные дороги</w:t>
      </w:r>
    </w:p>
    <w:p w:rsidR="004404C2" w:rsidRPr="004404C2" w:rsidRDefault="004404C2" w:rsidP="0016548C">
      <w:pPr>
        <w:pStyle w:val="21"/>
        <w:spacing w:line="276" w:lineRule="auto"/>
        <w:ind w:firstLine="567"/>
        <w:jc w:val="both"/>
        <w:rPr>
          <w:b/>
          <w:sz w:val="28"/>
          <w:szCs w:val="28"/>
        </w:rPr>
      </w:pPr>
    </w:p>
    <w:p w:rsidR="0016548C" w:rsidRPr="004404C2" w:rsidRDefault="0016548C" w:rsidP="0016548C">
      <w:pPr>
        <w:pStyle w:val="ac"/>
        <w:spacing w:line="276" w:lineRule="auto"/>
        <w:ind w:left="0" w:firstLine="567"/>
        <w:rPr>
          <w:lang w:eastAsia="ru-RU"/>
        </w:rPr>
      </w:pPr>
      <w:r w:rsidRPr="004404C2">
        <w:t xml:space="preserve">Протяженность автомобильных дорог общего пользования с твердым покрытием – 262,6 км. Маршрутная сеть в районе, насчитывающая 16 муниципальных маршрутов. Перевозка пассажиров осуществляется субъектами малого предпринимательства. Ежемесячный общий пассажиропоток составляет 7430 человек. Регулярным автобусным сообщением охвачено 96% населенных пунктов района. </w:t>
      </w:r>
      <w:r w:rsidRPr="004404C2">
        <w:rPr>
          <w:lang w:eastAsia="ru-RU"/>
        </w:rPr>
        <w:t>В 2010 году автомобильным транспортом крупных и средних организаций перевезено 16,6 тыс. тонн грузов с грузооборотом 2557.6 тыс. тонно-километров, что на 33% больше, чем в предыдущем.</w:t>
      </w:r>
    </w:p>
    <w:p w:rsidR="004404C2" w:rsidRPr="004404C2" w:rsidRDefault="0016548C" w:rsidP="001654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Согласно постановлению Правительства Оренбургской области от 10.04.2012г. № 313-п «Об утверждении перечня автомобильных дорог общего пользования регионального и межмуниципального значения, находящихсяв государственной собственности Оренбургской области», на территории Асекеевского района имеются  автомобильные дороги общего пользования регионального значения, общей протяженностью 288,35 км, из них с твердым покрытием 253,25 км, количество мостов – 36 шт.</w:t>
      </w:r>
    </w:p>
    <w:p w:rsidR="0016548C" w:rsidRPr="004404C2" w:rsidRDefault="0016548C" w:rsidP="001654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b/>
          <w:sz w:val="24"/>
          <w:szCs w:val="24"/>
        </w:rPr>
        <w:t>Перечень автомобильных дорог общего пользования регионального и межмуниципального значения</w:t>
      </w:r>
      <w:r w:rsidR="004404C2" w:rsidRPr="004404C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8"/>
        <w:gridCol w:w="4238"/>
        <w:gridCol w:w="1695"/>
        <w:gridCol w:w="1695"/>
        <w:gridCol w:w="1695"/>
      </w:tblGrid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f7"/>
              <w:spacing w:after="0"/>
              <w:rPr>
                <w:rFonts w:ascii="Times New Roman" w:hAnsi="Times New Roman"/>
                <w:b/>
              </w:rPr>
            </w:pPr>
            <w:r w:rsidRPr="004404C2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f7"/>
              <w:spacing w:after="0"/>
              <w:ind w:firstLine="33"/>
              <w:rPr>
                <w:rFonts w:ascii="Times New Roman" w:hAnsi="Times New Roman"/>
                <w:b/>
              </w:rPr>
            </w:pPr>
            <w:r w:rsidRPr="004404C2">
              <w:rPr>
                <w:rFonts w:ascii="Times New Roman" w:hAnsi="Times New Roman"/>
                <w:b/>
              </w:rPr>
              <w:t>Наименование автомобильной дороги (далее – а/д)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f7"/>
              <w:spacing w:after="0"/>
              <w:rPr>
                <w:rFonts w:ascii="Times New Roman" w:hAnsi="Times New Roman"/>
                <w:b/>
              </w:rPr>
            </w:pPr>
            <w:r w:rsidRPr="004404C2">
              <w:rPr>
                <w:rFonts w:ascii="Times New Roman" w:hAnsi="Times New Roman"/>
                <w:b/>
              </w:rPr>
              <w:t>Протяжен-ность дороги, км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f7"/>
              <w:spacing w:after="0"/>
              <w:rPr>
                <w:rFonts w:ascii="Times New Roman" w:hAnsi="Times New Roman"/>
                <w:b/>
              </w:rPr>
            </w:pPr>
            <w:r w:rsidRPr="004404C2">
              <w:rPr>
                <w:rFonts w:ascii="Times New Roman" w:hAnsi="Times New Roman"/>
                <w:b/>
              </w:rPr>
              <w:t>В том числе с твердым покрытием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f7"/>
              <w:spacing w:after="0"/>
              <w:rPr>
                <w:rFonts w:ascii="Times New Roman" w:hAnsi="Times New Roman"/>
                <w:b/>
              </w:rPr>
            </w:pPr>
            <w:r w:rsidRPr="004404C2">
              <w:rPr>
                <w:rFonts w:ascii="Times New Roman" w:hAnsi="Times New Roman"/>
                <w:b/>
              </w:rPr>
              <w:t>Категория дороги</w:t>
            </w: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Алексеевка–Воскресеновка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9,00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9,00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IV</w:t>
            </w: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2.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Асекеево–Верхнезаглядино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6,12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6,12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IV</w:t>
            </w: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3.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Баландино–Казанка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11,19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4.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Думино–Глазово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12,40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5.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Заглядино–Рязановка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16,10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16,10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IV</w:t>
            </w: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6.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подъезд к с. Новокульшарипово от а/д Заглядино–Рязановка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3,00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подъезд к с. Старомукменево от а/д Заглядино–Рязановка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9,31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9,31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IV</w:t>
            </w: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8.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Казанка–Лукинка (в Бугурусланском районе)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2,00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9.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Кисла–Муслимовка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5,09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5,09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IV</w:t>
            </w: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10.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Красногорский–Огонек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2,37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11.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Курбанай–Троицкое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20,40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20,40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IV</w:t>
            </w: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12.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подъезд к пос. Юдинка от а/д Курбанай–Троицкое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1,76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1,76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V</w:t>
            </w: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13.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подъезд к с. Мокродол от а/д Курбанай–Троицкое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3,60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3,60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V</w:t>
            </w: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14.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обход с. Асекеево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2,40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2,40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V</w:t>
            </w: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15.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станция Асекеево–Кисла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8,20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8,20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IV</w:t>
            </w: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16.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подъезд к пос. Кзыл-Юлдуз от а/д станция Асекеево–Кисла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0,41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0,41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IV</w:t>
            </w: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17.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Старокульшарипово–Мулланур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3,25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18.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Старомукменево–Шамассовка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9,47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9,47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IV</w:t>
            </w: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19.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Троицкое–Аксютино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25,70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25,70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IV</w:t>
            </w: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20.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подъезд к пос. Думино от а/д Троицкое–Аксютино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6,20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6,20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IV</w:t>
            </w: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21.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подъезд к пос. Красногорский от а/д Троицкое–Аксютино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10,90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10,90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IV</w:t>
            </w: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22.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подъезд к с. Брянчаниново от а/д Троицкое–Аксютино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1,22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1,22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23.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Троицкое–Баландино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20,70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20,70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IV</w:t>
            </w: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24.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Филипповка–Самаркино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15,85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15,85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IV</w:t>
            </w:r>
          </w:p>
        </w:tc>
      </w:tr>
      <w:tr w:rsidR="0016548C" w:rsidRPr="004404C2" w:rsidTr="00546057">
        <w:trPr>
          <w:trHeight w:val="614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25.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подъезд к с. Мартыновка от а/д Филипповка–Самаркино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1,82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1,82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IV</w:t>
            </w: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26.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Бугуруслан–Старокутлумбетьево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38,80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38,80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III</w:t>
            </w: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27.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подъезд к ст. Заглядино от а/д Бугуруслан–Старокутлумбетьево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1,23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1,23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IV</w:t>
            </w:r>
          </w:p>
        </w:tc>
      </w:tr>
      <w:tr w:rsidR="0016548C" w:rsidRPr="004404C2" w:rsidTr="00546057">
        <w:trPr>
          <w:trHeight w:val="578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28.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подъезд к с. Асекеево от а/д Бугуруслан–Старокутлумбетьево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2,25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2,25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IV</w:t>
            </w: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29.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подъезд к с. Кутлуево от а/д Бугуруслан–Старокутлумбетьево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8,02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8,02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IV</w:t>
            </w: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30.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подъезд к с. Алексеевка от а/д подъезд к с. Кутлуево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1,77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1,77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IV</w:t>
            </w: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31.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подъезд к с. Лекаревка от а/д Бугуруслан–Старокутлумбетьево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10,60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10,60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IV</w:t>
            </w:r>
          </w:p>
        </w:tc>
      </w:tr>
      <w:tr w:rsidR="0016548C" w:rsidRPr="004404C2" w:rsidTr="00546057">
        <w:trPr>
          <w:trHeight w:val="557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32.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подъезд к д. Золотой Родник от а/д подъезд к с. Лекаревка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10,60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10,60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IV</w:t>
            </w:r>
          </w:p>
        </w:tc>
      </w:tr>
      <w:tr w:rsidR="0016548C" w:rsidRPr="004404C2" w:rsidTr="00546057">
        <w:trPr>
          <w:trHeight w:val="688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33.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подъезд к с. Старосултангулово от а/д Бугуруслан–Старокутлумбетьево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5,73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5,73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IV</w:t>
            </w:r>
          </w:p>
        </w:tc>
      </w:tr>
      <w:tr w:rsidR="0016548C" w:rsidRPr="004404C2" w:rsidTr="00546057">
        <w:trPr>
          <w:trHeight w:val="309"/>
        </w:trPr>
        <w:tc>
          <w:tcPr>
            <w:tcW w:w="79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34.</w:t>
            </w:r>
          </w:p>
        </w:tc>
        <w:tc>
          <w:tcPr>
            <w:tcW w:w="4238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подъезд к с. Яковлевка от а/д Бугуруслан–Старокутлумбетьево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0,89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  <w:r w:rsidRPr="004404C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</w:tcPr>
          <w:p w:rsidR="0016548C" w:rsidRPr="004404C2" w:rsidRDefault="0016548C" w:rsidP="00546057">
            <w:pPr>
              <w:pStyle w:val="ac"/>
              <w:spacing w:line="276" w:lineRule="auto"/>
              <w:ind w:left="0" w:firstLine="33"/>
              <w:jc w:val="left"/>
              <w:rPr>
                <w:sz w:val="22"/>
                <w:szCs w:val="22"/>
              </w:rPr>
            </w:pPr>
          </w:p>
        </w:tc>
      </w:tr>
    </w:tbl>
    <w:p w:rsidR="0016548C" w:rsidRPr="004404C2" w:rsidRDefault="0016548C" w:rsidP="0016548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48C" w:rsidRPr="004404C2" w:rsidRDefault="0016548C" w:rsidP="001654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района организовано 11 регулярных муниципальных маршрутов с отправлением от районного центра с. Асекеево, охватывающих все населенные пункты района. Также организованы ежедневные  маршруты автобусов «ГАЗель» от с. Асекеево до областного центра г. Оренбург и г. Самара Самарской области, и периодичные до населенных пунктов г. Бузулук, г. Тольятти, с. Северное,  с.Абдулино. </w:t>
      </w:r>
    </w:p>
    <w:p w:rsidR="0016548C" w:rsidRPr="004404C2" w:rsidRDefault="0016548C" w:rsidP="001654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На территории района 4 предприятия предлагают услуги  по техническому обслуживанию и ремонту транспортных средств, машин и оборудования.</w:t>
      </w:r>
    </w:p>
    <w:p w:rsidR="0016548C" w:rsidRPr="004404C2" w:rsidRDefault="0016548C" w:rsidP="001654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548C" w:rsidRPr="004404C2" w:rsidRDefault="0016548C" w:rsidP="0016548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4C2">
        <w:rPr>
          <w:rFonts w:ascii="Times New Roman" w:hAnsi="Times New Roman" w:cs="Times New Roman"/>
          <w:b/>
          <w:sz w:val="28"/>
          <w:szCs w:val="28"/>
        </w:rPr>
        <w:t>Железнодорожный транспорт.</w:t>
      </w:r>
    </w:p>
    <w:p w:rsidR="0016548C" w:rsidRPr="004404C2" w:rsidRDefault="0016548C" w:rsidP="0016548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48C" w:rsidRPr="004404C2" w:rsidRDefault="0016548C" w:rsidP="001654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404C2">
        <w:rPr>
          <w:rFonts w:ascii="Times New Roman" w:hAnsi="Times New Roman" w:cs="Times New Roman"/>
          <w:sz w:val="28"/>
          <w:szCs w:val="28"/>
          <w:lang w:eastAsia="ar-SA"/>
        </w:rPr>
        <w:t xml:space="preserve">По территории Асекеевского района проходит электрифицированная железная дорога Куйбышевской железнодорожной линии Самара – Бугуруслан – Абдулино – Уфа. Данная железная дорога представляет собой ответвление от международного транспортного коридора (МТК) широтного направления «Транссиб» TS. </w:t>
      </w:r>
    </w:p>
    <w:p w:rsidR="0016548C" w:rsidRPr="004404C2" w:rsidRDefault="0016548C" w:rsidP="0016548C">
      <w:pPr>
        <w:pStyle w:val="210"/>
        <w:spacing w:line="276" w:lineRule="auto"/>
        <w:ind w:firstLine="567"/>
        <w:rPr>
          <w:color w:val="000000"/>
          <w:sz w:val="28"/>
          <w:szCs w:val="28"/>
        </w:rPr>
      </w:pPr>
      <w:r w:rsidRPr="004404C2">
        <w:rPr>
          <w:color w:val="000000"/>
          <w:sz w:val="28"/>
          <w:szCs w:val="28"/>
        </w:rPr>
        <w:t xml:space="preserve">Интервал  движения транзитных железнодорожных составов в обоих направления – 5 минут, это очень высокая интенсивность движения.  С целью безопасности движения автотранспорта  и населения через ж.д. пути организован один регулируемый ж.д. переезд на въезде в село Асекеево. </w:t>
      </w:r>
    </w:p>
    <w:p w:rsidR="0016548C" w:rsidRPr="004404C2" w:rsidRDefault="0016548C" w:rsidP="0016548C">
      <w:pPr>
        <w:pStyle w:val="210"/>
        <w:spacing w:line="276" w:lineRule="auto"/>
        <w:ind w:firstLine="567"/>
        <w:rPr>
          <w:color w:val="000000"/>
          <w:sz w:val="28"/>
          <w:szCs w:val="28"/>
        </w:rPr>
      </w:pPr>
      <w:r w:rsidRPr="004404C2">
        <w:rPr>
          <w:color w:val="000000"/>
          <w:sz w:val="28"/>
          <w:szCs w:val="28"/>
        </w:rPr>
        <w:t xml:space="preserve">Железная дорога осуществляет пассажирские перевозки от станции «разъезд 1305 км», направлениями на Похвистнево, Самару и на Абдулино. </w:t>
      </w:r>
    </w:p>
    <w:p w:rsidR="0016548C" w:rsidRPr="004404C2" w:rsidRDefault="0016548C" w:rsidP="0016548C">
      <w:pPr>
        <w:pStyle w:val="210"/>
        <w:spacing w:line="276" w:lineRule="auto"/>
        <w:ind w:firstLine="567"/>
        <w:rPr>
          <w:color w:val="000000"/>
          <w:sz w:val="28"/>
          <w:szCs w:val="28"/>
        </w:rPr>
      </w:pPr>
    </w:p>
    <w:p w:rsidR="0016548C" w:rsidRPr="004404C2" w:rsidRDefault="0016548C" w:rsidP="0016548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404C2">
        <w:rPr>
          <w:rFonts w:ascii="Times New Roman" w:hAnsi="Times New Roman" w:cs="Times New Roman"/>
          <w:b/>
          <w:sz w:val="28"/>
          <w:szCs w:val="28"/>
          <w:lang w:eastAsia="ar-SA"/>
        </w:rPr>
        <w:t>Воздушный транспорт.</w:t>
      </w:r>
    </w:p>
    <w:p w:rsidR="0016548C" w:rsidRPr="004404C2" w:rsidRDefault="0016548C" w:rsidP="0016548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16548C" w:rsidRPr="004404C2" w:rsidRDefault="0016548C" w:rsidP="0016548C">
      <w:pPr>
        <w:pStyle w:val="210"/>
        <w:spacing w:line="276" w:lineRule="auto"/>
        <w:ind w:firstLine="567"/>
        <w:rPr>
          <w:color w:val="000000"/>
          <w:sz w:val="28"/>
          <w:szCs w:val="28"/>
        </w:rPr>
      </w:pPr>
      <w:r w:rsidRPr="004404C2">
        <w:rPr>
          <w:color w:val="000000"/>
          <w:sz w:val="28"/>
          <w:szCs w:val="28"/>
        </w:rPr>
        <w:t>Ближайший аэропорт расположен в городе Самара Самарской области.</w:t>
      </w:r>
    </w:p>
    <w:p w:rsidR="0016548C" w:rsidRPr="004404C2" w:rsidRDefault="0016548C" w:rsidP="0016548C">
      <w:pPr>
        <w:pStyle w:val="7"/>
        <w:widowControl w:val="0"/>
        <w:numPr>
          <w:ilvl w:val="6"/>
          <w:numId w:val="0"/>
        </w:numPr>
        <w:autoSpaceDE w:val="0"/>
        <w:autoSpaceDN w:val="0"/>
        <w:adjustRightInd w:val="0"/>
        <w:spacing w:before="0"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Выводы:</w:t>
      </w:r>
    </w:p>
    <w:p w:rsidR="0016548C" w:rsidRPr="004404C2" w:rsidRDefault="0016548C" w:rsidP="0016548C">
      <w:pPr>
        <w:pStyle w:val="127"/>
        <w:numPr>
          <w:ilvl w:val="0"/>
          <w:numId w:val="8"/>
        </w:numPr>
        <w:spacing w:before="0" w:line="276" w:lineRule="auto"/>
        <w:ind w:left="0" w:firstLine="567"/>
        <w:rPr>
          <w:sz w:val="28"/>
          <w:szCs w:val="28"/>
        </w:rPr>
      </w:pPr>
      <w:r w:rsidRPr="004404C2">
        <w:rPr>
          <w:sz w:val="28"/>
          <w:szCs w:val="28"/>
        </w:rPr>
        <w:t>Существующая транспортная сеть не в полной мере отвечает задачам обеспечения потребителям транспортных услуг необходимого качества.</w:t>
      </w:r>
    </w:p>
    <w:p w:rsidR="0016548C" w:rsidRPr="004404C2" w:rsidRDefault="0016548C" w:rsidP="0016548C">
      <w:pPr>
        <w:pStyle w:val="127"/>
        <w:numPr>
          <w:ilvl w:val="0"/>
          <w:numId w:val="8"/>
        </w:numPr>
        <w:spacing w:before="0" w:line="276" w:lineRule="auto"/>
        <w:ind w:left="0" w:firstLine="567"/>
        <w:rPr>
          <w:sz w:val="28"/>
          <w:szCs w:val="28"/>
        </w:rPr>
      </w:pPr>
      <w:r w:rsidRPr="004404C2">
        <w:rPr>
          <w:sz w:val="28"/>
          <w:szCs w:val="28"/>
        </w:rPr>
        <w:t>Несоответствие развития автодорожной сети резкому росту количества индивидуального автотранспорта.</w:t>
      </w:r>
    </w:p>
    <w:p w:rsidR="0016548C" w:rsidRPr="004404C2" w:rsidRDefault="0016548C" w:rsidP="0016548C">
      <w:pPr>
        <w:pStyle w:val="127"/>
        <w:numPr>
          <w:ilvl w:val="0"/>
          <w:numId w:val="8"/>
        </w:numPr>
        <w:spacing w:before="0" w:line="276" w:lineRule="auto"/>
        <w:ind w:left="0" w:firstLine="567"/>
        <w:rPr>
          <w:sz w:val="28"/>
          <w:szCs w:val="28"/>
        </w:rPr>
      </w:pPr>
      <w:r w:rsidRPr="004404C2">
        <w:rPr>
          <w:sz w:val="28"/>
          <w:szCs w:val="28"/>
        </w:rPr>
        <w:t>Низкая плотность сети автомобильных дорог с твердым покрытием.</w:t>
      </w:r>
    </w:p>
    <w:p w:rsidR="0016548C" w:rsidRPr="004404C2" w:rsidRDefault="0016548C" w:rsidP="0016548C">
      <w:pPr>
        <w:pStyle w:val="127"/>
        <w:numPr>
          <w:ilvl w:val="0"/>
          <w:numId w:val="8"/>
        </w:numPr>
        <w:spacing w:before="0" w:line="276" w:lineRule="auto"/>
        <w:ind w:left="0" w:firstLine="567"/>
        <w:rPr>
          <w:sz w:val="28"/>
          <w:szCs w:val="28"/>
        </w:rPr>
      </w:pPr>
      <w:r w:rsidRPr="004404C2">
        <w:rPr>
          <w:sz w:val="28"/>
          <w:szCs w:val="28"/>
        </w:rPr>
        <w:t>Дорога регионального значения Бугуруслан-Старокутлумбетьево проходит по территории села Асекеево. Дорога загружена значительным объемом потока грузового автотранспорта  транспортирующим сырую нефть и нефтепродукты. Необходимо строительство автомобильного обхода (объездной дороги) села Асекеево.</w:t>
      </w:r>
    </w:p>
    <w:p w:rsidR="004404C2" w:rsidRPr="004404C2" w:rsidRDefault="004404C2" w:rsidP="004404C2">
      <w:pPr>
        <w:pStyle w:val="ab"/>
        <w:spacing w:after="0"/>
        <w:ind w:left="567"/>
        <w:contextualSpacing/>
        <w:jc w:val="both"/>
      </w:pPr>
    </w:p>
    <w:p w:rsidR="0016548C" w:rsidRPr="004404C2" w:rsidRDefault="0016548C" w:rsidP="0016548C">
      <w:pPr>
        <w:pStyle w:val="ab"/>
        <w:numPr>
          <w:ilvl w:val="0"/>
          <w:numId w:val="8"/>
        </w:numPr>
        <w:tabs>
          <w:tab w:val="clear" w:pos="1080"/>
          <w:tab w:val="num" w:pos="426"/>
        </w:tabs>
        <w:spacing w:after="0"/>
        <w:ind w:left="0" w:firstLine="567"/>
        <w:contextualSpacing/>
        <w:jc w:val="both"/>
      </w:pPr>
      <w:r w:rsidRPr="004404C2">
        <w:rPr>
          <w:rFonts w:ascii="Times New Roman" w:hAnsi="Times New Roman" w:cs="Times New Roman"/>
          <w:sz w:val="28"/>
          <w:szCs w:val="28"/>
        </w:rPr>
        <w:lastRenderedPageBreak/>
        <w:t>Существующая сеть автомобильных дорог с твердым покрытием не является удовлетворительной как по техническим характеристикам, так и по относительным показателям, таким как плотность автодорожной сети на квадратный километр, уровень дорожной проницаемости границ района.</w:t>
      </w:r>
    </w:p>
    <w:p w:rsidR="0016548C" w:rsidRPr="004404C2" w:rsidRDefault="0016548C" w:rsidP="0016548C">
      <w:pPr>
        <w:pStyle w:val="ab"/>
        <w:numPr>
          <w:ilvl w:val="0"/>
          <w:numId w:val="8"/>
        </w:numPr>
        <w:tabs>
          <w:tab w:val="clear" w:pos="1080"/>
          <w:tab w:val="num" w:pos="426"/>
        </w:tabs>
        <w:spacing w:after="0"/>
        <w:ind w:left="0" w:firstLine="567"/>
        <w:contextualSpacing/>
        <w:jc w:val="both"/>
      </w:pPr>
      <w:r w:rsidRPr="004404C2">
        <w:rPr>
          <w:rFonts w:ascii="Times New Roman" w:hAnsi="Times New Roman" w:cs="Times New Roman"/>
          <w:sz w:val="28"/>
          <w:szCs w:val="28"/>
        </w:rPr>
        <w:t xml:space="preserve">Для повышения качества транспортного обслуживания населения, необходимо участие района в областной целевой программе «Обеспечение подъезда к населенным пунктам Оренбургской области по дорогам с твердым покрытием» на 2010–2020 годы.  Основная цель программы – обеспечение круглогодичной связи населенных пунктов с районными и областным центрами и опорной сетью по дорогам общего пользования с твердым покрытием, повышение уровня и улучшение социальных условий жизни сельского населения. Будет усовершенствовано также качество местной сети с переходом на улучшенные дорожные покрытия.  </w:t>
      </w:r>
    </w:p>
    <w:p w:rsidR="0016548C" w:rsidRPr="004404C2" w:rsidRDefault="0016548C" w:rsidP="0016548C">
      <w:pPr>
        <w:pStyle w:val="21"/>
        <w:spacing w:line="276" w:lineRule="auto"/>
        <w:ind w:firstLine="567"/>
        <w:jc w:val="both"/>
        <w:rPr>
          <w:sz w:val="28"/>
          <w:szCs w:val="28"/>
        </w:rPr>
      </w:pPr>
    </w:p>
    <w:p w:rsidR="0016548C" w:rsidRPr="004404C2" w:rsidRDefault="0016548C" w:rsidP="0016548C">
      <w:pPr>
        <w:pStyle w:val="21"/>
        <w:spacing w:line="276" w:lineRule="auto"/>
        <w:ind w:firstLine="567"/>
        <w:jc w:val="both"/>
        <w:rPr>
          <w:sz w:val="28"/>
          <w:szCs w:val="28"/>
        </w:rPr>
      </w:pPr>
    </w:p>
    <w:p w:rsidR="0016548C" w:rsidRPr="004404C2" w:rsidRDefault="001654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6F1C" w:rsidRPr="004404C2" w:rsidRDefault="00536F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6F1C" w:rsidRPr="004404C2" w:rsidRDefault="00536F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6F1C" w:rsidRPr="004404C2" w:rsidRDefault="00536F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6F1C" w:rsidRPr="004404C2" w:rsidRDefault="00536F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6F1C" w:rsidRPr="004404C2" w:rsidRDefault="00536F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6F1C" w:rsidRPr="004404C2" w:rsidRDefault="00536F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6F1C" w:rsidRPr="004404C2" w:rsidRDefault="00536F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6F1C" w:rsidRPr="004404C2" w:rsidRDefault="00536F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6F1C" w:rsidRPr="004404C2" w:rsidRDefault="00536F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6F1C" w:rsidRPr="004404C2" w:rsidRDefault="00536F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6F1C" w:rsidRPr="004404C2" w:rsidRDefault="00536F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6F1C" w:rsidRPr="004404C2" w:rsidRDefault="00536F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6F1C" w:rsidRPr="004404C2" w:rsidRDefault="00536F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6F1C" w:rsidRPr="004404C2" w:rsidRDefault="00536F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66592" w:rsidRPr="004404C2" w:rsidRDefault="00A66592" w:rsidP="004404C2">
      <w:pPr>
        <w:pStyle w:val="1"/>
        <w:numPr>
          <w:ilvl w:val="0"/>
          <w:numId w:val="5"/>
        </w:numPr>
        <w:spacing w:before="0" w:line="276" w:lineRule="auto"/>
        <w:ind w:left="426" w:hanging="426"/>
        <w:jc w:val="left"/>
      </w:pPr>
      <w:bookmarkStart w:id="11" w:name="_Toc368929894"/>
      <w:r w:rsidRPr="004404C2">
        <w:lastRenderedPageBreak/>
        <w:t>ИНЖЕНЕРНАЯ ЗАЩИТА И  ПОДГОТОВКА ТЕРРИТОРИИ</w:t>
      </w:r>
      <w:bookmarkEnd w:id="11"/>
    </w:p>
    <w:p w:rsidR="004404C2" w:rsidRPr="004404C2" w:rsidRDefault="004404C2" w:rsidP="004404C2"/>
    <w:p w:rsidR="00A66592" w:rsidRPr="004404C2" w:rsidRDefault="00A66592" w:rsidP="00A66592">
      <w:pPr>
        <w:pStyle w:val="af7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Главной водной артерией муниципального образования  «</w:t>
      </w:r>
      <w:r w:rsidR="00536F1C" w:rsidRPr="004404C2">
        <w:rPr>
          <w:rFonts w:ascii="Times New Roman" w:hAnsi="Times New Roman"/>
          <w:sz w:val="28"/>
          <w:szCs w:val="28"/>
        </w:rPr>
        <w:t xml:space="preserve">Алексеевский </w:t>
      </w:r>
      <w:r w:rsidRPr="004404C2">
        <w:rPr>
          <w:rFonts w:ascii="Times New Roman" w:hAnsi="Times New Roman"/>
          <w:sz w:val="28"/>
          <w:szCs w:val="28"/>
        </w:rPr>
        <w:t xml:space="preserve"> сельсовет»  является рек</w:t>
      </w:r>
      <w:r w:rsidR="00536F1C" w:rsidRPr="004404C2">
        <w:rPr>
          <w:rFonts w:ascii="Times New Roman" w:hAnsi="Times New Roman"/>
          <w:sz w:val="28"/>
          <w:szCs w:val="28"/>
        </w:rPr>
        <w:t>и</w:t>
      </w:r>
      <w:r w:rsidRPr="004404C2">
        <w:rPr>
          <w:rFonts w:ascii="Times New Roman" w:hAnsi="Times New Roman"/>
          <w:sz w:val="28"/>
          <w:szCs w:val="28"/>
        </w:rPr>
        <w:t xml:space="preserve"> </w:t>
      </w:r>
      <w:r w:rsidR="00536F1C" w:rsidRPr="004404C2">
        <w:rPr>
          <w:rFonts w:ascii="Times New Roman" w:hAnsi="Times New Roman"/>
          <w:sz w:val="28"/>
          <w:szCs w:val="28"/>
        </w:rPr>
        <w:t>Ереуз и Курьелга</w:t>
      </w:r>
      <w:r w:rsidRPr="004404C2">
        <w:rPr>
          <w:rFonts w:ascii="Times New Roman" w:hAnsi="Times New Roman"/>
          <w:sz w:val="28"/>
          <w:szCs w:val="28"/>
        </w:rPr>
        <w:t>. Близ насе</w:t>
      </w:r>
      <w:r w:rsidR="00536F1C" w:rsidRPr="004404C2">
        <w:rPr>
          <w:rFonts w:ascii="Times New Roman" w:hAnsi="Times New Roman"/>
          <w:sz w:val="28"/>
          <w:szCs w:val="28"/>
        </w:rPr>
        <w:t>ленных пунктов озер нет</w:t>
      </w:r>
      <w:r w:rsidRPr="004404C2">
        <w:rPr>
          <w:rFonts w:ascii="Times New Roman" w:hAnsi="Times New Roman"/>
          <w:sz w:val="28"/>
          <w:szCs w:val="28"/>
        </w:rPr>
        <w:t>.</w:t>
      </w:r>
    </w:p>
    <w:p w:rsidR="00A66592" w:rsidRPr="004404C2" w:rsidRDefault="00A66592" w:rsidP="00A66592">
      <w:pPr>
        <w:pStyle w:val="af7"/>
        <w:spacing w:after="0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           Физико-геологические явления на территории МО отсутствуют. Освоение новых территорий для застройки требует незначительной инженерной подготовки.</w:t>
      </w:r>
    </w:p>
    <w:p w:rsidR="00A66592" w:rsidRPr="004404C2" w:rsidRDefault="00A66592" w:rsidP="00A66592">
      <w:pPr>
        <w:pStyle w:val="af7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Перечень мероприятий по инженерной защите:</w:t>
      </w:r>
    </w:p>
    <w:p w:rsidR="00A66592" w:rsidRPr="004404C2" w:rsidRDefault="00A66592" w:rsidP="00A66592">
      <w:pPr>
        <w:pStyle w:val="af7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1. Организация поверхностного стока.</w:t>
      </w:r>
    </w:p>
    <w:p w:rsidR="00A66592" w:rsidRPr="004404C2" w:rsidRDefault="00A66592" w:rsidP="00A66592">
      <w:pPr>
        <w:pStyle w:val="af7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2. Очистка поверхностного стока.</w:t>
      </w:r>
    </w:p>
    <w:p w:rsidR="00A66592" w:rsidRPr="004404C2" w:rsidRDefault="00A66592" w:rsidP="00A66592">
      <w:pPr>
        <w:pStyle w:val="af7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3. Берегоукрепление.</w:t>
      </w:r>
    </w:p>
    <w:p w:rsidR="00A66592" w:rsidRPr="004404C2" w:rsidRDefault="00A66592" w:rsidP="00A66592">
      <w:pPr>
        <w:pStyle w:val="af7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4. Благоустройство овражных территорий. </w:t>
      </w:r>
    </w:p>
    <w:p w:rsidR="00A66592" w:rsidRPr="004404C2" w:rsidRDefault="00A66592" w:rsidP="00A66592">
      <w:pPr>
        <w:pStyle w:val="af7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5. Для обеспечения охраны и рационального использования почвы необходимо предусмотреть комплекс мероприятий по ее рекультивации. Рекультивации подлежат земли, нарушенные и (или) загрязненные при:</w:t>
      </w:r>
    </w:p>
    <w:p w:rsidR="00A66592" w:rsidRPr="004404C2" w:rsidRDefault="00A66592" w:rsidP="00A66592">
      <w:pPr>
        <w:pStyle w:val="af7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- разработке месторождений полезных ископаемых;</w:t>
      </w:r>
    </w:p>
    <w:p w:rsidR="00A66592" w:rsidRPr="004404C2" w:rsidRDefault="00A66592" w:rsidP="00A66592">
      <w:pPr>
        <w:pStyle w:val="af7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- прокладке трубопроводов различного назначения;</w:t>
      </w:r>
    </w:p>
    <w:p w:rsidR="00A66592" w:rsidRPr="004404C2" w:rsidRDefault="00A66592" w:rsidP="00A66592">
      <w:pPr>
        <w:pStyle w:val="af7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-складировании и захоронении промышленных, бытовых биологических и пр. отходов, ядохимикатов.</w:t>
      </w:r>
    </w:p>
    <w:p w:rsidR="00A66592" w:rsidRPr="004404C2" w:rsidRDefault="00A66592" w:rsidP="00A66592">
      <w:pPr>
        <w:pStyle w:val="af7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Так, необходимо рекультивировать территории скотомогильников. </w:t>
      </w:r>
    </w:p>
    <w:p w:rsidR="00A66592" w:rsidRPr="004404C2" w:rsidRDefault="00A66592" w:rsidP="00A66592">
      <w:pPr>
        <w:pStyle w:val="af7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Рекультивируемые, восстановленные территории проектом генерального плана предложено озеленить.         </w:t>
      </w:r>
    </w:p>
    <w:p w:rsidR="00A66592" w:rsidRPr="004404C2" w:rsidRDefault="00A66592" w:rsidP="00A66592">
      <w:pPr>
        <w:pStyle w:val="af7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Приведенный состав инженерных мероприятий разработан в объеме, необходимом для  обоснования  планировочных  решений  и  подлежит  уточнению  на  последующих стадиях проектирования.</w:t>
      </w:r>
    </w:p>
    <w:p w:rsidR="00A66592" w:rsidRPr="004404C2" w:rsidRDefault="00A66592" w:rsidP="00A66592">
      <w:pPr>
        <w:pStyle w:val="af7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66592" w:rsidRPr="004404C2" w:rsidRDefault="00A66592" w:rsidP="00A66592">
      <w:pPr>
        <w:pStyle w:val="af7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66592" w:rsidRPr="004404C2" w:rsidRDefault="00A66592" w:rsidP="00A66592">
      <w:pPr>
        <w:pStyle w:val="af7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70194" w:rsidRPr="004404C2" w:rsidRDefault="001701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04C2">
        <w:rPr>
          <w:rFonts w:ascii="Times New Roman" w:hAnsi="Times New Roman"/>
        </w:rPr>
        <w:br w:type="page"/>
      </w:r>
    </w:p>
    <w:p w:rsidR="00A66592" w:rsidRPr="004404C2" w:rsidRDefault="00A66592" w:rsidP="001747E9">
      <w:pPr>
        <w:pStyle w:val="1"/>
        <w:numPr>
          <w:ilvl w:val="0"/>
          <w:numId w:val="5"/>
        </w:numPr>
        <w:spacing w:before="0" w:line="276" w:lineRule="auto"/>
      </w:pPr>
      <w:bookmarkStart w:id="12" w:name="_Toc368929895"/>
      <w:r w:rsidRPr="004404C2">
        <w:lastRenderedPageBreak/>
        <w:t>ОЗЕЛЕНЕНИЕ</w:t>
      </w:r>
      <w:bookmarkEnd w:id="12"/>
    </w:p>
    <w:p w:rsidR="0016548C" w:rsidRPr="004404C2" w:rsidRDefault="0016548C" w:rsidP="0016548C"/>
    <w:p w:rsidR="0016548C" w:rsidRPr="004404C2" w:rsidRDefault="0016548C" w:rsidP="0016548C">
      <w:pPr>
        <w:pStyle w:val="S"/>
        <w:ind w:left="360" w:firstLine="491"/>
        <w:jc w:val="both"/>
        <w:rPr>
          <w:color w:val="auto"/>
        </w:rPr>
      </w:pPr>
      <w:r w:rsidRPr="004404C2">
        <w:rPr>
          <w:color w:val="auto"/>
        </w:rPr>
        <w:t>Асекеевский район как и все Оренбуржье отличается равнинными просторами. Благодаря этому воздушные массы различного происхождения как холодные северные так  и жаркие сухие южные, беспрепятственно вторгаются на территорию района. Климат континентальный, среднегодовая температура +2,5град. Средние температуры в январе -14…-17 градусов, а иногда опускается до -43…-45 градусов. Морозы часто сопровождаются сильными ветрами. Самый жаркий месяц лета – июль, со средними  температурами +19…+22 градуса, иногда июльская жара достигает  +40 градусов. Особенно сильная жара устанавливается при проникновении горячего воздуха из Казахстана и Средней Азии.</w:t>
      </w:r>
    </w:p>
    <w:p w:rsidR="0016548C" w:rsidRPr="004404C2" w:rsidRDefault="0016548C" w:rsidP="0016548C">
      <w:pPr>
        <w:pStyle w:val="S"/>
        <w:ind w:left="360" w:firstLine="491"/>
        <w:jc w:val="both"/>
        <w:rPr>
          <w:color w:val="auto"/>
        </w:rPr>
      </w:pPr>
      <w:r w:rsidRPr="004404C2">
        <w:rPr>
          <w:color w:val="auto"/>
        </w:rPr>
        <w:t xml:space="preserve">Среднегодовое количество осадков в Асекеевском районе около </w:t>
      </w:r>
      <w:smartTag w:uri="urn:schemas-microsoft-com:office:smarttags" w:element="metricconverter">
        <w:smartTagPr>
          <w:attr w:name="ProductID" w:val="420 мм"/>
        </w:smartTagPr>
        <w:r w:rsidRPr="004404C2">
          <w:rPr>
            <w:color w:val="auto"/>
          </w:rPr>
          <w:t>420 мм</w:t>
        </w:r>
      </w:smartTag>
      <w:r w:rsidRPr="004404C2">
        <w:rPr>
          <w:color w:val="auto"/>
        </w:rPr>
        <w:t xml:space="preserve">, это показатель один из самых высоких в Оренбургской области. </w:t>
      </w:r>
      <w:r w:rsidRPr="004404C2">
        <w:rPr>
          <w:rStyle w:val="apple-style-span"/>
          <w:color w:val="auto"/>
          <w:shd w:val="clear" w:color="auto" w:fill="FFFFFF"/>
        </w:rPr>
        <w:t xml:space="preserve">Около 60—70 % годового количества осадков приходится на теплый период. Продолжительность залегания снегового покрова составляет около 150 дней. Глубина промерзания почвы до </w:t>
      </w:r>
      <w:smartTag w:uri="urn:schemas-microsoft-com:office:smarttags" w:element="metricconverter">
        <w:smartTagPr>
          <w:attr w:name="ProductID" w:val="170 см"/>
        </w:smartTagPr>
        <w:r w:rsidRPr="004404C2">
          <w:rPr>
            <w:rStyle w:val="apple-style-span"/>
            <w:color w:val="auto"/>
            <w:shd w:val="clear" w:color="auto" w:fill="FFFFFF"/>
          </w:rPr>
          <w:t>170 см</w:t>
        </w:r>
      </w:smartTag>
      <w:r w:rsidRPr="004404C2">
        <w:rPr>
          <w:rStyle w:val="apple-style-span"/>
          <w:color w:val="auto"/>
          <w:shd w:val="clear" w:color="auto" w:fill="FFFFFF"/>
        </w:rPr>
        <w:t xml:space="preserve">. </w:t>
      </w:r>
    </w:p>
    <w:p w:rsidR="0016548C" w:rsidRPr="004404C2" w:rsidRDefault="0016548C" w:rsidP="0016548C">
      <w:pPr>
        <w:pStyle w:val="S"/>
        <w:ind w:left="360" w:firstLine="491"/>
        <w:jc w:val="both"/>
        <w:rPr>
          <w:color w:val="auto"/>
        </w:rPr>
      </w:pPr>
      <w:r w:rsidRPr="004404C2">
        <w:rPr>
          <w:color w:val="auto"/>
        </w:rPr>
        <w:t xml:space="preserve">Преобладающее направление ветра зимой – южное, летом – северо-западное. </w:t>
      </w:r>
    </w:p>
    <w:p w:rsidR="0016548C" w:rsidRPr="004404C2" w:rsidRDefault="0016548C" w:rsidP="0016548C">
      <w:pPr>
        <w:pStyle w:val="S"/>
        <w:ind w:left="360" w:firstLine="491"/>
        <w:jc w:val="both"/>
        <w:rPr>
          <w:color w:val="auto"/>
        </w:rPr>
      </w:pPr>
      <w:r w:rsidRPr="004404C2">
        <w:rPr>
          <w:color w:val="auto"/>
        </w:rPr>
        <w:t>Таким образом, климатические условия Асекеевского района в отношении комфортности для труда и отдыха имеют как положительные так и отрицательные черты. Краткость переходных сезонов – весны и осени, высокая длительность суммарного солнечного сияния, регулярность осадков, относится к благоприятным чертам климата. Большая скорость ветра определяет запыленность поселений, иссушает почвы, внезапные заморозки поздней весной и ранней осенью относятся к неблагоприятным климатическим условиям.</w:t>
      </w:r>
    </w:p>
    <w:p w:rsidR="0016548C" w:rsidRPr="004404C2" w:rsidRDefault="0016548C" w:rsidP="0016548C">
      <w:pPr>
        <w:spacing w:after="0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Поэтому  для  успешного проведения работ по озеленению необходимо:</w:t>
      </w:r>
    </w:p>
    <w:p w:rsidR="0016548C" w:rsidRPr="004404C2" w:rsidRDefault="0016548C" w:rsidP="0016548C">
      <w:pPr>
        <w:spacing w:after="0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-использование местного ассортимента деревьев и кустарников;</w:t>
      </w:r>
    </w:p>
    <w:p w:rsidR="0016548C" w:rsidRPr="004404C2" w:rsidRDefault="0016548C" w:rsidP="0016548C">
      <w:pPr>
        <w:spacing w:after="0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-замена естественного грунта растительной землей;</w:t>
      </w:r>
    </w:p>
    <w:p w:rsidR="0016548C" w:rsidRPr="004404C2" w:rsidRDefault="0016548C" w:rsidP="0016548C">
      <w:pPr>
        <w:spacing w:after="0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-полив в мае и в июне в период дефицита атмосферных осадков.</w:t>
      </w:r>
    </w:p>
    <w:p w:rsidR="0016548C" w:rsidRPr="004404C2" w:rsidRDefault="0016548C" w:rsidP="0016548C">
      <w:pPr>
        <w:spacing w:after="0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В Алексеевском сельсовете нет как таковых парков и скверов, в качестве рекреационных зон используются природные озелененные  территории.</w:t>
      </w:r>
    </w:p>
    <w:p w:rsidR="0016548C" w:rsidRPr="004404C2" w:rsidRDefault="0016548C" w:rsidP="0016548C">
      <w:pPr>
        <w:spacing w:after="0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Показатель озеленения  на одного человека выше нормативных требований. </w:t>
      </w:r>
    </w:p>
    <w:p w:rsidR="0016548C" w:rsidRPr="004404C2" w:rsidRDefault="0016548C" w:rsidP="0016548C">
      <w:pPr>
        <w:spacing w:after="0"/>
        <w:ind w:left="360" w:firstLine="49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 xml:space="preserve">Количество зеленых насаждений и их размещение в пределах жилого района являются одним из основных показателей  благоустроенности, так как они обеспечивают комфортные условия для жизни населения и оздоровления окружающей среды. Соответственно своему назначению зеленые насаждения должны отвечать санитарно-гигиеническим задачам и  отличаться высокой </w:t>
      </w:r>
      <w:r w:rsidRPr="004404C2">
        <w:rPr>
          <w:rFonts w:ascii="Times New Roman" w:hAnsi="Times New Roman" w:cs="Times New Roman"/>
          <w:bCs/>
          <w:sz w:val="28"/>
          <w:szCs w:val="28"/>
        </w:rPr>
        <w:lastRenderedPageBreak/>
        <w:t>декоративностью. По функциональному использованию зеленые насаждения подразделяются на три группы:</w:t>
      </w:r>
    </w:p>
    <w:p w:rsidR="0016548C" w:rsidRPr="004404C2" w:rsidRDefault="0016548C" w:rsidP="0016548C">
      <w:pPr>
        <w:spacing w:after="0"/>
        <w:ind w:left="360" w:firstLine="49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>- насаждения общего пользования (скверы, уличные посадки, зона отдыха);</w:t>
      </w:r>
    </w:p>
    <w:p w:rsidR="0016548C" w:rsidRPr="004404C2" w:rsidRDefault="0016548C" w:rsidP="0016548C">
      <w:pPr>
        <w:spacing w:after="0"/>
        <w:ind w:left="360" w:firstLine="49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>- насаждения ограниченного пользования (зеленые насаждения  на участках детских учреждений, культурно-бытовых и коммунальных зданий, на приусадебных участках жителей);</w:t>
      </w:r>
    </w:p>
    <w:p w:rsidR="0016548C" w:rsidRPr="004404C2" w:rsidRDefault="0016548C" w:rsidP="0016548C">
      <w:pPr>
        <w:spacing w:after="0"/>
        <w:ind w:left="360" w:firstLine="49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>- насаждения специального назначения (в санитарно-защитной и ветрозащитной зонах).</w:t>
      </w:r>
    </w:p>
    <w:p w:rsidR="0016548C" w:rsidRPr="004404C2" w:rsidRDefault="0016548C" w:rsidP="0016548C">
      <w:pPr>
        <w:spacing w:after="0"/>
        <w:ind w:left="360" w:firstLine="49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4C2">
        <w:rPr>
          <w:rFonts w:ascii="Times New Roman" w:hAnsi="Times New Roman" w:cs="Times New Roman"/>
          <w:bCs/>
          <w:sz w:val="28"/>
          <w:szCs w:val="28"/>
        </w:rPr>
        <w:t>Перед фасадами культурно-бытовых зданий предусматривается разбить скверы. Озеленение улиц проектируется в виде зеленых полос между проезжей частью и тротуарами. Таким образом, зеленая полоса имеет разграничительный характер и защищает пешеходов от пыли, а также выполняет функции: ветрозащитные, регулирования микроклимата, защиты пешеходов от солнечных лучей. Для каждой улицы необходимо подбирать свой ассортимент насаждений и подбирать их так, чтобы улица получила индивидуальный архитектурный облик.</w:t>
      </w:r>
    </w:p>
    <w:p w:rsidR="0016548C" w:rsidRPr="004404C2" w:rsidRDefault="0016548C" w:rsidP="0016548C">
      <w:pPr>
        <w:spacing w:after="0"/>
        <w:ind w:left="360" w:firstLine="49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0194" w:rsidRPr="004404C2" w:rsidRDefault="0016548C" w:rsidP="004404C2">
      <w:pPr>
        <w:pStyle w:val="ab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404C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70194" w:rsidRPr="004404C2" w:rsidRDefault="0016548C" w:rsidP="004404C2">
      <w:pPr>
        <w:pStyle w:val="1"/>
        <w:numPr>
          <w:ilvl w:val="0"/>
          <w:numId w:val="0"/>
        </w:numPr>
        <w:ind w:left="284" w:hanging="284"/>
      </w:pPr>
      <w:bookmarkStart w:id="13" w:name="_Toc368929896"/>
      <w:r w:rsidRPr="004404C2">
        <w:lastRenderedPageBreak/>
        <w:t xml:space="preserve">8 </w:t>
      </w:r>
      <w:r w:rsidR="00A66592" w:rsidRPr="004404C2">
        <w:t>ИНЖЕНЕРНАЯ  ИНФРАСТРУКТУРА</w:t>
      </w:r>
      <w:bookmarkStart w:id="14" w:name="_Toc258575962"/>
      <w:bookmarkEnd w:id="13"/>
    </w:p>
    <w:p w:rsidR="00170194" w:rsidRPr="004404C2" w:rsidRDefault="007B1C3E" w:rsidP="00DE7964">
      <w:pPr>
        <w:pStyle w:val="2"/>
      </w:pPr>
      <w:bookmarkStart w:id="15" w:name="_Toc368929897"/>
      <w:r w:rsidRPr="004404C2">
        <w:t>8</w:t>
      </w:r>
      <w:r w:rsidR="00170194" w:rsidRPr="004404C2">
        <w:t>.1 Водоснабжение</w:t>
      </w:r>
      <w:bookmarkEnd w:id="15"/>
    </w:p>
    <w:p w:rsidR="0016548C" w:rsidRPr="004404C2" w:rsidRDefault="0016548C" w:rsidP="004404C2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Toc368929898"/>
      <w:r w:rsidRPr="004404C2">
        <w:rPr>
          <w:rFonts w:ascii="Times New Roman" w:hAnsi="Times New Roman" w:cs="Times New Roman"/>
          <w:b/>
          <w:bCs/>
          <w:sz w:val="28"/>
          <w:szCs w:val="28"/>
        </w:rPr>
        <w:t>Существующее положение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Села Алексеевского сельсовета имеет централизованную систему водоснабженияИсточником водоснабжения жилой и общественной застройки сел служат подземные воды.</w:t>
      </w:r>
    </w:p>
    <w:p w:rsidR="0016548C" w:rsidRPr="004404C2" w:rsidRDefault="0016548C" w:rsidP="0016548C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 Водозабор села Алексеевка состоит из 1 скважены с проектной производительностью 25м3/час. </w:t>
      </w:r>
    </w:p>
    <w:p w:rsidR="0016548C" w:rsidRPr="004404C2" w:rsidRDefault="0016548C" w:rsidP="0016548C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Загруженность оборудования водозабора составляет 100%.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 Средний процент изношенности оборудования и трубопроводов составляет 70%. Протяженность водопроводной сети – 2,875 км.Пожарных гидрантов нет.Установлено 29 водозаборных колонок.</w:t>
      </w:r>
    </w:p>
    <w:p w:rsidR="0016548C" w:rsidRPr="004404C2" w:rsidRDefault="0016548C" w:rsidP="0016548C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В селе Воскресеновка имеется одна скважина с проектной производительностью 25м3/час. 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Протяженность водопроводной сети составляет 1,340 км. На сети установлено 4 водоразборных колонок. Процент изношенности оборудования и трубопроводов составляют 70%. Пожарных гидрантов нет.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Наиболее актуальными в настоящее время являются проблемы: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- Недостаток воды в летнее время;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- ненадлежащее состояние зон санитарной охраны водоисточников;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- отсутствие квалифицированного обслуживающего персонала;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- высокая изношенность водопроводов и разводящих сетей;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- Выход из строя водозаборных колонок;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 - отсутствие наличия пакета документов, характеризующих водопроводов (схема водопровода, паспорта на скважины, проект ЗСО, журнал регистрации аварий). </w:t>
      </w:r>
    </w:p>
    <w:p w:rsidR="004404C2" w:rsidRPr="004404C2" w:rsidRDefault="004404C2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4C2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Мощность системы водоснабжения, учитывая ее неполную загрузку, покроет дополнительно потребность в воде во вновь проектируемой застройке в расчетный перод.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Для бесперебойного водоснабжения и обеспечения потребностей водой в полном объеме при максимальном водопотреблении необходимо: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 - Выделение целенаправленного финансирования на улучшение санитарно-технического состояния объектов водоснабжения (проведение планово - </w:t>
      </w:r>
      <w:r w:rsidRPr="004404C2">
        <w:rPr>
          <w:rFonts w:ascii="Times New Roman" w:hAnsi="Times New Roman" w:cs="Times New Roman"/>
          <w:sz w:val="28"/>
          <w:szCs w:val="28"/>
        </w:rPr>
        <w:lastRenderedPageBreak/>
        <w:t>профилактических работ по замене водопроводных сетей, благоустройство зон санитарной охраны источников водоснабжения);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- передать «бесхозные» водопроводы на баланс МО сельсоветов или служб ЖКХ;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- вести перекладку изношенных сетей водопровода и строительство новых участков из современных материалов;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- проводить мероприятия по поддержанию производительности действующих водозаборов и их развитию;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- вести модернизацию сооружений водопровода с заменой устаревшего технологического оборудования.</w:t>
      </w:r>
    </w:p>
    <w:p w:rsidR="00170194" w:rsidRPr="004404C2" w:rsidRDefault="007B1C3E" w:rsidP="00DE7964">
      <w:pPr>
        <w:pStyle w:val="2"/>
        <w:rPr>
          <w:color w:val="000000" w:themeColor="text1"/>
        </w:rPr>
      </w:pPr>
      <w:r w:rsidRPr="004404C2">
        <w:t>8</w:t>
      </w:r>
      <w:r w:rsidR="00BD2F10" w:rsidRPr="004404C2">
        <w:rPr>
          <w:color w:val="000000" w:themeColor="text1"/>
        </w:rPr>
        <w:t>.2</w:t>
      </w:r>
      <w:r w:rsidR="00170194" w:rsidRPr="004404C2">
        <w:rPr>
          <w:color w:val="000000" w:themeColor="text1"/>
        </w:rPr>
        <w:t xml:space="preserve"> Водоотведение</w:t>
      </w:r>
      <w:bookmarkEnd w:id="16"/>
    </w:p>
    <w:p w:rsidR="00170194" w:rsidRPr="004404C2" w:rsidRDefault="00170194" w:rsidP="00B531D6">
      <w:pPr>
        <w:snapToGri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Центральной канализации в сёлах </w:t>
      </w:r>
      <w:r w:rsidR="007231BC" w:rsidRPr="004404C2">
        <w:rPr>
          <w:rFonts w:ascii="Times New Roman" w:hAnsi="Times New Roman" w:cs="Times New Roman"/>
          <w:color w:val="000000" w:themeColor="text1"/>
          <w:sz w:val="28"/>
          <w:szCs w:val="28"/>
        </w:rPr>
        <w:t>Алесеевского</w:t>
      </w:r>
      <w:r w:rsidRPr="00440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нет.</w:t>
      </w:r>
    </w:p>
    <w:p w:rsidR="00170194" w:rsidRPr="004404C2" w:rsidRDefault="00170194" w:rsidP="0070337F">
      <w:pPr>
        <w:pStyle w:val="S"/>
        <w:rPr>
          <w:color w:val="000000" w:themeColor="text1"/>
        </w:rPr>
      </w:pPr>
      <w:r w:rsidRPr="004404C2">
        <w:rPr>
          <w:color w:val="000000" w:themeColor="text1"/>
        </w:rPr>
        <w:t>Проектные предложения</w:t>
      </w:r>
    </w:p>
    <w:p w:rsidR="00170194" w:rsidRPr="004404C2" w:rsidRDefault="00170194" w:rsidP="0070337F">
      <w:pPr>
        <w:pStyle w:val="S"/>
        <w:rPr>
          <w:color w:val="000000" w:themeColor="text1"/>
        </w:rPr>
      </w:pPr>
      <w:r w:rsidRPr="004404C2">
        <w:rPr>
          <w:color w:val="000000" w:themeColor="text1"/>
        </w:rPr>
        <w:t>С целью улучшения санитарной обстановки, уменьшения загрязнения водных объектов, необходимо выполнить следующие мероприятия:</w:t>
      </w:r>
    </w:p>
    <w:p w:rsidR="00170194" w:rsidRPr="004404C2" w:rsidRDefault="00B531D6" w:rsidP="0070337F">
      <w:pPr>
        <w:pStyle w:val="S"/>
        <w:rPr>
          <w:color w:val="000000" w:themeColor="text1"/>
        </w:rPr>
      </w:pPr>
      <w:r w:rsidRPr="004404C2">
        <w:rPr>
          <w:color w:val="000000" w:themeColor="text1"/>
        </w:rPr>
        <w:t xml:space="preserve">- </w:t>
      </w:r>
      <w:r w:rsidR="00170194" w:rsidRPr="004404C2">
        <w:rPr>
          <w:color w:val="000000" w:themeColor="text1"/>
        </w:rPr>
        <w:t>организация централизованной хозяйственно-бытовой системы водоотведения, включающей проектирование и строительство сборных и отводящих коллекторов, насосных станций и очистных сооружений хозяйственно-бытового стока  в селах с численностью жителей более 200 человек. Все выпуски очищенных стоков должны быть расположены в строгом соответствии со СНиП 2.04.03-85 и др. нормативными документами;</w:t>
      </w:r>
    </w:p>
    <w:p w:rsidR="00170194" w:rsidRPr="004404C2" w:rsidRDefault="00170194" w:rsidP="0070337F">
      <w:pPr>
        <w:pStyle w:val="S"/>
        <w:rPr>
          <w:color w:val="000000" w:themeColor="text1"/>
        </w:rPr>
      </w:pPr>
      <w:r w:rsidRPr="004404C2">
        <w:rPr>
          <w:color w:val="000000" w:themeColor="text1"/>
        </w:rPr>
        <w:t>- в целях защиты поверхностных и подземных вод в зоне хозяйственной деятельности предусматривается строительство сливных станций для неконализованной части поселений и специальных очистных сооружений канализации животноводческих ферм.</w:t>
      </w:r>
    </w:p>
    <w:p w:rsidR="008E4042" w:rsidRPr="004404C2" w:rsidRDefault="00170194" w:rsidP="00BD2F10">
      <w:pPr>
        <w:pStyle w:val="2"/>
      </w:pPr>
      <w:r w:rsidRPr="004404C2">
        <w:br w:type="page"/>
      </w:r>
      <w:bookmarkStart w:id="17" w:name="_Toc368929899"/>
      <w:r w:rsidR="007B1C3E" w:rsidRPr="004404C2">
        <w:lastRenderedPageBreak/>
        <w:t>8</w:t>
      </w:r>
      <w:r w:rsidRPr="004404C2">
        <w:t>.3 Электроснабжение</w:t>
      </w:r>
      <w:bookmarkEnd w:id="17"/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Toc368929900"/>
      <w:r w:rsidRPr="004404C2">
        <w:rPr>
          <w:rFonts w:ascii="Times New Roman" w:hAnsi="Times New Roman" w:cs="Times New Roman"/>
          <w:sz w:val="28"/>
          <w:szCs w:val="28"/>
        </w:rPr>
        <w:t>Асекеевский район расположен на западе Оренбургской области и относится к РЭС Северные электрические сети.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Обслуживание распределительных сетей 110 кВ и ниже осуществляет ОАО «МРСК Волги» - «Оренбургэнерго», производственное отделение «Западные электрические сети» (ПО ЗЭС).</w:t>
      </w:r>
    </w:p>
    <w:p w:rsidR="0016548C" w:rsidRPr="004404C2" w:rsidRDefault="0016548C" w:rsidP="0016548C">
      <w:pPr>
        <w:widowControl w:val="0"/>
        <w:ind w:firstLine="709"/>
      </w:pPr>
    </w:p>
    <w:p w:rsidR="0016548C" w:rsidRPr="004404C2" w:rsidRDefault="0016548C" w:rsidP="0016548C">
      <w:pPr>
        <w:autoSpaceDE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04C2">
        <w:rPr>
          <w:rFonts w:ascii="Times New Roman" w:hAnsi="Times New Roman" w:cs="Times New Roman"/>
          <w:b/>
          <w:bCs/>
          <w:sz w:val="28"/>
          <w:szCs w:val="28"/>
        </w:rPr>
        <w:t>Проектное предложение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Проектные решения и удельные нормативные показатели, положенные в основу проекта, приняты в соответствии со СНиП 2.07.01-89*.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Для обеспечения электрической энергией новой жилой застройки, объектов соцкультбыта и других необходимо предусмотреть строительство отпаечных ВЛ-10 кВ к трансформаторным подстанциям. А также строительство ВЛ-0,4кВ от ТП к жилому сектору и другим объектам.</w:t>
      </w:r>
    </w:p>
    <w:p w:rsidR="00170194" w:rsidRPr="004404C2" w:rsidRDefault="007B1C3E" w:rsidP="00DE7964">
      <w:pPr>
        <w:pStyle w:val="2"/>
      </w:pPr>
      <w:r w:rsidRPr="004404C2">
        <w:t>8</w:t>
      </w:r>
      <w:r w:rsidR="00170194" w:rsidRPr="004404C2">
        <w:t>.4 Теплоснабжение</w:t>
      </w:r>
      <w:bookmarkEnd w:id="18"/>
    </w:p>
    <w:p w:rsidR="0016548C" w:rsidRPr="004404C2" w:rsidRDefault="0016548C" w:rsidP="0016548C">
      <w:pPr>
        <w:autoSpaceDE w:val="0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404C2">
        <w:rPr>
          <w:rFonts w:ascii="Times New Roman" w:hAnsi="Times New Roman" w:cs="Times New Roman"/>
          <w:b/>
          <w:bCs/>
          <w:sz w:val="28"/>
          <w:szCs w:val="28"/>
        </w:rPr>
        <w:t>Современное состояние</w:t>
      </w:r>
    </w:p>
    <w:p w:rsidR="0016548C" w:rsidRPr="004404C2" w:rsidRDefault="0016548C" w:rsidP="001654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Центральное теплоснабжение Алексеевского сельсовета осуществляется от котельных , работающих на природном газе.</w:t>
      </w:r>
    </w:p>
    <w:p w:rsidR="0016548C" w:rsidRPr="004404C2" w:rsidRDefault="0016548C" w:rsidP="001654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6548C" w:rsidRPr="004404C2" w:rsidRDefault="0016548C" w:rsidP="0016548C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404C2">
        <w:rPr>
          <w:rFonts w:ascii="Times New Roman" w:hAnsi="Times New Roman" w:cs="Times New Roman"/>
          <w:b/>
          <w:bCs/>
          <w:sz w:val="28"/>
          <w:szCs w:val="28"/>
        </w:rPr>
        <w:t>Проектное предложение</w:t>
      </w:r>
    </w:p>
    <w:p w:rsidR="0016548C" w:rsidRPr="004404C2" w:rsidRDefault="0016548C" w:rsidP="001654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Проводить регулярную перекладку тепловых сетей, их ремонт с целью снижения теплопотерь.</w:t>
      </w:r>
    </w:p>
    <w:p w:rsidR="00170194" w:rsidRPr="004404C2" w:rsidRDefault="0016548C" w:rsidP="0016548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Проводить модернизацию существующих котельных с целью увеличения их эффективности и снижения вредного воздействия на окружающую среду. </w:t>
      </w:r>
    </w:p>
    <w:p w:rsidR="00DE7964" w:rsidRPr="004404C2" w:rsidRDefault="007B1C3E" w:rsidP="00BD2F10">
      <w:pPr>
        <w:pStyle w:val="2"/>
      </w:pPr>
      <w:bookmarkStart w:id="19" w:name="_Toc368929901"/>
      <w:r w:rsidRPr="004404C2">
        <w:t>8</w:t>
      </w:r>
      <w:r w:rsidR="00170194" w:rsidRPr="004404C2">
        <w:t>.5 Газоснабжение</w:t>
      </w:r>
      <w:bookmarkEnd w:id="19"/>
    </w:p>
    <w:p w:rsidR="0016548C" w:rsidRPr="004404C2" w:rsidRDefault="0016548C" w:rsidP="0016548C">
      <w:pPr>
        <w:pStyle w:val="S"/>
        <w:rPr>
          <w:color w:val="auto"/>
        </w:rPr>
      </w:pPr>
      <w:bookmarkStart w:id="20" w:name="_Toc368929902"/>
      <w:r w:rsidRPr="004404C2">
        <w:rPr>
          <w:color w:val="auto"/>
        </w:rPr>
        <w:t>Асекевский район Оренбургской области характеризуется достаточно высоким уровнем развития системы газоснабжения. Общяя площадь жилого фонда имеющего газоснабжение составляет 94,68%.</w:t>
      </w:r>
    </w:p>
    <w:p w:rsidR="0016548C" w:rsidRPr="004404C2" w:rsidRDefault="0016548C" w:rsidP="0016548C">
      <w:pPr>
        <w:pStyle w:val="S"/>
      </w:pPr>
      <w:r w:rsidRPr="004404C2">
        <w:rPr>
          <w:color w:val="auto"/>
        </w:rPr>
        <w:t xml:space="preserve"> Протяженность газопроводов в районе составляет  всего 351,9 километров</w:t>
      </w:r>
      <w:r w:rsidRPr="004404C2">
        <w:t xml:space="preserve">.  </w:t>
      </w:r>
    </w:p>
    <w:p w:rsidR="0016548C" w:rsidRPr="004404C2" w:rsidRDefault="0016548C" w:rsidP="0016548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548C" w:rsidRPr="004404C2" w:rsidRDefault="0016548C" w:rsidP="0016548C">
      <w:pPr>
        <w:autoSpaceDE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04C2">
        <w:rPr>
          <w:rFonts w:ascii="Times New Roman" w:hAnsi="Times New Roman" w:cs="Times New Roman"/>
          <w:b/>
          <w:bCs/>
          <w:sz w:val="28"/>
          <w:szCs w:val="28"/>
        </w:rPr>
        <w:t>Современное состояние</w:t>
      </w:r>
    </w:p>
    <w:p w:rsidR="0016548C" w:rsidRPr="004404C2" w:rsidRDefault="0016548C" w:rsidP="00165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Газоснабжение населенных пунктов входящих в МО Алексеевский сельсовет осуществляется на базе природного газа, через автоматическую газовую распределительную станцию (ГРП).</w:t>
      </w:r>
    </w:p>
    <w:p w:rsidR="004404C2" w:rsidRPr="004404C2" w:rsidRDefault="004404C2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lastRenderedPageBreak/>
        <w:t>Протяженность газовых сетей низкого давления 4,400 км.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744"/>
        <w:gridCol w:w="3809"/>
        <w:gridCol w:w="3740"/>
      </w:tblGrid>
      <w:tr w:rsidR="0016548C" w:rsidRPr="004404C2" w:rsidTr="00546057">
        <w:trPr>
          <w:trHeight w:val="489"/>
        </w:trPr>
        <w:tc>
          <w:tcPr>
            <w:tcW w:w="2744" w:type="dxa"/>
          </w:tcPr>
          <w:p w:rsidR="0016548C" w:rsidRPr="004404C2" w:rsidRDefault="0016548C" w:rsidP="005460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4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809" w:type="dxa"/>
          </w:tcPr>
          <w:p w:rsidR="0016548C" w:rsidRPr="004404C2" w:rsidRDefault="0016548C" w:rsidP="005460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4C2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Распределительная</w:t>
            </w:r>
          </w:p>
          <w:p w:rsidR="0016548C" w:rsidRPr="004404C2" w:rsidRDefault="0016548C" w:rsidP="005460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4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АГРС</w:t>
            </w:r>
          </w:p>
        </w:tc>
        <w:tc>
          <w:tcPr>
            <w:tcW w:w="3740" w:type="dxa"/>
          </w:tcPr>
          <w:p w:rsidR="0016548C" w:rsidRPr="004404C2" w:rsidRDefault="0016548C" w:rsidP="005460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4C2">
              <w:rPr>
                <w:rFonts w:ascii="Times New Roman" w:hAnsi="Times New Roman" w:cs="Times New Roman"/>
                <w:bCs/>
                <w:sz w:val="24"/>
                <w:szCs w:val="24"/>
              </w:rPr>
              <w:t>Газофицированные</w:t>
            </w:r>
          </w:p>
          <w:p w:rsidR="0016548C" w:rsidRPr="004404C2" w:rsidRDefault="0016548C" w:rsidP="005460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4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дома</w:t>
            </w:r>
          </w:p>
        </w:tc>
      </w:tr>
      <w:tr w:rsidR="0016548C" w:rsidRPr="004404C2" w:rsidTr="00546057">
        <w:trPr>
          <w:trHeight w:val="489"/>
        </w:trPr>
        <w:tc>
          <w:tcPr>
            <w:tcW w:w="2744" w:type="dxa"/>
          </w:tcPr>
          <w:p w:rsidR="0016548C" w:rsidRPr="004404C2" w:rsidRDefault="0016548C" w:rsidP="005460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4C2">
              <w:rPr>
                <w:rFonts w:ascii="Times New Roman" w:hAnsi="Times New Roman" w:cs="Times New Roman"/>
                <w:bCs/>
                <w:sz w:val="24"/>
                <w:szCs w:val="24"/>
              </w:rPr>
              <w:t>С.Алексеевка</w:t>
            </w:r>
          </w:p>
        </w:tc>
        <w:tc>
          <w:tcPr>
            <w:tcW w:w="3809" w:type="dxa"/>
          </w:tcPr>
          <w:p w:rsidR="0016548C" w:rsidRPr="004404C2" w:rsidRDefault="0016548C" w:rsidP="005460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4C2">
              <w:rPr>
                <w:rFonts w:ascii="Times New Roman" w:hAnsi="Times New Roman" w:cs="Times New Roman"/>
                <w:bCs/>
                <w:sz w:val="24"/>
                <w:szCs w:val="24"/>
              </w:rPr>
              <w:t>ГРП</w:t>
            </w:r>
          </w:p>
        </w:tc>
        <w:tc>
          <w:tcPr>
            <w:tcW w:w="3740" w:type="dxa"/>
          </w:tcPr>
          <w:p w:rsidR="0016548C" w:rsidRPr="004404C2" w:rsidRDefault="0016548C" w:rsidP="005460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4C2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</w:tr>
      <w:tr w:rsidR="0016548C" w:rsidRPr="004404C2" w:rsidTr="00546057">
        <w:trPr>
          <w:trHeight w:val="240"/>
        </w:trPr>
        <w:tc>
          <w:tcPr>
            <w:tcW w:w="2744" w:type="dxa"/>
          </w:tcPr>
          <w:p w:rsidR="0016548C" w:rsidRPr="004404C2" w:rsidRDefault="0016548C" w:rsidP="005460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4C2">
              <w:rPr>
                <w:rFonts w:ascii="Times New Roman" w:hAnsi="Times New Roman" w:cs="Times New Roman"/>
                <w:bCs/>
                <w:sz w:val="24"/>
                <w:szCs w:val="24"/>
              </w:rPr>
              <w:t>С.Воскресеновка</w:t>
            </w:r>
          </w:p>
        </w:tc>
        <w:tc>
          <w:tcPr>
            <w:tcW w:w="3809" w:type="dxa"/>
          </w:tcPr>
          <w:p w:rsidR="0016548C" w:rsidRPr="004404C2" w:rsidRDefault="0016548C" w:rsidP="005460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4C2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Электрическое отопление КТП</w:t>
            </w:r>
          </w:p>
        </w:tc>
        <w:tc>
          <w:tcPr>
            <w:tcW w:w="3740" w:type="dxa"/>
          </w:tcPr>
          <w:p w:rsidR="0016548C" w:rsidRPr="004404C2" w:rsidRDefault="0016548C" w:rsidP="005460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4C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04C2">
        <w:rPr>
          <w:rFonts w:ascii="Times New Roman" w:hAnsi="Times New Roman" w:cs="Times New Roman"/>
          <w:b/>
          <w:bCs/>
          <w:sz w:val="28"/>
          <w:szCs w:val="28"/>
        </w:rPr>
        <w:t>Проектное предложение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При проектировании газопроводов к новым кварталам учитывать данные ранее разработанных схем газоснабжения. Газоснабжение проектируемых кварталов предлагается предусмотреть от существующих газопроводов с учетом дополнительных нагрузок на ГРП. Дополнительно предусматривается прокладка газопроводов высокого и низкого давления.</w:t>
      </w:r>
    </w:p>
    <w:p w:rsidR="0016548C" w:rsidRPr="004404C2" w:rsidRDefault="0016548C" w:rsidP="0016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На  перспективу расход газа учитывается на коммунально-бытовые нужды из расчета 200 м</w:t>
      </w:r>
      <w:r w:rsidRPr="004404C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404C2">
        <w:rPr>
          <w:rFonts w:ascii="Times New Roman" w:hAnsi="Times New Roman" w:cs="Times New Roman"/>
          <w:sz w:val="28"/>
          <w:szCs w:val="28"/>
        </w:rPr>
        <w:t>/год на одного жителя и отопления малоэтажной застройки исходя из месячной нормы расхода 8,5 м</w:t>
      </w:r>
      <w:r w:rsidRPr="004404C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404C2">
        <w:rPr>
          <w:rFonts w:ascii="Times New Roman" w:hAnsi="Times New Roman" w:cs="Times New Roman"/>
          <w:sz w:val="28"/>
          <w:szCs w:val="28"/>
        </w:rPr>
        <w:t xml:space="preserve"> на 1 м</w:t>
      </w:r>
      <w:r w:rsidRPr="004404C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404C2">
        <w:rPr>
          <w:rFonts w:ascii="Times New Roman" w:hAnsi="Times New Roman" w:cs="Times New Roman"/>
          <w:sz w:val="28"/>
          <w:szCs w:val="28"/>
        </w:rPr>
        <w:t xml:space="preserve"> обтапливаемой общей площади в месяц.</w:t>
      </w:r>
    </w:p>
    <w:p w:rsidR="00170194" w:rsidRPr="004404C2" w:rsidRDefault="007B1C3E" w:rsidP="00DE7964">
      <w:pPr>
        <w:pStyle w:val="2"/>
      </w:pPr>
      <w:r w:rsidRPr="004404C2">
        <w:t>8</w:t>
      </w:r>
      <w:r w:rsidR="00170194" w:rsidRPr="004404C2">
        <w:t>.6</w:t>
      </w:r>
      <w:r w:rsidR="003E1CAB" w:rsidRPr="004404C2">
        <w:t xml:space="preserve"> </w:t>
      </w:r>
      <w:r w:rsidR="00170194" w:rsidRPr="004404C2">
        <w:t>Средства связи</w:t>
      </w:r>
      <w:bookmarkEnd w:id="20"/>
    </w:p>
    <w:p w:rsidR="00DE7964" w:rsidRPr="004404C2" w:rsidRDefault="00DE7964" w:rsidP="00B531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7FE" w:rsidRPr="004404C2" w:rsidRDefault="005247FE" w:rsidP="00524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Алексеевский  сельсовет телефонизирован. Связь является составной частью хозяйственной и социальной инфраструктуры сельсовета. Она обеспечивает потребность органов государственной власти и управления, безопасности и правопорядка, хозяйственных субъектов и физических лиц в услугах почтовой связи, телефонной передачи данных. Поставщик стационарной телефонной связи ОАО «Ростелеком». Телефонная плотность 39 телефонов на 100 человек.</w:t>
      </w:r>
    </w:p>
    <w:p w:rsidR="005247FE" w:rsidRPr="004404C2" w:rsidRDefault="005247FE" w:rsidP="005247F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47FE" w:rsidRPr="004404C2" w:rsidRDefault="005247FE" w:rsidP="005247F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04C2">
        <w:rPr>
          <w:rFonts w:ascii="Times New Roman" w:hAnsi="Times New Roman" w:cs="Times New Roman"/>
          <w:b/>
          <w:bCs/>
          <w:sz w:val="28"/>
          <w:szCs w:val="28"/>
        </w:rPr>
        <w:t>Проектное предложение</w:t>
      </w:r>
    </w:p>
    <w:p w:rsidR="005247FE" w:rsidRPr="004404C2" w:rsidRDefault="005247FE" w:rsidP="00524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Для развития средств связи необходимы следующие мероприятия:</w:t>
      </w:r>
    </w:p>
    <w:p w:rsidR="005247FE" w:rsidRPr="004404C2" w:rsidRDefault="005247FE" w:rsidP="00524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- перевод аналогового оборудования АТС на цифровое стационарное с использованием, по</w:t>
      </w:r>
      <w:r w:rsidRPr="004404C2">
        <w:rPr>
          <w:rFonts w:cs="Times New Roman"/>
          <w:sz w:val="28"/>
          <w:szCs w:val="28"/>
        </w:rPr>
        <w:t xml:space="preserve"> </w:t>
      </w:r>
      <w:r w:rsidRPr="004404C2">
        <w:rPr>
          <w:rFonts w:ascii="Times New Roman" w:hAnsi="Times New Roman" w:cs="Times New Roman"/>
          <w:sz w:val="28"/>
          <w:szCs w:val="28"/>
        </w:rPr>
        <w:t>возможности, оптико-волоконных линейных сооружений;</w:t>
      </w:r>
    </w:p>
    <w:p w:rsidR="005247FE" w:rsidRPr="004404C2" w:rsidRDefault="005247FE" w:rsidP="005247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- расширение существующих АТС;</w:t>
      </w:r>
    </w:p>
    <w:p w:rsidR="00DE7964" w:rsidRPr="004404C2" w:rsidRDefault="00DE7964" w:rsidP="00BD2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br w:type="page"/>
      </w:r>
    </w:p>
    <w:p w:rsidR="00A66592" w:rsidRPr="004404C2" w:rsidRDefault="00A66592" w:rsidP="004404C2">
      <w:pPr>
        <w:pStyle w:val="1"/>
        <w:numPr>
          <w:ilvl w:val="0"/>
          <w:numId w:val="5"/>
        </w:numPr>
        <w:ind w:left="426" w:hanging="426"/>
        <w:jc w:val="left"/>
      </w:pPr>
      <w:bookmarkStart w:id="21" w:name="_Toc368929903"/>
      <w:r w:rsidRPr="004404C2">
        <w:lastRenderedPageBreak/>
        <w:t>ОЦЕНКА ВОЗДЕЙСТВИЯ НА ОКРУЖАЮЩУЮ СРЕДУ (ОВОС) И МЕРОПРИЯТИЯ ПО ЕЕ ОХРАНЕ</w:t>
      </w:r>
      <w:bookmarkEnd w:id="21"/>
    </w:p>
    <w:p w:rsidR="004404C2" w:rsidRPr="004404C2" w:rsidRDefault="004404C2" w:rsidP="004404C2"/>
    <w:bookmarkEnd w:id="14"/>
    <w:p w:rsidR="00D052C4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Основными мероприятиями по охране окружающей среды и поддержанию благоприятной санитарно-эпидемиологической обстановки в условиях градостроительного развития поселения, является установление зон с особыми условиями использования территории.</w:t>
      </w:r>
    </w:p>
    <w:p w:rsidR="00D052C4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Наличие тех или иных зон с особыми условиями использования определяет систему градостроительных ограничений территории, от которых во многом зависят планировочная структура населенных пунктов, условия развития селитебных территорий или промышленных зон.</w:t>
      </w:r>
    </w:p>
    <w:p w:rsidR="00D052C4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Зоны с особыми условиями использования на территории представлены:</w:t>
      </w:r>
    </w:p>
    <w:p w:rsidR="00D052C4" w:rsidRPr="004404C2" w:rsidRDefault="00D052C4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1. Санитарно-защитными зонами (СЗЗ) предприятий, сооружений и иных объектов; </w:t>
      </w:r>
    </w:p>
    <w:p w:rsidR="00D052C4" w:rsidRPr="004404C2" w:rsidRDefault="00D052C4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2. Зонами охраны источников водоснабжения;</w:t>
      </w:r>
    </w:p>
    <w:p w:rsidR="00D052C4" w:rsidRPr="004404C2" w:rsidRDefault="00D052C4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3. Водоохранными зонами; </w:t>
      </w:r>
    </w:p>
    <w:p w:rsidR="00D052C4" w:rsidRPr="004404C2" w:rsidRDefault="00D052C4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4. Охранными и санитарно-защитными зонами транспортной и инженерной инфраструктуры.</w:t>
      </w:r>
    </w:p>
    <w:p w:rsidR="00D052C4" w:rsidRPr="004404C2" w:rsidRDefault="00D052C4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D052C4" w:rsidRPr="004404C2" w:rsidRDefault="007B1C3E" w:rsidP="00DD0A03">
      <w:pPr>
        <w:pStyle w:val="2"/>
        <w:spacing w:before="0" w:after="0"/>
        <w:ind w:left="397"/>
        <w:jc w:val="both"/>
      </w:pPr>
      <w:bookmarkStart w:id="22" w:name="_Toc340147311"/>
      <w:bookmarkStart w:id="23" w:name="_Toc368929904"/>
      <w:r w:rsidRPr="004404C2">
        <w:t>9</w:t>
      </w:r>
      <w:r w:rsidR="00DD0A03" w:rsidRPr="004404C2">
        <w:t>.1</w:t>
      </w:r>
      <w:r w:rsidR="00D052C4" w:rsidRPr="004404C2">
        <w:t xml:space="preserve"> </w:t>
      </w:r>
      <w:bookmarkStart w:id="24" w:name="_Toc351125095"/>
      <w:r w:rsidR="00D052C4" w:rsidRPr="004404C2">
        <w:t>Охрана атмосферного воздуха</w:t>
      </w:r>
      <w:bookmarkEnd w:id="22"/>
      <w:bookmarkEnd w:id="23"/>
      <w:bookmarkEnd w:id="24"/>
    </w:p>
    <w:p w:rsidR="004404C2" w:rsidRPr="004404C2" w:rsidRDefault="004404C2" w:rsidP="004404C2"/>
    <w:p w:rsidR="00D052C4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Генеральным планом предусмотрены следующие мероприятия по защите воздушного бассейна </w:t>
      </w:r>
      <w:r w:rsidR="00014058" w:rsidRPr="004404C2">
        <w:rPr>
          <w:rFonts w:ascii="Times New Roman" w:hAnsi="Times New Roman"/>
          <w:sz w:val="28"/>
          <w:szCs w:val="28"/>
        </w:rPr>
        <w:t>Алексеевского</w:t>
      </w:r>
      <w:r w:rsidRPr="004404C2">
        <w:rPr>
          <w:rFonts w:ascii="Times New Roman" w:hAnsi="Times New Roman"/>
          <w:sz w:val="28"/>
          <w:szCs w:val="28"/>
        </w:rPr>
        <w:t xml:space="preserve"> сельсовета </w:t>
      </w:r>
      <w:r w:rsidR="00014058" w:rsidRPr="004404C2">
        <w:rPr>
          <w:rFonts w:ascii="Times New Roman" w:hAnsi="Times New Roman"/>
          <w:sz w:val="28"/>
          <w:szCs w:val="28"/>
        </w:rPr>
        <w:t>Асекеевского</w:t>
      </w:r>
      <w:r w:rsidRPr="004404C2">
        <w:rPr>
          <w:rFonts w:ascii="Times New Roman" w:hAnsi="Times New Roman"/>
          <w:sz w:val="28"/>
          <w:szCs w:val="28"/>
        </w:rPr>
        <w:t xml:space="preserve"> района Оренбургской области:</w:t>
      </w:r>
    </w:p>
    <w:p w:rsidR="00D052C4" w:rsidRPr="004404C2" w:rsidRDefault="00D052C4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1. Четкое функциональное зонирование, упорядочение промышленных зон территории населенных пунктов; </w:t>
      </w:r>
    </w:p>
    <w:p w:rsidR="00D052C4" w:rsidRPr="004404C2" w:rsidRDefault="00D052C4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2. Уменьшение санитарно-защитных зон предприятий;</w:t>
      </w:r>
    </w:p>
    <w:p w:rsidR="00D052C4" w:rsidRPr="004404C2" w:rsidRDefault="00D052C4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3. Благоустройство санитарно-защитных зон промышленных предприятий и других источников загрязнения атмосферного воздуха, водоемов, почвы;</w:t>
      </w:r>
    </w:p>
    <w:p w:rsidR="00D052C4" w:rsidRPr="004404C2" w:rsidRDefault="004E5BE7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4. Б</w:t>
      </w:r>
      <w:r w:rsidR="00D052C4" w:rsidRPr="004404C2">
        <w:rPr>
          <w:rFonts w:ascii="Times New Roman" w:hAnsi="Times New Roman"/>
          <w:sz w:val="28"/>
          <w:szCs w:val="28"/>
        </w:rPr>
        <w:t>лагоустройство, озеленение улиц и населенных пунктов в целом;</w:t>
      </w:r>
    </w:p>
    <w:p w:rsidR="00D052C4" w:rsidRPr="004404C2" w:rsidRDefault="004E5BE7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5. У</w:t>
      </w:r>
      <w:r w:rsidR="00D052C4" w:rsidRPr="004404C2">
        <w:rPr>
          <w:rFonts w:ascii="Times New Roman" w:hAnsi="Times New Roman"/>
          <w:sz w:val="28"/>
          <w:szCs w:val="28"/>
        </w:rPr>
        <w:t>порядочение транспортной сети, обеспечение требуемых разрывов с соответствующим озеленением между транспортными магистралями и застройкой;</w:t>
      </w:r>
    </w:p>
    <w:p w:rsidR="00D052C4" w:rsidRPr="004404C2" w:rsidRDefault="004E5BE7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6. И</w:t>
      </w:r>
      <w:r w:rsidR="00D052C4" w:rsidRPr="004404C2">
        <w:rPr>
          <w:rFonts w:ascii="Times New Roman" w:hAnsi="Times New Roman"/>
          <w:sz w:val="28"/>
          <w:szCs w:val="28"/>
        </w:rPr>
        <w:t>спользование в качестве топлива в котельных</w:t>
      </w:r>
      <w:r w:rsidRPr="004404C2">
        <w:rPr>
          <w:rFonts w:ascii="Times New Roman" w:hAnsi="Times New Roman"/>
          <w:sz w:val="28"/>
          <w:szCs w:val="28"/>
        </w:rPr>
        <w:t>-</w:t>
      </w:r>
      <w:r w:rsidR="00DD0A03" w:rsidRPr="004404C2">
        <w:rPr>
          <w:rFonts w:ascii="Times New Roman" w:hAnsi="Times New Roman"/>
          <w:sz w:val="28"/>
          <w:szCs w:val="28"/>
        </w:rPr>
        <w:t xml:space="preserve"> природный газ</w:t>
      </w:r>
      <w:r w:rsidR="00D052C4" w:rsidRPr="004404C2">
        <w:rPr>
          <w:rFonts w:ascii="Times New Roman" w:hAnsi="Times New Roman"/>
          <w:sz w:val="28"/>
          <w:szCs w:val="28"/>
        </w:rPr>
        <w:t>;</w:t>
      </w:r>
    </w:p>
    <w:p w:rsidR="00D052C4" w:rsidRPr="004404C2" w:rsidRDefault="00D052C4" w:rsidP="002C060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Основными мероприятиями, позволяющими снизить эмиссию загрязняющих веществ от автотранспорта, являются:</w:t>
      </w:r>
    </w:p>
    <w:p w:rsidR="004404C2" w:rsidRPr="004404C2" w:rsidRDefault="004404C2" w:rsidP="002C060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52C4" w:rsidRPr="004404C2" w:rsidRDefault="004E5BE7" w:rsidP="002C060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052C4" w:rsidRPr="004404C2">
        <w:rPr>
          <w:rFonts w:ascii="Times New Roman" w:hAnsi="Times New Roman"/>
          <w:sz w:val="28"/>
          <w:szCs w:val="28"/>
        </w:rPr>
        <w:t>контроль и регулировка топливной аппаратуры;</w:t>
      </w:r>
    </w:p>
    <w:p w:rsidR="00D052C4" w:rsidRPr="004404C2" w:rsidRDefault="004E5BE7" w:rsidP="002C060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- </w:t>
      </w:r>
      <w:r w:rsidR="00D052C4" w:rsidRPr="004404C2">
        <w:rPr>
          <w:rFonts w:ascii="Times New Roman" w:hAnsi="Times New Roman"/>
          <w:sz w:val="28"/>
          <w:szCs w:val="28"/>
        </w:rPr>
        <w:t>благоустройство дорог и озеленение магистралей древесно-кустарниковой растительностью</w:t>
      </w:r>
      <w:r w:rsidRPr="004404C2">
        <w:rPr>
          <w:rFonts w:ascii="Times New Roman" w:hAnsi="Times New Roman"/>
          <w:sz w:val="28"/>
          <w:szCs w:val="28"/>
        </w:rPr>
        <w:t>.</w:t>
      </w:r>
    </w:p>
    <w:p w:rsidR="00D052C4" w:rsidRPr="004404C2" w:rsidRDefault="00D052C4" w:rsidP="002C060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52C4" w:rsidRPr="004404C2" w:rsidRDefault="007B1C3E" w:rsidP="00DD0A03">
      <w:pPr>
        <w:pStyle w:val="2"/>
        <w:spacing w:before="0" w:after="0"/>
        <w:ind w:left="397"/>
        <w:jc w:val="both"/>
      </w:pPr>
      <w:bookmarkStart w:id="25" w:name="_Toc340147312"/>
      <w:bookmarkStart w:id="26" w:name="_Toc368929905"/>
      <w:r w:rsidRPr="004404C2">
        <w:t>9</w:t>
      </w:r>
      <w:r w:rsidR="00DD0A03" w:rsidRPr="004404C2">
        <w:t>.2</w:t>
      </w:r>
      <w:r w:rsidR="00D052C4" w:rsidRPr="004404C2">
        <w:t xml:space="preserve"> </w:t>
      </w:r>
      <w:bookmarkStart w:id="27" w:name="_Toc351125096"/>
      <w:r w:rsidR="00D052C4" w:rsidRPr="004404C2">
        <w:t>Охрана поверхностных и подземных вод</w:t>
      </w:r>
      <w:bookmarkEnd w:id="25"/>
      <w:bookmarkEnd w:id="26"/>
      <w:bookmarkEnd w:id="27"/>
    </w:p>
    <w:p w:rsidR="004404C2" w:rsidRPr="004404C2" w:rsidRDefault="004404C2" w:rsidP="004404C2"/>
    <w:p w:rsidR="00D052C4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Генеральным планом предусмотрены следующие мероприятия по восстановлению и предотвращению загрязнения водных объектов: </w:t>
      </w:r>
    </w:p>
    <w:p w:rsidR="00D052C4" w:rsidRPr="004404C2" w:rsidRDefault="004E5BE7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1. О</w:t>
      </w:r>
      <w:r w:rsidR="00D052C4" w:rsidRPr="004404C2">
        <w:rPr>
          <w:rFonts w:ascii="Times New Roman" w:hAnsi="Times New Roman"/>
          <w:sz w:val="28"/>
          <w:szCs w:val="28"/>
        </w:rPr>
        <w:t>рганизация водоохранных и прибрежных защитных зон, озеленение и расчистка прибрежных территорий;</w:t>
      </w:r>
    </w:p>
    <w:p w:rsidR="00D052C4" w:rsidRPr="004404C2" w:rsidRDefault="004E5BE7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2. П</w:t>
      </w:r>
      <w:r w:rsidR="00D052C4" w:rsidRPr="004404C2">
        <w:rPr>
          <w:rFonts w:ascii="Times New Roman" w:hAnsi="Times New Roman"/>
          <w:sz w:val="28"/>
          <w:szCs w:val="28"/>
        </w:rPr>
        <w:t xml:space="preserve">рекращение сброса неочищенных сточных вод на рельеф, в реки; </w:t>
      </w:r>
    </w:p>
    <w:p w:rsidR="00D052C4" w:rsidRPr="004404C2" w:rsidRDefault="004E5BE7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3. О</w:t>
      </w:r>
      <w:r w:rsidR="00D052C4" w:rsidRPr="004404C2">
        <w:rPr>
          <w:rFonts w:ascii="Times New Roman" w:hAnsi="Times New Roman"/>
          <w:sz w:val="28"/>
          <w:szCs w:val="28"/>
        </w:rPr>
        <w:t>рганизация контроля уровня загрязнения поверхностных и грунтовых вод;</w:t>
      </w:r>
    </w:p>
    <w:p w:rsidR="00D052C4" w:rsidRPr="004404C2" w:rsidRDefault="004E5BE7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4. Р</w:t>
      </w:r>
      <w:r w:rsidR="00D052C4" w:rsidRPr="004404C2">
        <w:rPr>
          <w:rFonts w:ascii="Times New Roman" w:hAnsi="Times New Roman"/>
          <w:sz w:val="28"/>
          <w:szCs w:val="28"/>
        </w:rPr>
        <w:t>азработка прое</w:t>
      </w:r>
      <w:r w:rsidRPr="004404C2">
        <w:rPr>
          <w:rFonts w:ascii="Times New Roman" w:hAnsi="Times New Roman"/>
          <w:sz w:val="28"/>
          <w:szCs w:val="28"/>
        </w:rPr>
        <w:t xml:space="preserve">кта установления границ защитных поясов </w:t>
      </w:r>
      <w:r w:rsidR="00D052C4" w:rsidRPr="004404C2">
        <w:rPr>
          <w:rFonts w:ascii="Times New Roman" w:hAnsi="Times New Roman"/>
          <w:sz w:val="28"/>
          <w:szCs w:val="28"/>
        </w:rPr>
        <w:t xml:space="preserve"> подземных источников водоснабжения;</w:t>
      </w:r>
    </w:p>
    <w:p w:rsidR="00D052C4" w:rsidRPr="004404C2" w:rsidRDefault="00D052C4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D052C4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404C2">
        <w:rPr>
          <w:rFonts w:ascii="Times New Roman" w:hAnsi="Times New Roman"/>
          <w:b/>
          <w:bCs/>
          <w:sz w:val="28"/>
          <w:szCs w:val="28"/>
        </w:rPr>
        <w:t>Водоохранные зоны водных объектов</w:t>
      </w:r>
    </w:p>
    <w:p w:rsidR="00D052C4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Установлены размеры водоохранных зон водоемов </w:t>
      </w:r>
      <w:r w:rsidR="00186DB3" w:rsidRPr="004404C2">
        <w:rPr>
          <w:rFonts w:ascii="Times New Roman" w:hAnsi="Times New Roman"/>
          <w:sz w:val="28"/>
          <w:szCs w:val="28"/>
        </w:rPr>
        <w:t xml:space="preserve">МО </w:t>
      </w:r>
      <w:r w:rsidR="00F14116" w:rsidRPr="004404C2">
        <w:rPr>
          <w:rFonts w:ascii="Times New Roman" w:hAnsi="Times New Roman"/>
          <w:sz w:val="28"/>
          <w:szCs w:val="28"/>
        </w:rPr>
        <w:t xml:space="preserve">Алексеевского </w:t>
      </w:r>
      <w:r w:rsidR="00186DB3" w:rsidRPr="004404C2">
        <w:rPr>
          <w:rFonts w:ascii="Times New Roman" w:hAnsi="Times New Roman"/>
          <w:sz w:val="28"/>
          <w:szCs w:val="28"/>
        </w:rPr>
        <w:t>сельсовета</w:t>
      </w:r>
      <w:r w:rsidRPr="004404C2">
        <w:rPr>
          <w:rFonts w:ascii="Times New Roman" w:hAnsi="Times New Roman"/>
          <w:sz w:val="28"/>
          <w:szCs w:val="28"/>
        </w:rPr>
        <w:t xml:space="preserve"> </w:t>
      </w:r>
      <w:r w:rsidR="00F14116" w:rsidRPr="004404C2">
        <w:rPr>
          <w:rFonts w:ascii="Times New Roman" w:hAnsi="Times New Roman"/>
          <w:sz w:val="28"/>
          <w:szCs w:val="28"/>
        </w:rPr>
        <w:t xml:space="preserve">Асекеевского </w:t>
      </w:r>
      <w:r w:rsidRPr="004404C2">
        <w:rPr>
          <w:rFonts w:ascii="Times New Roman" w:hAnsi="Times New Roman"/>
          <w:sz w:val="28"/>
          <w:szCs w:val="28"/>
        </w:rPr>
        <w:t xml:space="preserve"> района Оренбургской области (в метрах):</w:t>
      </w:r>
    </w:p>
    <w:p w:rsidR="00D052C4" w:rsidRPr="004404C2" w:rsidRDefault="00BE5BBC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- </w:t>
      </w:r>
      <w:r w:rsidR="00D052C4" w:rsidRPr="004404C2">
        <w:rPr>
          <w:rFonts w:ascii="Times New Roman" w:hAnsi="Times New Roman"/>
          <w:sz w:val="28"/>
          <w:szCs w:val="28"/>
        </w:rPr>
        <w:t xml:space="preserve">Река </w:t>
      </w:r>
      <w:r w:rsidR="00F14116" w:rsidRPr="004404C2">
        <w:rPr>
          <w:rFonts w:ascii="Times New Roman" w:hAnsi="Times New Roman"/>
          <w:sz w:val="28"/>
          <w:szCs w:val="28"/>
        </w:rPr>
        <w:t>Ереуз</w:t>
      </w:r>
      <w:r w:rsidR="00D052C4" w:rsidRPr="004404C2">
        <w:rPr>
          <w:rFonts w:ascii="Times New Roman" w:hAnsi="Times New Roman"/>
          <w:sz w:val="28"/>
          <w:szCs w:val="28"/>
        </w:rPr>
        <w:t xml:space="preserve"> </w:t>
      </w:r>
      <w:r w:rsidR="00F14116" w:rsidRPr="004404C2">
        <w:rPr>
          <w:rFonts w:ascii="Times New Roman" w:hAnsi="Times New Roman"/>
          <w:sz w:val="28"/>
          <w:szCs w:val="28"/>
        </w:rPr>
        <w:t>-</w:t>
      </w:r>
      <w:r w:rsidR="00D052C4" w:rsidRPr="004404C2">
        <w:rPr>
          <w:rFonts w:ascii="Times New Roman" w:hAnsi="Times New Roman"/>
          <w:sz w:val="28"/>
          <w:szCs w:val="28"/>
        </w:rPr>
        <w:t xml:space="preserve">ширина </w:t>
      </w:r>
      <w:r w:rsidRPr="004404C2">
        <w:rPr>
          <w:rFonts w:ascii="Times New Roman" w:hAnsi="Times New Roman"/>
          <w:sz w:val="28"/>
          <w:szCs w:val="28"/>
        </w:rPr>
        <w:t>водоохраной</w:t>
      </w:r>
      <w:r w:rsidR="00D052C4" w:rsidRPr="004404C2">
        <w:rPr>
          <w:rFonts w:ascii="Times New Roman" w:hAnsi="Times New Roman"/>
          <w:sz w:val="28"/>
          <w:szCs w:val="28"/>
        </w:rPr>
        <w:t xml:space="preserve"> зоны 200 метров;</w:t>
      </w:r>
    </w:p>
    <w:p w:rsidR="00D052C4" w:rsidRPr="004404C2" w:rsidRDefault="00BE5BBC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- </w:t>
      </w:r>
      <w:r w:rsidR="00D052C4" w:rsidRPr="004404C2">
        <w:rPr>
          <w:rFonts w:ascii="Times New Roman" w:hAnsi="Times New Roman"/>
          <w:sz w:val="28"/>
          <w:szCs w:val="28"/>
        </w:rPr>
        <w:t xml:space="preserve">Река </w:t>
      </w:r>
      <w:r w:rsidR="00F14116" w:rsidRPr="004404C2">
        <w:rPr>
          <w:rFonts w:ascii="Times New Roman" w:hAnsi="Times New Roman"/>
          <w:sz w:val="28"/>
          <w:szCs w:val="28"/>
        </w:rPr>
        <w:t>Курелга</w:t>
      </w:r>
      <w:r w:rsidR="00D052C4" w:rsidRPr="004404C2">
        <w:rPr>
          <w:rFonts w:ascii="Times New Roman" w:hAnsi="Times New Roman"/>
          <w:sz w:val="28"/>
          <w:szCs w:val="28"/>
        </w:rPr>
        <w:t xml:space="preserve"> </w:t>
      </w:r>
      <w:r w:rsidR="00F14116" w:rsidRPr="004404C2">
        <w:rPr>
          <w:rFonts w:ascii="Times New Roman" w:hAnsi="Times New Roman"/>
          <w:sz w:val="28"/>
          <w:szCs w:val="28"/>
        </w:rPr>
        <w:t>-</w:t>
      </w:r>
      <w:r w:rsidRPr="004404C2">
        <w:rPr>
          <w:rFonts w:ascii="Times New Roman" w:hAnsi="Times New Roman"/>
          <w:sz w:val="28"/>
          <w:szCs w:val="28"/>
        </w:rPr>
        <w:t xml:space="preserve"> ширина водоохраной зоны </w:t>
      </w:r>
      <w:r w:rsidR="00F14116" w:rsidRPr="004404C2">
        <w:rPr>
          <w:rFonts w:ascii="Times New Roman" w:hAnsi="Times New Roman"/>
          <w:sz w:val="28"/>
          <w:szCs w:val="28"/>
        </w:rPr>
        <w:t>200</w:t>
      </w:r>
      <w:r w:rsidR="00D052C4" w:rsidRPr="004404C2">
        <w:rPr>
          <w:rFonts w:ascii="Times New Roman" w:hAnsi="Times New Roman"/>
          <w:sz w:val="28"/>
          <w:szCs w:val="28"/>
        </w:rPr>
        <w:t xml:space="preserve"> метров;</w:t>
      </w:r>
    </w:p>
    <w:p w:rsidR="00DD0A03" w:rsidRPr="004404C2" w:rsidRDefault="00DD0A03" w:rsidP="00DD0A03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D052C4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404C2">
        <w:rPr>
          <w:rFonts w:ascii="Times New Roman" w:hAnsi="Times New Roman"/>
          <w:b/>
          <w:bCs/>
          <w:sz w:val="28"/>
          <w:szCs w:val="28"/>
        </w:rPr>
        <w:t>Зоны санитарной охраны источников водоснабжения</w:t>
      </w:r>
    </w:p>
    <w:p w:rsidR="00450345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Необходимо разработать пр</w:t>
      </w:r>
      <w:r w:rsidR="00450345" w:rsidRPr="004404C2">
        <w:rPr>
          <w:rFonts w:ascii="Times New Roman" w:hAnsi="Times New Roman"/>
          <w:sz w:val="28"/>
          <w:szCs w:val="28"/>
        </w:rPr>
        <w:t>оект зон санитарной охраны</w:t>
      </w:r>
      <w:r w:rsidRPr="004404C2">
        <w:rPr>
          <w:rFonts w:ascii="Times New Roman" w:hAnsi="Times New Roman"/>
          <w:sz w:val="28"/>
          <w:szCs w:val="28"/>
        </w:rPr>
        <w:t xml:space="preserve"> вновь проектируемых водозаборных скважин в целях обеспечения их санитарно-эпидемиологической надежности. </w:t>
      </w:r>
    </w:p>
    <w:p w:rsidR="00D052C4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Зона источника водоснабжения в месте забора воды должна состоять из трех поясов: первого – строгого режима, второго и третьего – режимов ограничения хозяйственной деятельности.</w:t>
      </w:r>
    </w:p>
    <w:p w:rsidR="00D052C4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В каждом из трех поясов, соответственно их назначению, устанавливается специальный режим и определяется комплекс мероприятий, направленных на предупреждение ухудшения качества воды.</w:t>
      </w:r>
    </w:p>
    <w:p w:rsidR="004404C2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Первый пояс зоны санитарной охраны скважин для забора воды устанавливается в размере 50 метров, в соответствии с СанПин 2.1.4.1110-02 "Зоны санитарной охраны источников водоснабжения и водопроводов питьевого назначения". Для установления гра</w:t>
      </w:r>
      <w:r w:rsidR="00686057" w:rsidRPr="004404C2">
        <w:rPr>
          <w:rFonts w:ascii="Times New Roman" w:hAnsi="Times New Roman"/>
          <w:sz w:val="28"/>
          <w:szCs w:val="28"/>
        </w:rPr>
        <w:t xml:space="preserve">ниц второго и третьего пояса </w:t>
      </w:r>
      <w:r w:rsidRPr="004404C2">
        <w:rPr>
          <w:rFonts w:ascii="Times New Roman" w:hAnsi="Times New Roman"/>
          <w:sz w:val="28"/>
          <w:szCs w:val="28"/>
        </w:rPr>
        <w:t xml:space="preserve"> необходима разработка проекта, определяющего границы поясов на местности и проведение </w:t>
      </w:r>
    </w:p>
    <w:p w:rsidR="004404C2" w:rsidRPr="004404C2" w:rsidRDefault="004404C2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52C4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lastRenderedPageBreak/>
        <w:t>мероприятий предусмотренных СанПин 2.1.4.1110-02.</w:t>
      </w:r>
    </w:p>
    <w:p w:rsidR="00D052C4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Основной целью создания и обеспечения режима в </w:t>
      </w:r>
      <w:r w:rsidR="00686057" w:rsidRPr="004404C2">
        <w:rPr>
          <w:rFonts w:ascii="Times New Roman" w:hAnsi="Times New Roman"/>
          <w:sz w:val="28"/>
          <w:szCs w:val="28"/>
        </w:rPr>
        <w:t>зон санитарной охраны</w:t>
      </w:r>
      <w:r w:rsidRPr="004404C2">
        <w:rPr>
          <w:rFonts w:ascii="Times New Roman" w:hAnsi="Times New Roman"/>
          <w:sz w:val="28"/>
          <w:szCs w:val="28"/>
        </w:rPr>
        <w:t xml:space="preserve"> источников питьевого водоснабжения является охрана от загрязнения источников водоснабжения и водопроводных сооружений, а также территорий, на которых они расположены.</w:t>
      </w:r>
    </w:p>
    <w:p w:rsidR="00D052C4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Целью мероприятий на территории </w:t>
      </w:r>
      <w:r w:rsidR="00686057" w:rsidRPr="004404C2">
        <w:rPr>
          <w:rFonts w:ascii="Times New Roman" w:hAnsi="Times New Roman"/>
          <w:sz w:val="28"/>
          <w:szCs w:val="28"/>
        </w:rPr>
        <w:t>зон санитарной охраны</w:t>
      </w:r>
      <w:r w:rsidRPr="004404C2">
        <w:rPr>
          <w:rFonts w:ascii="Times New Roman" w:hAnsi="Times New Roman"/>
          <w:sz w:val="28"/>
          <w:szCs w:val="28"/>
        </w:rPr>
        <w:t xml:space="preserve"> подземных источников водоснабжения является максимальное снижение микробного и химического загрязнения воды источников водоснабжения, позволяющее при современной технологии обработки обеспечивать получение воды питьевого качества.</w:t>
      </w:r>
    </w:p>
    <w:p w:rsidR="00686057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Мероприятия по первому поясу </w:t>
      </w:r>
      <w:r w:rsidR="00686057" w:rsidRPr="004404C2">
        <w:rPr>
          <w:rFonts w:ascii="Times New Roman" w:hAnsi="Times New Roman"/>
          <w:sz w:val="28"/>
          <w:szCs w:val="28"/>
        </w:rPr>
        <w:t>зон санитарной охраны</w:t>
      </w:r>
      <w:r w:rsidRPr="004404C2">
        <w:rPr>
          <w:rFonts w:ascii="Times New Roman" w:hAnsi="Times New Roman"/>
          <w:sz w:val="28"/>
          <w:szCs w:val="28"/>
        </w:rPr>
        <w:t xml:space="preserve"> источников водоснабжения включают:</w:t>
      </w:r>
    </w:p>
    <w:p w:rsidR="00686057" w:rsidRPr="004404C2" w:rsidRDefault="00686057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1) Т</w:t>
      </w:r>
      <w:r w:rsidR="00D052C4" w:rsidRPr="004404C2">
        <w:rPr>
          <w:rFonts w:ascii="Times New Roman" w:hAnsi="Times New Roman"/>
          <w:sz w:val="28"/>
          <w:szCs w:val="28"/>
        </w:rPr>
        <w:t>ерритория должна быть спланирована для отвода поверхностного стока за ее пределы, озеленена, ограждена и обеспечена охраной;</w:t>
      </w:r>
    </w:p>
    <w:p w:rsidR="00D052C4" w:rsidRPr="004404C2" w:rsidRDefault="00686057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2) Н</w:t>
      </w:r>
      <w:r w:rsidR="00D052C4" w:rsidRPr="004404C2">
        <w:rPr>
          <w:rFonts w:ascii="Times New Roman" w:hAnsi="Times New Roman"/>
          <w:sz w:val="28"/>
          <w:szCs w:val="28"/>
        </w:rPr>
        <w:t>е допускается посадка высокоствольных деревьев, все виды строительства, не имеющие непосредственного отношения к водопроводным сооружениям, проживание людей.</w:t>
      </w:r>
    </w:p>
    <w:p w:rsidR="00686057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Мероприятия по второму и третьему поясам ЗСО включают:</w:t>
      </w:r>
    </w:p>
    <w:p w:rsidR="00686057" w:rsidRPr="004404C2" w:rsidRDefault="00686057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1) В</w:t>
      </w:r>
      <w:r w:rsidR="00D052C4" w:rsidRPr="004404C2">
        <w:rPr>
          <w:rFonts w:ascii="Times New Roman" w:hAnsi="Times New Roman"/>
          <w:sz w:val="28"/>
          <w:szCs w:val="28"/>
        </w:rPr>
        <w:t>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горизонтов;</w:t>
      </w:r>
    </w:p>
    <w:p w:rsidR="00686057" w:rsidRPr="004404C2" w:rsidRDefault="00686057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2) Б</w:t>
      </w:r>
      <w:r w:rsidR="00D052C4" w:rsidRPr="004404C2">
        <w:rPr>
          <w:rFonts w:ascii="Times New Roman" w:hAnsi="Times New Roman"/>
          <w:sz w:val="28"/>
          <w:szCs w:val="28"/>
        </w:rPr>
        <w:t>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санитарно-эпидемиологического надзора;</w:t>
      </w:r>
    </w:p>
    <w:p w:rsidR="00D052C4" w:rsidRPr="004404C2" w:rsidRDefault="00686057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3) З</w:t>
      </w:r>
      <w:r w:rsidR="00D052C4" w:rsidRPr="004404C2">
        <w:rPr>
          <w:rFonts w:ascii="Times New Roman" w:hAnsi="Times New Roman"/>
          <w:sz w:val="28"/>
          <w:szCs w:val="28"/>
        </w:rPr>
        <w:t>апрещение размещения складов горюче-смазочных материалов, ядохимикатов и минеральных удобрений, накопителей промышленных стоков, шламохранилищ и других объектов, обусловливающих опасность химического загрязнения подземных вод.</w:t>
      </w:r>
    </w:p>
    <w:p w:rsidR="00D052C4" w:rsidRPr="004404C2" w:rsidRDefault="00D052C4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D052C4" w:rsidRPr="004404C2" w:rsidRDefault="007B1C3E" w:rsidP="00B84F5C">
      <w:pPr>
        <w:pStyle w:val="2"/>
        <w:spacing w:before="0" w:after="0"/>
        <w:ind w:left="397"/>
        <w:jc w:val="both"/>
      </w:pPr>
      <w:bookmarkStart w:id="28" w:name="_Toc340147313"/>
      <w:bookmarkStart w:id="29" w:name="_Toc368929906"/>
      <w:r w:rsidRPr="004404C2">
        <w:t>9</w:t>
      </w:r>
      <w:r w:rsidR="00B84F5C" w:rsidRPr="004404C2">
        <w:t>.3</w:t>
      </w:r>
      <w:r w:rsidR="00D052C4" w:rsidRPr="004404C2">
        <w:t xml:space="preserve"> </w:t>
      </w:r>
      <w:bookmarkStart w:id="30" w:name="_Toc351125097"/>
      <w:r w:rsidR="00D052C4" w:rsidRPr="004404C2">
        <w:t>Санитарно-защитные зоны предприятий, сооружений и иных объектов</w:t>
      </w:r>
      <w:bookmarkEnd w:id="28"/>
      <w:bookmarkEnd w:id="29"/>
      <w:bookmarkEnd w:id="30"/>
    </w:p>
    <w:p w:rsidR="004404C2" w:rsidRPr="004404C2" w:rsidRDefault="004404C2" w:rsidP="004404C2"/>
    <w:p w:rsidR="00B84F5C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Согласно СанПиН 2.2.1/2.1.1.1200-03 «Санитарно-защитные зоны и санитарная классификация предприятий, сооружений и иных объектов» санитарно-защитная зона должна отделять предприятие от жилой застройки. Она предназначается для обеспечения требуемых гигиенических норм содержания в </w:t>
      </w:r>
      <w:r w:rsidRPr="004404C2">
        <w:rPr>
          <w:rFonts w:ascii="Times New Roman" w:hAnsi="Times New Roman"/>
          <w:sz w:val="28"/>
          <w:szCs w:val="28"/>
        </w:rPr>
        <w:lastRenderedPageBreak/>
        <w:t>приземном слое атмосферы загрязняющих веществ, уменьшения отрицательного влияния предприятий на население.</w:t>
      </w:r>
    </w:p>
    <w:p w:rsidR="00D052C4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В результате проектных решений объекты, являющиеся источниками загрязнения окружающей среды, предусматривается размещать от жилой застройки на расстоянии, обеспе</w:t>
      </w:r>
      <w:r w:rsidR="00686057" w:rsidRPr="004404C2">
        <w:rPr>
          <w:rFonts w:ascii="Times New Roman" w:hAnsi="Times New Roman"/>
          <w:sz w:val="28"/>
          <w:szCs w:val="28"/>
        </w:rPr>
        <w:t>чивающем нормативный размер санитарно-защитных зон</w:t>
      </w:r>
      <w:r w:rsidRPr="004404C2">
        <w:rPr>
          <w:rFonts w:ascii="Times New Roman" w:hAnsi="Times New Roman"/>
          <w:sz w:val="28"/>
          <w:szCs w:val="28"/>
        </w:rPr>
        <w:t>.</w:t>
      </w:r>
    </w:p>
    <w:p w:rsidR="00D052C4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В настоящее время на территории </w:t>
      </w:r>
      <w:r w:rsidR="00686057" w:rsidRPr="004404C2">
        <w:rPr>
          <w:rFonts w:ascii="Times New Roman" w:hAnsi="Times New Roman"/>
          <w:sz w:val="28"/>
          <w:szCs w:val="28"/>
        </w:rPr>
        <w:t xml:space="preserve">МО </w:t>
      </w:r>
      <w:r w:rsidR="008C1C75" w:rsidRPr="004404C2">
        <w:rPr>
          <w:rFonts w:ascii="Times New Roman" w:hAnsi="Times New Roman"/>
          <w:sz w:val="28"/>
          <w:szCs w:val="28"/>
        </w:rPr>
        <w:t>Алексеевский</w:t>
      </w:r>
      <w:r w:rsidR="00686057" w:rsidRPr="004404C2">
        <w:rPr>
          <w:rFonts w:ascii="Times New Roman" w:hAnsi="Times New Roman"/>
          <w:sz w:val="28"/>
          <w:szCs w:val="28"/>
        </w:rPr>
        <w:t xml:space="preserve"> </w:t>
      </w:r>
      <w:r w:rsidR="005D7A82" w:rsidRPr="004404C2">
        <w:rPr>
          <w:rFonts w:ascii="Times New Roman" w:hAnsi="Times New Roman"/>
          <w:sz w:val="28"/>
          <w:szCs w:val="28"/>
        </w:rPr>
        <w:t xml:space="preserve">сельсовет </w:t>
      </w:r>
      <w:r w:rsidR="008C1C75" w:rsidRPr="004404C2">
        <w:rPr>
          <w:rFonts w:ascii="Times New Roman" w:hAnsi="Times New Roman"/>
          <w:sz w:val="28"/>
          <w:szCs w:val="28"/>
        </w:rPr>
        <w:t xml:space="preserve">Асекеевского </w:t>
      </w:r>
      <w:r w:rsidR="005D7A82" w:rsidRPr="004404C2">
        <w:rPr>
          <w:rFonts w:ascii="Times New Roman" w:hAnsi="Times New Roman"/>
          <w:sz w:val="28"/>
          <w:szCs w:val="28"/>
        </w:rPr>
        <w:t xml:space="preserve"> </w:t>
      </w:r>
      <w:r w:rsidRPr="004404C2">
        <w:rPr>
          <w:rFonts w:ascii="Times New Roman" w:hAnsi="Times New Roman"/>
          <w:sz w:val="28"/>
          <w:szCs w:val="28"/>
        </w:rPr>
        <w:t>района Оренбургской области расположены следующие объекты, требующие организации санитарно-защитных зон в соответствие с СанПиН:</w:t>
      </w:r>
    </w:p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_Toc340147314"/>
      <w:bookmarkStart w:id="32" w:name="_Toc348609983"/>
      <w:bookmarkStart w:id="33" w:name="_Toc351125098"/>
    </w:p>
    <w:p w:rsidR="008C1C75" w:rsidRPr="004404C2" w:rsidRDefault="008C1C75" w:rsidP="002C06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52C4" w:rsidRPr="004404C2" w:rsidRDefault="00D052C4" w:rsidP="002C06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4C2">
        <w:rPr>
          <w:rFonts w:ascii="Times New Roman" w:hAnsi="Times New Roman" w:cs="Times New Roman"/>
          <w:sz w:val="24"/>
          <w:szCs w:val="24"/>
        </w:rPr>
        <w:t>Таблица 11.3.1</w:t>
      </w:r>
      <w:bookmarkEnd w:id="31"/>
      <w:bookmarkEnd w:id="32"/>
      <w:bookmarkEnd w:id="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0"/>
        <w:gridCol w:w="5782"/>
        <w:gridCol w:w="2839"/>
      </w:tblGrid>
      <w:tr w:rsidR="00D052C4" w:rsidRPr="004404C2" w:rsidTr="002C060B">
        <w:trPr>
          <w:trHeight w:val="24"/>
        </w:trPr>
        <w:tc>
          <w:tcPr>
            <w:tcW w:w="864" w:type="pct"/>
            <w:shd w:val="clear" w:color="auto" w:fill="auto"/>
          </w:tcPr>
          <w:p w:rsidR="00D052C4" w:rsidRPr="004404C2" w:rsidRDefault="00D052C4" w:rsidP="002C060B">
            <w:pPr>
              <w:pStyle w:val="affb"/>
              <w:spacing w:after="0" w:line="276" w:lineRule="auto"/>
              <w:ind w:left="0" w:right="0" w:firstLine="709"/>
              <w:jc w:val="both"/>
              <w:rPr>
                <w:rFonts w:ascii="Times New Roman" w:hAnsi="Times New Roman"/>
                <w:b/>
              </w:rPr>
            </w:pPr>
            <w:r w:rsidRPr="004404C2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774" w:type="pct"/>
            <w:shd w:val="clear" w:color="auto" w:fill="auto"/>
          </w:tcPr>
          <w:p w:rsidR="00D052C4" w:rsidRPr="004404C2" w:rsidRDefault="00D052C4" w:rsidP="002C060B">
            <w:pPr>
              <w:pStyle w:val="affb"/>
              <w:spacing w:after="0" w:line="276" w:lineRule="auto"/>
              <w:ind w:left="0" w:right="0" w:firstLine="709"/>
              <w:jc w:val="both"/>
              <w:rPr>
                <w:rFonts w:ascii="Times New Roman" w:hAnsi="Times New Roman"/>
                <w:b/>
              </w:rPr>
            </w:pPr>
            <w:r w:rsidRPr="004404C2">
              <w:rPr>
                <w:rFonts w:ascii="Times New Roman" w:hAnsi="Times New Roman"/>
                <w:b/>
              </w:rPr>
              <w:t>Назначение объекта</w:t>
            </w:r>
          </w:p>
        </w:tc>
        <w:tc>
          <w:tcPr>
            <w:tcW w:w="1362" w:type="pct"/>
            <w:shd w:val="clear" w:color="auto" w:fill="auto"/>
          </w:tcPr>
          <w:p w:rsidR="00D052C4" w:rsidRPr="004404C2" w:rsidRDefault="00D052C4" w:rsidP="002C060B">
            <w:pPr>
              <w:pStyle w:val="affb"/>
              <w:spacing w:after="0" w:line="276" w:lineRule="auto"/>
              <w:ind w:left="0" w:right="0" w:firstLine="709"/>
              <w:jc w:val="both"/>
              <w:rPr>
                <w:rFonts w:ascii="Times New Roman" w:hAnsi="Times New Roman"/>
                <w:b/>
              </w:rPr>
            </w:pPr>
            <w:r w:rsidRPr="004404C2">
              <w:rPr>
                <w:rFonts w:ascii="Times New Roman" w:hAnsi="Times New Roman"/>
                <w:b/>
              </w:rPr>
              <w:t>Размер ограничений, м</w:t>
            </w:r>
          </w:p>
        </w:tc>
      </w:tr>
      <w:tr w:rsidR="00D052C4" w:rsidRPr="004404C2" w:rsidTr="002C060B">
        <w:trPr>
          <w:trHeight w:val="36"/>
        </w:trPr>
        <w:tc>
          <w:tcPr>
            <w:tcW w:w="864" w:type="pct"/>
            <w:shd w:val="clear" w:color="auto" w:fill="auto"/>
          </w:tcPr>
          <w:p w:rsidR="00D052C4" w:rsidRPr="004404C2" w:rsidRDefault="00D052C4" w:rsidP="002C060B">
            <w:pPr>
              <w:pStyle w:val="affd"/>
            </w:pPr>
            <w:r w:rsidRPr="004404C2">
              <w:t>1</w:t>
            </w:r>
          </w:p>
        </w:tc>
        <w:tc>
          <w:tcPr>
            <w:tcW w:w="2774" w:type="pct"/>
            <w:shd w:val="clear" w:color="auto" w:fill="auto"/>
          </w:tcPr>
          <w:p w:rsidR="00D052C4" w:rsidRPr="004404C2" w:rsidRDefault="005D7A82" w:rsidP="002C060B">
            <w:pPr>
              <w:pStyle w:val="affd"/>
            </w:pPr>
            <w:r w:rsidRPr="004404C2">
              <w:t>Полиго ТБО</w:t>
            </w:r>
          </w:p>
        </w:tc>
        <w:tc>
          <w:tcPr>
            <w:tcW w:w="1362" w:type="pct"/>
            <w:shd w:val="clear" w:color="auto" w:fill="auto"/>
          </w:tcPr>
          <w:p w:rsidR="00D052C4" w:rsidRPr="004404C2" w:rsidRDefault="00B84F5C" w:rsidP="002C060B">
            <w:pPr>
              <w:pStyle w:val="affd"/>
            </w:pPr>
            <w:r w:rsidRPr="004404C2">
              <w:t>10</w:t>
            </w:r>
            <w:r w:rsidR="005D7A82" w:rsidRPr="004404C2">
              <w:t>00</w:t>
            </w:r>
          </w:p>
        </w:tc>
      </w:tr>
      <w:tr w:rsidR="00D052C4" w:rsidRPr="004404C2" w:rsidTr="002C060B">
        <w:trPr>
          <w:trHeight w:val="36"/>
        </w:trPr>
        <w:tc>
          <w:tcPr>
            <w:tcW w:w="864" w:type="pct"/>
            <w:shd w:val="clear" w:color="auto" w:fill="auto"/>
          </w:tcPr>
          <w:p w:rsidR="00D052C4" w:rsidRPr="004404C2" w:rsidRDefault="00D052C4" w:rsidP="002C060B">
            <w:pPr>
              <w:pStyle w:val="affd"/>
            </w:pPr>
            <w:r w:rsidRPr="004404C2">
              <w:t>2</w:t>
            </w:r>
          </w:p>
        </w:tc>
        <w:tc>
          <w:tcPr>
            <w:tcW w:w="2774" w:type="pct"/>
            <w:shd w:val="clear" w:color="auto" w:fill="auto"/>
          </w:tcPr>
          <w:p w:rsidR="00D052C4" w:rsidRPr="004404C2" w:rsidRDefault="00D052C4" w:rsidP="002C060B">
            <w:pPr>
              <w:pStyle w:val="affd"/>
            </w:pPr>
            <w:r w:rsidRPr="004404C2">
              <w:t>Скотомогильник</w:t>
            </w:r>
          </w:p>
        </w:tc>
        <w:tc>
          <w:tcPr>
            <w:tcW w:w="1362" w:type="pct"/>
            <w:shd w:val="clear" w:color="auto" w:fill="auto"/>
          </w:tcPr>
          <w:p w:rsidR="00D052C4" w:rsidRPr="004404C2" w:rsidRDefault="005D7A82" w:rsidP="002C060B">
            <w:pPr>
              <w:pStyle w:val="affd"/>
            </w:pPr>
            <w:r w:rsidRPr="004404C2">
              <w:t>1000</w:t>
            </w:r>
          </w:p>
        </w:tc>
      </w:tr>
      <w:tr w:rsidR="00D052C4" w:rsidRPr="004404C2" w:rsidTr="002C060B">
        <w:trPr>
          <w:trHeight w:val="36"/>
        </w:trPr>
        <w:tc>
          <w:tcPr>
            <w:tcW w:w="864" w:type="pct"/>
            <w:shd w:val="clear" w:color="auto" w:fill="auto"/>
          </w:tcPr>
          <w:p w:rsidR="00D052C4" w:rsidRPr="004404C2" w:rsidRDefault="00D052C4" w:rsidP="002C060B">
            <w:pPr>
              <w:pStyle w:val="affd"/>
            </w:pPr>
            <w:r w:rsidRPr="004404C2">
              <w:t>3</w:t>
            </w:r>
          </w:p>
        </w:tc>
        <w:tc>
          <w:tcPr>
            <w:tcW w:w="2774" w:type="pct"/>
            <w:shd w:val="clear" w:color="auto" w:fill="auto"/>
          </w:tcPr>
          <w:p w:rsidR="00D052C4" w:rsidRPr="004404C2" w:rsidRDefault="00D052C4" w:rsidP="002C060B">
            <w:pPr>
              <w:pStyle w:val="affd"/>
            </w:pPr>
            <w:r w:rsidRPr="004404C2">
              <w:t>Сельское кладбище</w:t>
            </w:r>
          </w:p>
        </w:tc>
        <w:tc>
          <w:tcPr>
            <w:tcW w:w="1362" w:type="pct"/>
            <w:shd w:val="clear" w:color="auto" w:fill="auto"/>
          </w:tcPr>
          <w:p w:rsidR="00D052C4" w:rsidRPr="004404C2" w:rsidRDefault="00D052C4" w:rsidP="002C060B">
            <w:pPr>
              <w:pStyle w:val="affd"/>
            </w:pPr>
            <w:r w:rsidRPr="004404C2">
              <w:t>50</w:t>
            </w:r>
          </w:p>
        </w:tc>
      </w:tr>
      <w:tr w:rsidR="00D052C4" w:rsidRPr="004404C2" w:rsidTr="002C060B">
        <w:trPr>
          <w:trHeight w:val="36"/>
        </w:trPr>
        <w:tc>
          <w:tcPr>
            <w:tcW w:w="864" w:type="pct"/>
            <w:shd w:val="clear" w:color="auto" w:fill="auto"/>
          </w:tcPr>
          <w:p w:rsidR="00D052C4" w:rsidRPr="004404C2" w:rsidRDefault="005D7A82" w:rsidP="002C060B">
            <w:pPr>
              <w:pStyle w:val="affd"/>
            </w:pPr>
            <w:r w:rsidRPr="004404C2">
              <w:t>4</w:t>
            </w:r>
          </w:p>
        </w:tc>
        <w:tc>
          <w:tcPr>
            <w:tcW w:w="2774" w:type="pct"/>
            <w:shd w:val="clear" w:color="auto" w:fill="auto"/>
          </w:tcPr>
          <w:p w:rsidR="00D052C4" w:rsidRPr="004404C2" w:rsidRDefault="00D052C4" w:rsidP="002C060B">
            <w:pPr>
              <w:pStyle w:val="affd"/>
            </w:pPr>
            <w:r w:rsidRPr="004404C2">
              <w:t>Водозаборные скважины I пояс защиты</w:t>
            </w:r>
          </w:p>
        </w:tc>
        <w:tc>
          <w:tcPr>
            <w:tcW w:w="1362" w:type="pct"/>
            <w:shd w:val="clear" w:color="auto" w:fill="auto"/>
          </w:tcPr>
          <w:p w:rsidR="00D052C4" w:rsidRPr="004404C2" w:rsidRDefault="00D052C4" w:rsidP="002C060B">
            <w:pPr>
              <w:pStyle w:val="affd"/>
            </w:pPr>
            <w:r w:rsidRPr="004404C2">
              <w:t>50</w:t>
            </w:r>
          </w:p>
        </w:tc>
      </w:tr>
      <w:tr w:rsidR="00D052C4" w:rsidRPr="004404C2" w:rsidTr="002C060B">
        <w:trPr>
          <w:trHeight w:val="36"/>
        </w:trPr>
        <w:tc>
          <w:tcPr>
            <w:tcW w:w="864" w:type="pct"/>
            <w:shd w:val="clear" w:color="auto" w:fill="auto"/>
          </w:tcPr>
          <w:p w:rsidR="00D052C4" w:rsidRPr="004404C2" w:rsidRDefault="005D7A82" w:rsidP="002C060B">
            <w:pPr>
              <w:pStyle w:val="affd"/>
            </w:pPr>
            <w:r w:rsidRPr="004404C2">
              <w:t>5</w:t>
            </w:r>
          </w:p>
        </w:tc>
        <w:tc>
          <w:tcPr>
            <w:tcW w:w="2774" w:type="pct"/>
            <w:shd w:val="clear" w:color="auto" w:fill="auto"/>
          </w:tcPr>
          <w:p w:rsidR="00D052C4" w:rsidRPr="004404C2" w:rsidRDefault="00D052C4" w:rsidP="002C060B">
            <w:pPr>
              <w:pStyle w:val="affd"/>
            </w:pPr>
            <w:r w:rsidRPr="004404C2">
              <w:t>Водонапорная башня</w:t>
            </w:r>
          </w:p>
        </w:tc>
        <w:tc>
          <w:tcPr>
            <w:tcW w:w="1362" w:type="pct"/>
            <w:shd w:val="clear" w:color="auto" w:fill="auto"/>
          </w:tcPr>
          <w:p w:rsidR="00D052C4" w:rsidRPr="004404C2" w:rsidRDefault="00D052C4" w:rsidP="002C060B">
            <w:pPr>
              <w:pStyle w:val="affd"/>
            </w:pPr>
            <w:r w:rsidRPr="004404C2">
              <w:t>50</w:t>
            </w:r>
          </w:p>
        </w:tc>
      </w:tr>
      <w:tr w:rsidR="00D052C4" w:rsidRPr="004404C2" w:rsidTr="002C060B">
        <w:trPr>
          <w:trHeight w:val="36"/>
        </w:trPr>
        <w:tc>
          <w:tcPr>
            <w:tcW w:w="864" w:type="pct"/>
            <w:shd w:val="clear" w:color="auto" w:fill="auto"/>
          </w:tcPr>
          <w:p w:rsidR="00D052C4" w:rsidRPr="004404C2" w:rsidRDefault="005D7A82" w:rsidP="002C060B">
            <w:pPr>
              <w:pStyle w:val="affd"/>
            </w:pPr>
            <w:r w:rsidRPr="004404C2">
              <w:t>6</w:t>
            </w:r>
          </w:p>
        </w:tc>
        <w:tc>
          <w:tcPr>
            <w:tcW w:w="2774" w:type="pct"/>
            <w:shd w:val="clear" w:color="auto" w:fill="auto"/>
          </w:tcPr>
          <w:p w:rsidR="00D052C4" w:rsidRPr="004404C2" w:rsidRDefault="005D7A82" w:rsidP="002C060B">
            <w:pPr>
              <w:pStyle w:val="affd"/>
            </w:pPr>
            <w:r w:rsidRPr="004404C2">
              <w:t xml:space="preserve">МТФ </w:t>
            </w:r>
          </w:p>
        </w:tc>
        <w:tc>
          <w:tcPr>
            <w:tcW w:w="1362" w:type="pct"/>
            <w:shd w:val="clear" w:color="auto" w:fill="auto"/>
          </w:tcPr>
          <w:p w:rsidR="00D052C4" w:rsidRPr="004404C2" w:rsidRDefault="00D052C4" w:rsidP="002C060B">
            <w:pPr>
              <w:pStyle w:val="affd"/>
            </w:pPr>
            <w:r w:rsidRPr="004404C2">
              <w:t>300</w:t>
            </w:r>
          </w:p>
        </w:tc>
      </w:tr>
    </w:tbl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A82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Для каждого объекта (предприятия) должен разрабатываться проект санитарно-защитной зоны. </w:t>
      </w:r>
    </w:p>
    <w:p w:rsidR="00D052C4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В соответствии с п. 2.10 СанПиН 2.2.1/2.1.1.1200-03 «для действующих предприятий проект организации санитарно-защитной зоны должен быть обязательным документом». В этих проектах предусматриваются конкретные мероприятия, учитывающие специфику предприятия и защиту от его вредных воздействий.</w:t>
      </w:r>
    </w:p>
    <w:p w:rsidR="00D052C4" w:rsidRPr="004404C2" w:rsidRDefault="00D052C4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Для котельных тепловой мощностью менее 200 Гкал, работающих на твердом, жидком и газообразном топливе, размер санитарно-защитной зоны устанавливается в каждом конкретном случае на основании расчетов рассеивания загрязнений атмосферного воздуха и физического воздействия на атмосферный воздух (шум, вибрация, ЭМП и др.), а также на основании результатов натурных исследований и измерений. </w:t>
      </w:r>
    </w:p>
    <w:p w:rsidR="004404C2" w:rsidRPr="004404C2" w:rsidRDefault="004404C2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404C2" w:rsidRPr="004404C2" w:rsidRDefault="004404C2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404C2" w:rsidRPr="004404C2" w:rsidRDefault="004404C2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4404C2" w:rsidRPr="004404C2" w:rsidRDefault="004404C2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D052C4" w:rsidRPr="004404C2" w:rsidRDefault="007B1C3E" w:rsidP="00B84F5C">
      <w:pPr>
        <w:pStyle w:val="2"/>
        <w:spacing w:before="0" w:after="0"/>
        <w:ind w:left="397"/>
        <w:jc w:val="both"/>
      </w:pPr>
      <w:bookmarkStart w:id="34" w:name="_Toc340147315"/>
      <w:bookmarkStart w:id="35" w:name="_Toc351125099"/>
      <w:bookmarkStart w:id="36" w:name="_Toc368929907"/>
      <w:r w:rsidRPr="004404C2">
        <w:lastRenderedPageBreak/>
        <w:t>9</w:t>
      </w:r>
      <w:r w:rsidR="00B84F5C" w:rsidRPr="004404C2">
        <w:t xml:space="preserve">.4 </w:t>
      </w:r>
      <w:r w:rsidR="00D052C4" w:rsidRPr="004404C2">
        <w:t>Охранные и санитарно-защитные зоны объектов транспортной и инженерной инфраструктуры</w:t>
      </w:r>
      <w:bookmarkEnd w:id="34"/>
      <w:bookmarkEnd w:id="35"/>
      <w:bookmarkEnd w:id="36"/>
    </w:p>
    <w:p w:rsidR="004404C2" w:rsidRPr="004404C2" w:rsidRDefault="004404C2" w:rsidP="004404C2"/>
    <w:p w:rsidR="00D052C4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По территории </w:t>
      </w:r>
      <w:r w:rsidR="005D7A82" w:rsidRPr="004404C2">
        <w:rPr>
          <w:rFonts w:ascii="Times New Roman" w:hAnsi="Times New Roman"/>
          <w:sz w:val="28"/>
          <w:szCs w:val="28"/>
        </w:rPr>
        <w:t xml:space="preserve">МО </w:t>
      </w:r>
      <w:r w:rsidR="008C1C75" w:rsidRPr="004404C2">
        <w:rPr>
          <w:rFonts w:ascii="Times New Roman" w:hAnsi="Times New Roman"/>
          <w:sz w:val="28"/>
          <w:szCs w:val="28"/>
        </w:rPr>
        <w:t>Алексеевский</w:t>
      </w:r>
      <w:r w:rsidR="005D7A82" w:rsidRPr="004404C2">
        <w:rPr>
          <w:rFonts w:ascii="Times New Roman" w:hAnsi="Times New Roman"/>
          <w:sz w:val="28"/>
          <w:szCs w:val="28"/>
        </w:rPr>
        <w:t xml:space="preserve"> сельсовет </w:t>
      </w:r>
      <w:r w:rsidR="008C1C75" w:rsidRPr="004404C2">
        <w:rPr>
          <w:rFonts w:ascii="Times New Roman" w:hAnsi="Times New Roman"/>
          <w:sz w:val="28"/>
          <w:szCs w:val="28"/>
        </w:rPr>
        <w:t>Асекеевского</w:t>
      </w:r>
      <w:r w:rsidRPr="004404C2"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 w:rsidR="00676859" w:rsidRPr="004404C2">
        <w:rPr>
          <w:rFonts w:ascii="Times New Roman" w:hAnsi="Times New Roman"/>
          <w:sz w:val="28"/>
          <w:szCs w:val="28"/>
        </w:rPr>
        <w:t>проходи</w:t>
      </w:r>
      <w:r w:rsidRPr="004404C2">
        <w:rPr>
          <w:rFonts w:ascii="Times New Roman" w:hAnsi="Times New Roman"/>
          <w:sz w:val="28"/>
          <w:szCs w:val="28"/>
        </w:rPr>
        <w:t xml:space="preserve">т </w:t>
      </w:r>
      <w:r w:rsidR="005D7A82" w:rsidRPr="004404C2">
        <w:rPr>
          <w:rFonts w:ascii="Times New Roman" w:hAnsi="Times New Roman"/>
          <w:sz w:val="28"/>
          <w:szCs w:val="28"/>
        </w:rPr>
        <w:t xml:space="preserve"> газопровод</w:t>
      </w:r>
      <w:r w:rsidRPr="004404C2">
        <w:rPr>
          <w:rFonts w:ascii="Times New Roman" w:hAnsi="Times New Roman"/>
          <w:sz w:val="28"/>
          <w:szCs w:val="28"/>
        </w:rPr>
        <w:t xml:space="preserve"> </w:t>
      </w:r>
      <w:r w:rsidR="00195EBB" w:rsidRPr="004404C2">
        <w:rPr>
          <w:rFonts w:ascii="Times New Roman" w:hAnsi="Times New Roman"/>
          <w:sz w:val="28"/>
          <w:szCs w:val="28"/>
        </w:rPr>
        <w:t>высокого давления</w:t>
      </w:r>
      <w:r w:rsidRPr="004404C2">
        <w:rPr>
          <w:rFonts w:ascii="Times New Roman" w:eastAsia="Calibri" w:hAnsi="Times New Roman"/>
          <w:sz w:val="28"/>
          <w:szCs w:val="28"/>
        </w:rPr>
        <w:t>. Охранная зона - 10 м.</w:t>
      </w:r>
    </w:p>
    <w:p w:rsidR="00195EBB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Охранные зоны от линий электропередачи напряжением: </w:t>
      </w:r>
    </w:p>
    <w:p w:rsidR="00195EBB" w:rsidRPr="004404C2" w:rsidRDefault="00195EB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-ЛЭП 0,4 кВ - 2 м;</w:t>
      </w:r>
    </w:p>
    <w:p w:rsidR="00195EBB" w:rsidRPr="004404C2" w:rsidRDefault="00195EB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-ЛЭП</w:t>
      </w:r>
      <w:r w:rsidR="00D052C4" w:rsidRPr="004404C2">
        <w:rPr>
          <w:rFonts w:ascii="Times New Roman" w:hAnsi="Times New Roman"/>
          <w:sz w:val="28"/>
          <w:szCs w:val="28"/>
        </w:rPr>
        <w:t xml:space="preserve"> 10 кВ - 10 м</w:t>
      </w:r>
      <w:r w:rsidRPr="004404C2">
        <w:rPr>
          <w:rFonts w:ascii="Times New Roman" w:hAnsi="Times New Roman"/>
          <w:sz w:val="28"/>
          <w:szCs w:val="28"/>
        </w:rPr>
        <w:t>;</w:t>
      </w:r>
    </w:p>
    <w:p w:rsidR="00D052C4" w:rsidRPr="004404C2" w:rsidRDefault="00195EB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-ЛЭП</w:t>
      </w:r>
      <w:r w:rsidR="00D052C4" w:rsidRPr="004404C2">
        <w:rPr>
          <w:rFonts w:ascii="Times New Roman" w:hAnsi="Times New Roman"/>
          <w:sz w:val="28"/>
          <w:szCs w:val="28"/>
        </w:rPr>
        <w:t xml:space="preserve"> 110 кВ - 20 м</w:t>
      </w:r>
      <w:r w:rsidRPr="004404C2">
        <w:rPr>
          <w:rFonts w:ascii="Times New Roman" w:hAnsi="Times New Roman"/>
          <w:sz w:val="28"/>
          <w:szCs w:val="28"/>
        </w:rPr>
        <w:t>.</w:t>
      </w:r>
    </w:p>
    <w:p w:rsidR="00D052C4" w:rsidRPr="004404C2" w:rsidRDefault="00D052C4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Охранная зона определяется на основании Постановления Правительства Российской Федерации от 24 февраля 2009 года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D052C4" w:rsidRPr="004404C2" w:rsidRDefault="00D052C4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Полоса отвода автодорог: </w:t>
      </w:r>
      <w:bookmarkStart w:id="37" w:name="_Toc340147316"/>
    </w:p>
    <w:p w:rsidR="00D052C4" w:rsidRPr="004404C2" w:rsidRDefault="00195EBB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- П</w:t>
      </w:r>
      <w:r w:rsidR="00D052C4" w:rsidRPr="004404C2">
        <w:rPr>
          <w:rFonts w:ascii="Times New Roman" w:hAnsi="Times New Roman"/>
          <w:sz w:val="28"/>
          <w:szCs w:val="28"/>
        </w:rPr>
        <w:t>ятьдесят метров - для автомобильных дорог третьей и четвертой категорий;</w:t>
      </w:r>
    </w:p>
    <w:p w:rsidR="00D052C4" w:rsidRPr="004404C2" w:rsidRDefault="00195EBB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- Д</w:t>
      </w:r>
      <w:r w:rsidR="00D052C4" w:rsidRPr="004404C2">
        <w:rPr>
          <w:rFonts w:ascii="Times New Roman" w:hAnsi="Times New Roman"/>
          <w:sz w:val="28"/>
          <w:szCs w:val="28"/>
        </w:rPr>
        <w:t>вадцать пять метров - для автомобильных дорог пятой категории.</w:t>
      </w:r>
    </w:p>
    <w:p w:rsidR="002C060B" w:rsidRPr="004404C2" w:rsidRDefault="002C060B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2C060B" w:rsidRPr="004404C2" w:rsidRDefault="007B1C3E" w:rsidP="00B84F5C">
      <w:pPr>
        <w:pStyle w:val="2"/>
        <w:spacing w:before="0" w:after="0"/>
        <w:ind w:left="397"/>
        <w:jc w:val="both"/>
      </w:pPr>
      <w:bookmarkStart w:id="38" w:name="_Toc351125100"/>
      <w:bookmarkStart w:id="39" w:name="_Toc368929908"/>
      <w:r w:rsidRPr="004404C2">
        <w:t>9</w:t>
      </w:r>
      <w:r w:rsidR="00B84F5C" w:rsidRPr="004404C2">
        <w:t xml:space="preserve">.5 </w:t>
      </w:r>
      <w:r w:rsidR="002C060B" w:rsidRPr="004404C2">
        <w:t>Охрана окружающей среды от воздействия шума</w:t>
      </w:r>
      <w:bookmarkEnd w:id="38"/>
      <w:bookmarkEnd w:id="39"/>
    </w:p>
    <w:p w:rsidR="004404C2" w:rsidRPr="004404C2" w:rsidRDefault="004404C2" w:rsidP="004404C2"/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Для снижения шумового воздействия также предполагается устройство санитарно-защитных зон между жилой застройкой села и промышленными, коммунально-транспортными предприятиями, другими пространственными источниками шума, усиление звукоизоляции наружных ограждающих конструкций жилых и общественных зданий и др.</w:t>
      </w:r>
    </w:p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60B" w:rsidRPr="004404C2" w:rsidRDefault="007B1C3E" w:rsidP="00B84F5C">
      <w:pPr>
        <w:pStyle w:val="2"/>
        <w:spacing w:before="0" w:after="0"/>
        <w:ind w:left="397"/>
        <w:jc w:val="both"/>
      </w:pPr>
      <w:bookmarkStart w:id="40" w:name="_Toc340147317"/>
      <w:bookmarkStart w:id="41" w:name="_Toc351125101"/>
      <w:bookmarkStart w:id="42" w:name="_Toc368929909"/>
      <w:r w:rsidRPr="004404C2">
        <w:t>9</w:t>
      </w:r>
      <w:r w:rsidR="00B84F5C" w:rsidRPr="004404C2">
        <w:t xml:space="preserve">.6 </w:t>
      </w:r>
      <w:r w:rsidR="002C060B" w:rsidRPr="004404C2">
        <w:t>Охрана окружающей среды от электромагнитных излучений</w:t>
      </w:r>
      <w:bookmarkEnd w:id="40"/>
      <w:bookmarkEnd w:id="41"/>
      <w:bookmarkEnd w:id="42"/>
      <w:r w:rsidR="002C060B" w:rsidRPr="004404C2">
        <w:t xml:space="preserve"> </w:t>
      </w:r>
    </w:p>
    <w:p w:rsidR="004404C2" w:rsidRPr="004404C2" w:rsidRDefault="004404C2" w:rsidP="004404C2"/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Защита от электромагнитных полей и излучений регламентируется Законом РФ об охране окружающей природной среды, а также рядом нормативных документов.</w:t>
      </w:r>
    </w:p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Способами защиты населения от вредного воздействия электромагнитных полей являются создание охранных и санитарно-защитных зон от линий электропередач, проходящих по территории села шириной: </w:t>
      </w:r>
    </w:p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1. ЛЭП 10 кВ - 10 м, </w:t>
      </w:r>
    </w:p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2. ЛЭП 110 кВ - 20 м, </w:t>
      </w:r>
    </w:p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lastRenderedPageBreak/>
        <w:t>В соответствии с Постановления Правительства Российской Федерации от 24 февраля 2009 года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и их озеленение, которое поможет снизить уровень напряженности электромагнитных полей. На территории жилой застройки также предусматривается кабельная укладка.</w:t>
      </w:r>
    </w:p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60B" w:rsidRPr="004404C2" w:rsidRDefault="007B1C3E" w:rsidP="00B84F5C">
      <w:pPr>
        <w:pStyle w:val="2"/>
        <w:spacing w:before="0" w:after="0"/>
        <w:ind w:left="397"/>
        <w:jc w:val="both"/>
      </w:pPr>
      <w:bookmarkStart w:id="43" w:name="_Toc340147318"/>
      <w:bookmarkStart w:id="44" w:name="_Toc368929910"/>
      <w:r w:rsidRPr="004404C2">
        <w:t>9</w:t>
      </w:r>
      <w:r w:rsidR="00B84F5C" w:rsidRPr="004404C2">
        <w:t xml:space="preserve">.7 </w:t>
      </w:r>
      <w:r w:rsidR="002C060B" w:rsidRPr="004404C2">
        <w:t xml:space="preserve"> </w:t>
      </w:r>
      <w:bookmarkStart w:id="45" w:name="_Toc351125102"/>
      <w:r w:rsidR="002C060B" w:rsidRPr="004404C2">
        <w:t>Охрана почвенного покрова</w:t>
      </w:r>
      <w:bookmarkEnd w:id="43"/>
      <w:bookmarkEnd w:id="44"/>
      <w:bookmarkEnd w:id="45"/>
    </w:p>
    <w:p w:rsidR="004404C2" w:rsidRPr="004404C2" w:rsidRDefault="004404C2" w:rsidP="004404C2"/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Для предотвращения загрязнения и разрушения почвенного покрова генеральным планом предлагается ряд мероприятий:</w:t>
      </w:r>
    </w:p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- Выявление и ликвидация несанкционированных свалок, захламленных участков с последующей рекультивацией территории;</w:t>
      </w:r>
    </w:p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- Контроль за качеством и своевременностью выполнения работ по рекультивации нарушенных земель.</w:t>
      </w:r>
    </w:p>
    <w:p w:rsidR="002C060B" w:rsidRPr="004404C2" w:rsidRDefault="002C060B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2C060B" w:rsidRPr="004404C2" w:rsidRDefault="007B1C3E" w:rsidP="00B84F5C">
      <w:pPr>
        <w:pStyle w:val="2"/>
        <w:spacing w:before="0" w:after="0"/>
        <w:ind w:left="397"/>
        <w:jc w:val="both"/>
      </w:pPr>
      <w:bookmarkStart w:id="46" w:name="_Toc340147319"/>
      <w:bookmarkStart w:id="47" w:name="_Toc368929911"/>
      <w:r w:rsidRPr="004404C2">
        <w:t>9</w:t>
      </w:r>
      <w:r w:rsidR="00B84F5C" w:rsidRPr="004404C2">
        <w:t>.8</w:t>
      </w:r>
      <w:r w:rsidR="002C060B" w:rsidRPr="004404C2">
        <w:t xml:space="preserve"> </w:t>
      </w:r>
      <w:bookmarkStart w:id="48" w:name="_Toc351125103"/>
      <w:r w:rsidR="002C060B" w:rsidRPr="004404C2">
        <w:t>Охрана растительности и формирование системы зеленых насаждений</w:t>
      </w:r>
      <w:bookmarkEnd w:id="46"/>
      <w:bookmarkEnd w:id="47"/>
      <w:bookmarkEnd w:id="48"/>
    </w:p>
    <w:p w:rsidR="004404C2" w:rsidRPr="004404C2" w:rsidRDefault="004404C2" w:rsidP="004404C2"/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Генеральным планом предусмотрены следующие мероприятия по охране растительности МО </w:t>
      </w:r>
      <w:r w:rsidR="008C1C75" w:rsidRPr="004404C2">
        <w:rPr>
          <w:rFonts w:ascii="Times New Roman" w:hAnsi="Times New Roman"/>
          <w:sz w:val="28"/>
          <w:szCs w:val="28"/>
        </w:rPr>
        <w:t xml:space="preserve">Алексеевский </w:t>
      </w:r>
      <w:r w:rsidRPr="004404C2">
        <w:rPr>
          <w:rFonts w:ascii="Times New Roman" w:hAnsi="Times New Roman"/>
          <w:sz w:val="28"/>
          <w:szCs w:val="28"/>
        </w:rPr>
        <w:t xml:space="preserve">сельсовет </w:t>
      </w:r>
      <w:r w:rsidR="008C1C75" w:rsidRPr="004404C2">
        <w:rPr>
          <w:rFonts w:ascii="Times New Roman" w:hAnsi="Times New Roman"/>
          <w:sz w:val="28"/>
          <w:szCs w:val="28"/>
        </w:rPr>
        <w:t>Асекеевского</w:t>
      </w:r>
      <w:r w:rsidRPr="004404C2">
        <w:rPr>
          <w:rFonts w:ascii="Times New Roman" w:hAnsi="Times New Roman"/>
          <w:sz w:val="28"/>
          <w:szCs w:val="28"/>
        </w:rPr>
        <w:t xml:space="preserve"> района:</w:t>
      </w:r>
    </w:p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1. Размещение объектов строительства с учетом требований по охране окружающей среды;</w:t>
      </w:r>
    </w:p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2. Вырубка погибших и поврежденных лесных насаждений;</w:t>
      </w:r>
    </w:p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3. Очистка лесов от захламления, загрязнения и иного негативного воздействия;</w:t>
      </w:r>
    </w:p>
    <w:p w:rsidR="002C060B" w:rsidRPr="004404C2" w:rsidRDefault="002C060B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4. Лесопосадки на нарушенных и неудобных землях;</w:t>
      </w:r>
    </w:p>
    <w:p w:rsidR="002C060B" w:rsidRPr="004404C2" w:rsidRDefault="002C060B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5. Рекультивация земель;</w:t>
      </w:r>
    </w:p>
    <w:p w:rsidR="002C060B" w:rsidRPr="004404C2" w:rsidRDefault="002C060B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6. Восстановление растительного покрова в местах сильной деградации зеленых насаждений;</w:t>
      </w:r>
    </w:p>
    <w:p w:rsidR="002C060B" w:rsidRPr="004404C2" w:rsidRDefault="002C060B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7. Целенаправленное формирование крупных массивов насаждений из декоративных деревьев и кустарников, устойчивых к влиянию антропо- и техногенных факторов. </w:t>
      </w:r>
    </w:p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Главные направления озеленения рассматриваемой территории: создание системы зеленых насаждений, сохранение естественной древесно-кустарниковой растительности.</w:t>
      </w:r>
    </w:p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Система зеленых насаждений населенного пункта складывается из:</w:t>
      </w:r>
    </w:p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- Озелененных территорий общего пользования;</w:t>
      </w:r>
    </w:p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lastRenderedPageBreak/>
        <w:t>-Озелененных территорий ограниченного пользования (внутриквартальных, детского сада, и т. д.);</w:t>
      </w:r>
    </w:p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Основными типами посадок деревьев и кустарников при устройстве зеленых насаждений жилого района являются:</w:t>
      </w:r>
    </w:p>
    <w:p w:rsidR="002C060B" w:rsidRPr="004404C2" w:rsidRDefault="002C060B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- аллейные и рядовые посадки деревьев;</w:t>
      </w:r>
    </w:p>
    <w:p w:rsidR="002C060B" w:rsidRPr="004404C2" w:rsidRDefault="002C060B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- группы (куртины);</w:t>
      </w:r>
    </w:p>
    <w:p w:rsidR="002C060B" w:rsidRPr="004404C2" w:rsidRDefault="002C060B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- живые изгороди;</w:t>
      </w:r>
    </w:p>
    <w:p w:rsidR="002C060B" w:rsidRPr="004404C2" w:rsidRDefault="002C060B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- одиночные посадки (солитеры) на газоне.</w:t>
      </w:r>
    </w:p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В целях создания непрерывной системы зеленых насаждений предлагается все малые зеленые устройства соединить газонами и цветниками, которые следует создавать на всех свободных от покрытий участках.</w:t>
      </w:r>
    </w:p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60B" w:rsidRPr="004404C2" w:rsidRDefault="007B1C3E" w:rsidP="00B84F5C">
      <w:pPr>
        <w:pStyle w:val="2"/>
        <w:spacing w:before="0" w:after="0"/>
        <w:ind w:left="397"/>
        <w:jc w:val="both"/>
      </w:pPr>
      <w:bookmarkStart w:id="49" w:name="_Toc351125104"/>
      <w:bookmarkStart w:id="50" w:name="_Toc368929912"/>
      <w:r w:rsidRPr="004404C2">
        <w:t>9</w:t>
      </w:r>
      <w:r w:rsidR="00B84F5C" w:rsidRPr="004404C2">
        <w:t xml:space="preserve">.9 </w:t>
      </w:r>
      <w:r w:rsidR="002C060B" w:rsidRPr="004404C2">
        <w:t>Санитарная очистка территории</w:t>
      </w:r>
      <w:bookmarkEnd w:id="49"/>
      <w:bookmarkEnd w:id="50"/>
    </w:p>
    <w:p w:rsidR="004404C2" w:rsidRPr="004404C2" w:rsidRDefault="004404C2" w:rsidP="004404C2"/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Одним из первоочередных мероприятий по охране территории от загрязнений является организация санитарной очистки населенного пункта, хранение отходов в специально отведенных местах с последующим размещением на полигоне ТБО. </w:t>
      </w:r>
    </w:p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Организация системы санитарной очистки надлежащим образом чрезвычайно актуальна вследствие гидравлической зависимости водных систем от состояния территории селитебной и промышленной зон, от состояния почвы.</w:t>
      </w:r>
    </w:p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Генеральным планом предусмотрены следующие мероприятия по санитарной очистке территории населенных пунктов:</w:t>
      </w:r>
    </w:p>
    <w:p w:rsidR="002C060B" w:rsidRPr="004404C2" w:rsidRDefault="002C060B" w:rsidP="002C06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- Организация уборки территорий от мусора, смета, снега, мытье усовершенствованных покрытий;</w:t>
      </w:r>
    </w:p>
    <w:p w:rsidR="002C060B" w:rsidRPr="004404C2" w:rsidRDefault="002C060B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- Организация сбора и удаление вторичного сырья;</w:t>
      </w:r>
    </w:p>
    <w:p w:rsidR="002C060B" w:rsidRPr="004404C2" w:rsidRDefault="002C060B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- Селективный сбор и сортировка отходов перед их обезвреживанием с целью извлечения полезных и возможных к повторному использованию компонентов.</w:t>
      </w:r>
    </w:p>
    <w:p w:rsidR="002C060B" w:rsidRPr="004404C2" w:rsidRDefault="002C060B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- Ликвидация несанкционированных свалок, с последующим проведением рекультивации территории, расчистка захламленных участков территории;</w:t>
      </w:r>
    </w:p>
    <w:p w:rsidR="002C060B" w:rsidRPr="004404C2" w:rsidRDefault="002C060B" w:rsidP="002C060B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- Поливка проезжих частей улиц, зеленых насаждений;</w:t>
      </w:r>
    </w:p>
    <w:p w:rsidR="002C060B" w:rsidRPr="004404C2" w:rsidRDefault="002C060B" w:rsidP="00DE7964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- Организация системы водоотводных лотков;</w:t>
      </w:r>
    </w:p>
    <w:p w:rsidR="002C060B" w:rsidRPr="004404C2" w:rsidRDefault="002C060B" w:rsidP="00DE7964">
      <w:pPr>
        <w:pStyle w:val="a0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- Размещение площадок для установки мусорных контейнеров.</w:t>
      </w:r>
    </w:p>
    <w:p w:rsidR="002C060B" w:rsidRPr="004404C2" w:rsidRDefault="002C060B" w:rsidP="00DE7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Вывоз отходов с территории жилого массива будет производиться спецтранспортом на свалку. </w:t>
      </w:r>
    </w:p>
    <w:p w:rsidR="002C060B" w:rsidRPr="004404C2" w:rsidRDefault="002C060B" w:rsidP="00DE7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Строительные отходы будут вывозиться по мере образования с площадок строительства на санкционированные места захоронения.</w:t>
      </w:r>
    </w:p>
    <w:p w:rsidR="002C060B" w:rsidRPr="004404C2" w:rsidRDefault="002C060B" w:rsidP="00DE7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lastRenderedPageBreak/>
        <w:t>Нормы накопления отходов и размеры участка складирования принимаются в соответствии  Объем образующихся в соответствии с СП 42.13330.2011  «Градостроительство. Планировка и застройка городских и сельских поселений" и Нормами градостроительного проектирования Оренбургской области.</w:t>
      </w:r>
    </w:p>
    <w:p w:rsidR="00833A0E" w:rsidRPr="004404C2" w:rsidRDefault="00833A0E" w:rsidP="00DE796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404C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84F5C" w:rsidRPr="004404C2" w:rsidRDefault="00090C72" w:rsidP="004404C2">
      <w:pPr>
        <w:pStyle w:val="1"/>
        <w:numPr>
          <w:ilvl w:val="0"/>
          <w:numId w:val="5"/>
        </w:numPr>
        <w:ind w:hanging="578"/>
      </w:pPr>
      <w:bookmarkStart w:id="51" w:name="_Toc368929913"/>
      <w:r w:rsidRPr="004404C2">
        <w:lastRenderedPageBreak/>
        <w:t>ПЕРЕЧЕНЬ ОСНОВНЫХ ФАКТОРОВ РИСКА ВОЗНИКНОВЕНИЯ ЧРЕЗВЫЧАЙНЫХ СИТУАЦИЙ ПРИРОДНОГО И ТЕХНОГЕННОГО ХАРАКТЕРА</w:t>
      </w:r>
      <w:bookmarkEnd w:id="37"/>
      <w:bookmarkEnd w:id="51"/>
    </w:p>
    <w:p w:rsidR="00A00B01" w:rsidRPr="004404C2" w:rsidRDefault="00A00B01" w:rsidP="00A00B01"/>
    <w:p w:rsidR="002F534E" w:rsidRPr="004404C2" w:rsidRDefault="002F534E" w:rsidP="00B84F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МО </w:t>
      </w:r>
      <w:r w:rsidR="00DF6B6E" w:rsidRPr="004404C2">
        <w:rPr>
          <w:rFonts w:ascii="Times New Roman" w:hAnsi="Times New Roman" w:cs="Times New Roman"/>
          <w:sz w:val="28"/>
          <w:szCs w:val="28"/>
        </w:rPr>
        <w:t>Алексеевский</w:t>
      </w:r>
      <w:r w:rsidRPr="004404C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90C72" w:rsidRPr="004404C2">
        <w:rPr>
          <w:rFonts w:ascii="Times New Roman" w:hAnsi="Times New Roman" w:cs="Times New Roman"/>
          <w:sz w:val="28"/>
          <w:szCs w:val="28"/>
        </w:rPr>
        <w:t xml:space="preserve"> </w:t>
      </w:r>
      <w:r w:rsidR="00DF6B6E" w:rsidRPr="004404C2">
        <w:rPr>
          <w:rFonts w:ascii="Times New Roman" w:hAnsi="Times New Roman" w:cs="Times New Roman"/>
          <w:sz w:val="28"/>
          <w:szCs w:val="28"/>
        </w:rPr>
        <w:t>Асекеевского</w:t>
      </w:r>
      <w:r w:rsidR="00090C72" w:rsidRPr="004404C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404C2">
        <w:rPr>
          <w:rFonts w:ascii="Times New Roman" w:hAnsi="Times New Roman" w:cs="Times New Roman"/>
          <w:sz w:val="28"/>
          <w:szCs w:val="28"/>
        </w:rPr>
        <w:t xml:space="preserve"> не находится в зоне опасных сейсмических воздействий, но нельзя исключать опасность проявления гидрологических явлений (весеннее половодье).</w:t>
      </w:r>
    </w:p>
    <w:p w:rsidR="007B1C3E" w:rsidRPr="004404C2" w:rsidRDefault="007B1C3E" w:rsidP="00B84F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B37" w:rsidRPr="004404C2" w:rsidRDefault="00B84F5C" w:rsidP="00B84F5C">
      <w:pPr>
        <w:pStyle w:val="2"/>
        <w:spacing w:before="0" w:after="0"/>
        <w:ind w:firstLine="709"/>
        <w:jc w:val="both"/>
      </w:pPr>
      <w:bookmarkStart w:id="52" w:name="_Toc368929914"/>
      <w:r w:rsidRPr="004404C2">
        <w:t>1</w:t>
      </w:r>
      <w:r w:rsidR="007B1C3E" w:rsidRPr="004404C2">
        <w:t>0</w:t>
      </w:r>
      <w:r w:rsidR="00EA4B37" w:rsidRPr="004404C2">
        <w:t>.1 Чрезвычайные ситуации на гидротехнических сооружениях</w:t>
      </w:r>
      <w:bookmarkEnd w:id="52"/>
    </w:p>
    <w:p w:rsidR="004404C2" w:rsidRPr="004404C2" w:rsidRDefault="004404C2" w:rsidP="004404C2"/>
    <w:p w:rsidR="00A00B01" w:rsidRPr="004404C2" w:rsidRDefault="00A00B01" w:rsidP="00A00B01">
      <w:pPr>
        <w:tabs>
          <w:tab w:val="left" w:pos="426"/>
          <w:tab w:val="left" w:pos="709"/>
        </w:tabs>
        <w:spacing w:after="0"/>
        <w:ind w:firstLine="709"/>
        <w:contextualSpacing/>
        <w:jc w:val="both"/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04C2">
        <w:rPr>
          <w:rStyle w:val="ff2"/>
          <w:rFonts w:ascii="Times New Roman" w:hAnsi="Times New Roman" w:cs="Times New Roman"/>
          <w:color w:val="000000"/>
          <w:sz w:val="28"/>
          <w:szCs w:val="28"/>
        </w:rPr>
        <w:t>Главной водной артерией МО Алексеевский сельсовет Асекеевского района является река Куръелга. Для нее характерно неравномерное распределение речного стока. Более 80% суммарного расхода приходится на 2-4 недели весеннего половодья.</w:t>
      </w:r>
    </w:p>
    <w:p w:rsidR="00A00B01" w:rsidRPr="004404C2" w:rsidRDefault="00A00B01" w:rsidP="00A00B01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4C2">
        <w:rPr>
          <w:rFonts w:ascii="Times New Roman" w:hAnsi="Times New Roman" w:cs="Times New Roman"/>
          <w:color w:val="000000"/>
          <w:sz w:val="28"/>
          <w:szCs w:val="28"/>
        </w:rPr>
        <w:t>По данным многолетних наблюдений, в МО в период весеннего половодья в результате разлива реки возникает частичное подтопление жилых домов и сельхозугодий.</w:t>
      </w:r>
    </w:p>
    <w:p w:rsidR="00A00B01" w:rsidRPr="004404C2" w:rsidRDefault="00A00B01" w:rsidP="00A00B01">
      <w:pPr>
        <w:tabs>
          <w:tab w:val="left" w:pos="709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>Для избежание подтопления поселений муниципального образования  необходимо выполнять мероприятия по обеспечению безаварийного пропуска паводка.</w:t>
      </w:r>
    </w:p>
    <w:p w:rsidR="00A00B01" w:rsidRPr="004404C2" w:rsidRDefault="00A00B01" w:rsidP="00A00B01">
      <w:pPr>
        <w:tabs>
          <w:tab w:val="left" w:pos="709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 xml:space="preserve"> Перечень превентивных мероприятий по обеспечению безаварийного пропуска паводка:</w:t>
      </w: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>1. Своевременно проводить контроль и ремонт гидросооружений и инженерной защиты;</w:t>
      </w: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>2. Установка резервных насосов для откачки воды;</w:t>
      </w: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>3. Берегоукрепление и очистка русла рек.</w:t>
      </w:r>
    </w:p>
    <w:p w:rsidR="009503E9" w:rsidRPr="004404C2" w:rsidRDefault="009503E9" w:rsidP="00B84F5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4B37" w:rsidRPr="004404C2" w:rsidRDefault="00B84F5C" w:rsidP="00B84F5C">
      <w:pPr>
        <w:pStyle w:val="2"/>
        <w:spacing w:before="0" w:after="0"/>
        <w:ind w:firstLine="709"/>
        <w:jc w:val="both"/>
        <w:rPr>
          <w:lang w:eastAsia="ru-RU"/>
        </w:rPr>
      </w:pPr>
      <w:bookmarkStart w:id="53" w:name="_Toc368929915"/>
      <w:r w:rsidRPr="004404C2">
        <w:rPr>
          <w:lang w:eastAsia="ru-RU"/>
        </w:rPr>
        <w:t>1</w:t>
      </w:r>
      <w:r w:rsidR="007B1C3E" w:rsidRPr="004404C2">
        <w:rPr>
          <w:lang w:eastAsia="ru-RU"/>
        </w:rPr>
        <w:t>0</w:t>
      </w:r>
      <w:r w:rsidR="00EA4B37" w:rsidRPr="004404C2">
        <w:rPr>
          <w:lang w:eastAsia="ru-RU"/>
        </w:rPr>
        <w:t>.2 Опасные метеорологические явления и процессы</w:t>
      </w:r>
      <w:bookmarkEnd w:id="53"/>
    </w:p>
    <w:p w:rsidR="004404C2" w:rsidRPr="004404C2" w:rsidRDefault="004404C2" w:rsidP="004404C2">
      <w:pPr>
        <w:rPr>
          <w:lang w:eastAsia="ru-RU"/>
        </w:rPr>
      </w:pPr>
    </w:p>
    <w:p w:rsidR="00A00B01" w:rsidRPr="004404C2" w:rsidRDefault="00A00B01" w:rsidP="00A00B01">
      <w:pPr>
        <w:tabs>
          <w:tab w:val="left" w:pos="709"/>
          <w:tab w:val="left" w:pos="851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Наиболее опасными проявлениями природных процессов для МО </w:t>
      </w:r>
      <w:r w:rsidRPr="004404C2">
        <w:rPr>
          <w:rStyle w:val="ff2"/>
          <w:rFonts w:ascii="Times New Roman" w:hAnsi="Times New Roman" w:cs="Times New Roman"/>
          <w:color w:val="000000"/>
          <w:sz w:val="28"/>
          <w:szCs w:val="28"/>
        </w:rPr>
        <w:t xml:space="preserve">Алексеевский сельсовет Асекеевского района </w:t>
      </w:r>
      <w:r w:rsidRPr="004404C2">
        <w:rPr>
          <w:rFonts w:ascii="Times New Roman" w:hAnsi="Times New Roman"/>
          <w:sz w:val="28"/>
          <w:szCs w:val="28"/>
        </w:rPr>
        <w:t xml:space="preserve">являются: </w:t>
      </w:r>
      <w:r w:rsidRPr="004404C2">
        <w:rPr>
          <w:rFonts w:ascii="Times New Roman" w:hAnsi="Times New Roman"/>
          <w:color w:val="000000"/>
          <w:sz w:val="28"/>
          <w:lang w:eastAsia="ru-RU"/>
        </w:rPr>
        <w:t>бури,</w:t>
      </w:r>
      <w:r w:rsidRPr="004404C2">
        <w:rPr>
          <w:rFonts w:ascii="Times New Roman" w:hAnsi="Times New Roman"/>
          <w:sz w:val="28"/>
          <w:szCs w:val="28"/>
        </w:rPr>
        <w:t xml:space="preserve"> </w:t>
      </w:r>
      <w:r w:rsidRPr="004404C2">
        <w:rPr>
          <w:rFonts w:ascii="Times New Roman" w:hAnsi="Times New Roman"/>
          <w:color w:val="000000"/>
          <w:sz w:val="28"/>
          <w:lang w:eastAsia="ru-RU"/>
        </w:rPr>
        <w:t xml:space="preserve">природные пожары (степные и лесные), </w:t>
      </w:r>
      <w:r w:rsidRPr="004404C2">
        <w:rPr>
          <w:rFonts w:ascii="Times New Roman" w:hAnsi="Times New Roman"/>
          <w:color w:val="000000"/>
          <w:sz w:val="28"/>
          <w:szCs w:val="28"/>
          <w:lang w:eastAsia="ru-RU"/>
        </w:rPr>
        <w:t>град.</w:t>
      </w:r>
    </w:p>
    <w:p w:rsidR="00A00B01" w:rsidRPr="004404C2" w:rsidRDefault="00A00B01" w:rsidP="00A00B0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04C2">
        <w:rPr>
          <w:rFonts w:ascii="Times New Roman" w:hAnsi="Times New Roman"/>
          <w:color w:val="000000"/>
          <w:sz w:val="28"/>
          <w:szCs w:val="28"/>
        </w:rPr>
        <w:t xml:space="preserve">Необходимо отметить, что одной из характерных особенностей климата является большая сухость воздуха в теплый период года. Рассматриваемая территория относится к зоне слабого увлажнения, т.к. большая часть осадков </w:t>
      </w:r>
      <w:r w:rsidRPr="004404C2">
        <w:rPr>
          <w:rFonts w:ascii="Times New Roman" w:hAnsi="Times New Roman"/>
          <w:color w:val="000000"/>
          <w:sz w:val="28"/>
          <w:szCs w:val="28"/>
        </w:rPr>
        <w:lastRenderedPageBreak/>
        <w:t>расходуется на испарение и фильтрацию. В результате этого почти ежегодно наблюдаются засушливые и суховейные периоды.</w:t>
      </w:r>
    </w:p>
    <w:p w:rsidR="00A00B01" w:rsidRPr="004404C2" w:rsidRDefault="00A00B01" w:rsidP="00A00B0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 xml:space="preserve">Природный пожар </w:t>
      </w:r>
      <w:r w:rsidRPr="004404C2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4404C2">
        <w:rPr>
          <w:rFonts w:ascii="Times New Roman" w:hAnsi="Times New Roman"/>
          <w:sz w:val="28"/>
          <w:szCs w:val="28"/>
          <w:lang w:eastAsia="ru-RU"/>
        </w:rPr>
        <w:t xml:space="preserve"> неконтролируемый процесс горения, стихийно возникающий и распространяющийся в природной среде. В соответствии с климатическими особенностями региона, период с апреля по октябрь месяц является пожароопасным сезоном.</w:t>
      </w: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Степные и хлебные массивы в области занимают большие площади. Горючим материалом в них является растительный покров, различного вида травы, хлебные злаки, технические культуры, кустарники, камыш.</w:t>
      </w: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Все эти материалы воспламеняются от малейшего источника зажигания, особенно при сухой погоде.</w:t>
      </w: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В летний период в большинстве районов показатель горимости как правило составляет 4, 5 класс пожарной опасности.</w:t>
      </w: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Основы организации и тушение пожаров хлебных массивов закладываются в областном и районном планах обеспечения пожарной безопасности в период уборки урожая. Для обеспечения безопасности и создания возможности борьбы с пожарами хлебные массивы разделяют на участки площадью до 50 га прокосами шириной 10-12  м., по прокосу делают пропашку шириной 5-6 м.</w:t>
      </w: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Мероприятия по защите населенных пунктов, расположенных в пожарных зонах вблизи лесных массивов:</w:t>
      </w:r>
    </w:p>
    <w:p w:rsidR="00A00B01" w:rsidRPr="004404C2" w:rsidRDefault="00A00B01" w:rsidP="00A00B01">
      <w:pPr>
        <w:pStyle w:val="19"/>
        <w:tabs>
          <w:tab w:val="clear" w:pos="357"/>
        </w:tabs>
        <w:spacing w:before="0" w:line="276" w:lineRule="auto"/>
        <w:ind w:left="0" w:firstLine="0"/>
        <w:rPr>
          <w:sz w:val="28"/>
          <w:szCs w:val="28"/>
          <w:lang w:val="ru-RU"/>
        </w:rPr>
      </w:pPr>
      <w:r w:rsidRPr="004404C2">
        <w:rPr>
          <w:sz w:val="28"/>
          <w:szCs w:val="28"/>
          <w:lang w:val="ru-RU"/>
        </w:rPr>
        <w:t>1. Создание на предприятиях, в лесах и лесничествах пунктов сосредоточения противопожарного оборудования и инвентаря;</w:t>
      </w:r>
    </w:p>
    <w:p w:rsidR="00A00B01" w:rsidRPr="004404C2" w:rsidRDefault="00A00B01" w:rsidP="00A00B01">
      <w:pPr>
        <w:pStyle w:val="19"/>
        <w:tabs>
          <w:tab w:val="clear" w:pos="357"/>
        </w:tabs>
        <w:spacing w:before="0" w:line="276" w:lineRule="auto"/>
        <w:ind w:left="0" w:firstLine="0"/>
        <w:rPr>
          <w:sz w:val="28"/>
          <w:szCs w:val="28"/>
          <w:lang w:val="ru-RU"/>
        </w:rPr>
      </w:pPr>
      <w:r w:rsidRPr="004404C2">
        <w:rPr>
          <w:sz w:val="28"/>
          <w:szCs w:val="28"/>
          <w:lang w:val="ru-RU"/>
        </w:rPr>
        <w:t>2. Содержание в безопасном состоянии полос отводов железных и автомобильных дорог, вдоль которых расположены лесные массивы;</w:t>
      </w:r>
    </w:p>
    <w:p w:rsidR="00A00B01" w:rsidRPr="004404C2" w:rsidRDefault="00A00B01" w:rsidP="00A00B01">
      <w:pPr>
        <w:pStyle w:val="19"/>
        <w:tabs>
          <w:tab w:val="clear" w:pos="357"/>
        </w:tabs>
        <w:spacing w:before="0" w:line="276" w:lineRule="auto"/>
        <w:ind w:left="0" w:firstLine="0"/>
        <w:rPr>
          <w:sz w:val="28"/>
          <w:szCs w:val="28"/>
          <w:lang w:val="ru-RU"/>
        </w:rPr>
      </w:pPr>
      <w:r w:rsidRPr="004404C2">
        <w:rPr>
          <w:sz w:val="28"/>
          <w:szCs w:val="28"/>
          <w:lang w:val="ru-RU"/>
        </w:rPr>
        <w:t>3. Осуществление контроля за посещением лесов и пребыванием в них граждан с целью отдыха, охоты, рыбной ловли;</w:t>
      </w:r>
    </w:p>
    <w:p w:rsidR="00A00B01" w:rsidRPr="004404C2" w:rsidRDefault="00A00B01" w:rsidP="00A00B01">
      <w:pPr>
        <w:pStyle w:val="19"/>
        <w:tabs>
          <w:tab w:val="clear" w:pos="357"/>
        </w:tabs>
        <w:spacing w:before="0" w:line="276" w:lineRule="auto"/>
        <w:ind w:left="0" w:firstLine="0"/>
        <w:rPr>
          <w:sz w:val="28"/>
          <w:szCs w:val="28"/>
          <w:lang w:val="ru-RU"/>
        </w:rPr>
      </w:pPr>
      <w:r w:rsidRPr="004404C2">
        <w:rPr>
          <w:sz w:val="28"/>
          <w:szCs w:val="28"/>
          <w:lang w:val="ru-RU"/>
        </w:rPr>
        <w:t>4. Проведение противопожарного обустройства лесов, устройств подъездов к естественным водоемам для забора воды в местах массового отдыха населения;</w:t>
      </w:r>
    </w:p>
    <w:p w:rsidR="00A00B01" w:rsidRPr="004404C2" w:rsidRDefault="00A00B01" w:rsidP="00A00B01">
      <w:pPr>
        <w:pStyle w:val="19"/>
        <w:tabs>
          <w:tab w:val="clear" w:pos="357"/>
        </w:tabs>
        <w:spacing w:before="0" w:line="276" w:lineRule="auto"/>
        <w:ind w:left="0" w:firstLine="0"/>
        <w:rPr>
          <w:sz w:val="28"/>
          <w:szCs w:val="28"/>
          <w:lang w:val="ru-RU"/>
        </w:rPr>
      </w:pPr>
      <w:r w:rsidRPr="004404C2">
        <w:rPr>
          <w:sz w:val="28"/>
          <w:szCs w:val="28"/>
          <w:lang w:val="ru-RU"/>
        </w:rPr>
        <w:t>5. Осуществление государственного пожарного надзора за соблюдением гражданами требований и правил пожарной безопасности в лесах;</w:t>
      </w:r>
    </w:p>
    <w:p w:rsidR="00A00B01" w:rsidRPr="004404C2" w:rsidRDefault="00A00B01" w:rsidP="00A00B01">
      <w:pPr>
        <w:tabs>
          <w:tab w:val="left" w:pos="709"/>
        </w:tabs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6. Противопожарная пропаганда, регулярное освещение в СМИ прогнозов погоды;</w:t>
      </w:r>
    </w:p>
    <w:p w:rsidR="00A00B01" w:rsidRPr="004404C2" w:rsidRDefault="00A00B01" w:rsidP="00A00B01">
      <w:pPr>
        <w:pStyle w:val="18"/>
        <w:keepNext/>
        <w:spacing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4404C2">
        <w:rPr>
          <w:rFonts w:ascii="Times New Roman" w:hAnsi="Times New Roman"/>
          <w:b w:val="0"/>
          <w:bCs w:val="0"/>
          <w:sz w:val="28"/>
          <w:szCs w:val="28"/>
        </w:rPr>
        <w:t xml:space="preserve">7. Соблюдение правил пожарной безопасности в лесах. </w:t>
      </w:r>
    </w:p>
    <w:p w:rsidR="00EA4B37" w:rsidRPr="004404C2" w:rsidRDefault="00EA4B37" w:rsidP="00B84F5C">
      <w:pPr>
        <w:spacing w:after="0"/>
        <w:ind w:firstLine="709"/>
        <w:jc w:val="both"/>
      </w:pPr>
    </w:p>
    <w:p w:rsidR="00EA4B37" w:rsidRPr="004404C2" w:rsidRDefault="00EA4B37" w:rsidP="00B84F5C">
      <w:pPr>
        <w:spacing w:after="0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4404C2">
        <w:rPr>
          <w:rFonts w:ascii="Times New Roman" w:hAnsi="Times New Roman"/>
          <w:b/>
          <w:bCs/>
          <w:iCs/>
          <w:color w:val="000000"/>
          <w:spacing w:val="-5"/>
          <w:sz w:val="28"/>
          <w:szCs w:val="28"/>
        </w:rPr>
        <w:t>Пожарная безопасность</w:t>
      </w:r>
    </w:p>
    <w:p w:rsidR="00EA4B37" w:rsidRPr="004404C2" w:rsidRDefault="00EA4B37" w:rsidP="00F31C73">
      <w:pPr>
        <w:tabs>
          <w:tab w:val="left" w:pos="709"/>
          <w:tab w:val="left" w:pos="1128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00B01" w:rsidRPr="004404C2" w:rsidRDefault="00A00B01" w:rsidP="00A00B01">
      <w:pPr>
        <w:tabs>
          <w:tab w:val="left" w:pos="1128"/>
        </w:tabs>
        <w:spacing w:after="0"/>
        <w:ind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 w:rsidRPr="004404C2">
        <w:rPr>
          <w:rStyle w:val="ff2"/>
          <w:rFonts w:ascii="Times New Roman" w:hAnsi="Times New Roman" w:cs="Times New Roman"/>
          <w:color w:val="000000"/>
          <w:sz w:val="28"/>
          <w:szCs w:val="28"/>
        </w:rPr>
        <w:t xml:space="preserve">МО Алексеевский сельсовет Асекеевского района </w:t>
      </w:r>
      <w:r w:rsidRPr="004404C2">
        <w:rPr>
          <w:rFonts w:ascii="Times New Roman" w:hAnsi="Times New Roman"/>
          <w:color w:val="000000"/>
          <w:sz w:val="28"/>
          <w:szCs w:val="28"/>
        </w:rPr>
        <w:t>нет пожарного ДПО.</w:t>
      </w:r>
    </w:p>
    <w:p w:rsidR="00A00B01" w:rsidRPr="004404C2" w:rsidRDefault="00A00B01" w:rsidP="00A00B0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Для  обеспечения пожарной безопасности </w:t>
      </w:r>
      <w:r w:rsidRPr="004404C2">
        <w:rPr>
          <w:rStyle w:val="ff2"/>
          <w:rFonts w:ascii="Times New Roman" w:hAnsi="Times New Roman" w:cs="Times New Roman"/>
          <w:color w:val="000000"/>
          <w:sz w:val="28"/>
          <w:szCs w:val="28"/>
        </w:rPr>
        <w:t xml:space="preserve">МО Алексеевский сельсовет Асекеевского района </w:t>
      </w:r>
      <w:r w:rsidRPr="004404C2">
        <w:rPr>
          <w:rFonts w:ascii="Times New Roman" w:hAnsi="Times New Roman"/>
          <w:sz w:val="28"/>
          <w:szCs w:val="28"/>
          <w:lang w:eastAsia="ru-RU"/>
        </w:rPr>
        <w:t>и выполнения требований ст. 76 Федерального закона № 123-ФЗ от 22.07.08 г.  «Технический регламент о требованиях пожарной безопасности»  и  СП.11.13130.2009  «Места дислокации подразделений пожарной охраны» необходимо:</w:t>
      </w: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 xml:space="preserve">1. Предусмотреть меры по выполнению противопожарных требований действующих нормативных документов по вопросам оборудования объектов (общественного и производственного назначения) с постоянным пребыванием людей противопожарными системами: </w:t>
      </w: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>- автоматического пожаротушения;</w:t>
      </w: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>- автоматической пожарной сигнализации;</w:t>
      </w: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>- оповещения и управления эвакуацией людей при пожарах;</w:t>
      </w: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>- приточно-вытяжной противодымной вентиляции;</w:t>
      </w: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 xml:space="preserve">- внутреннего противопожарного водопровода. </w:t>
      </w: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>2.</w:t>
      </w:r>
      <w:r w:rsidRPr="004404C2">
        <w:rPr>
          <w:rFonts w:ascii="Times New Roman" w:hAnsi="Times New Roman"/>
          <w:sz w:val="28"/>
          <w:szCs w:val="28"/>
          <w:lang w:eastAsia="ru-RU"/>
        </w:rPr>
        <w:tab/>
        <w:t>Предусмотреть меры по выполнению требований  Федерального закона № 123-ФЗ от 22.07.08г. «Технический регламент о требованиях пожарной безопасности» в части соблюдения противопожарных расстояний между зданиями, сооружениями и строениями в существующей застройке (снос ветхих строений, переселение людей в другие здания и др.).</w:t>
      </w: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>3.</w:t>
      </w:r>
      <w:r w:rsidRPr="004404C2">
        <w:rPr>
          <w:rFonts w:ascii="Times New Roman" w:hAnsi="Times New Roman"/>
          <w:sz w:val="28"/>
          <w:szCs w:val="28"/>
          <w:lang w:eastAsia="ru-RU"/>
        </w:rPr>
        <w:tab/>
        <w:t>Вновь строящиеся объекты общественного и производственного назначения предусматривать I и II степени огнестойкости в соответствии с требованиями Федерального закона № 123-ФЗ от 22.07.08г.   «Технический регламент о требованиях пожарной безопасности».</w:t>
      </w: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>4.</w:t>
      </w:r>
      <w:r w:rsidRPr="004404C2">
        <w:rPr>
          <w:rFonts w:ascii="Times New Roman" w:hAnsi="Times New Roman"/>
          <w:sz w:val="28"/>
          <w:szCs w:val="28"/>
          <w:lang w:eastAsia="ru-RU"/>
        </w:rPr>
        <w:tab/>
        <w:t>Предусмотреть строительство жилых домов на перспективных участках застройки I, II и III  степени огнестойкости в соответствии с требованиями Федерального закона № 123-ФЗ от 22.07.08г. «Технический регламент о требованиях пожарной безопасности».</w:t>
      </w: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>5.</w:t>
      </w:r>
      <w:r w:rsidRPr="004404C2">
        <w:rPr>
          <w:rFonts w:ascii="Times New Roman" w:hAnsi="Times New Roman"/>
          <w:sz w:val="28"/>
          <w:szCs w:val="28"/>
          <w:lang w:eastAsia="ru-RU"/>
        </w:rPr>
        <w:tab/>
        <w:t>При строительстве объектов различного назначения строго соблюдать требования Федерального закона № 123-ФЗ от 22.07.08г. «Технический регламент о требованиях пожарной безопасности» в части соблюдения противопожарных расстояний между зданиями, сооружениями и строениями.</w:t>
      </w: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>6.</w:t>
      </w:r>
      <w:r w:rsidRPr="004404C2">
        <w:rPr>
          <w:rFonts w:ascii="Times New Roman" w:hAnsi="Times New Roman"/>
          <w:sz w:val="28"/>
          <w:szCs w:val="28"/>
          <w:lang w:eastAsia="ru-RU"/>
        </w:rPr>
        <w:tab/>
        <w:t>Предусмотреть строительство новых дорог с твердым покрытием шириной не менее 6 м. и реконструкцию существующих, отвечающим   требованиям Федерального закона № 123-ФЗ от 22.07.08г.   «Технический регламент о требованиях пожарной безопасности».</w:t>
      </w: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>8. Создать муниципальную пожарную охрану.</w:t>
      </w:r>
    </w:p>
    <w:p w:rsidR="004404C2" w:rsidRPr="004404C2" w:rsidRDefault="004404C2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lastRenderedPageBreak/>
        <w:t>9. По периметру в зоне риска природного пожара проводится опашка – полоса шириной 2,5 м., длиной 16 км.;</w:t>
      </w: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 xml:space="preserve">10. Содержание </w:t>
      </w:r>
      <w:r w:rsidRPr="004404C2">
        <w:rPr>
          <w:rFonts w:ascii="Times New Roman" w:hAnsi="Times New Roman"/>
          <w:bCs/>
          <w:sz w:val="28"/>
          <w:szCs w:val="28"/>
          <w:lang w:eastAsia="ru-RU"/>
        </w:rPr>
        <w:t>в исправном состоянии источников противопожарного водоснабжения;</w:t>
      </w:r>
    </w:p>
    <w:p w:rsidR="00A00B01" w:rsidRPr="004404C2" w:rsidRDefault="00A00B01" w:rsidP="00A00B01">
      <w:pPr>
        <w:tabs>
          <w:tab w:val="left" w:pos="709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404C2">
        <w:rPr>
          <w:rFonts w:ascii="Times New Roman" w:hAnsi="Times New Roman"/>
          <w:bCs/>
          <w:sz w:val="28"/>
          <w:szCs w:val="28"/>
          <w:lang w:eastAsia="ru-RU"/>
        </w:rPr>
        <w:t>11. В зимний период расчищать дороги, подъезды к источникам водоснабжения.</w:t>
      </w:r>
    </w:p>
    <w:p w:rsidR="00A00B01" w:rsidRPr="004404C2" w:rsidRDefault="00A00B01" w:rsidP="00A00B0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>Различают техногенные чрезвычайные ситуации по месту их возникновения и по характеру основных поражающих факторов источника чрезвычайной ситуации.</w:t>
      </w:r>
    </w:p>
    <w:p w:rsidR="00A00B01" w:rsidRPr="004404C2" w:rsidRDefault="00A00B01" w:rsidP="00A00B0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 xml:space="preserve">На территории </w:t>
      </w:r>
      <w:r w:rsidRPr="004404C2">
        <w:rPr>
          <w:rStyle w:val="ff2"/>
          <w:rFonts w:ascii="Times New Roman" w:hAnsi="Times New Roman" w:cs="Times New Roman"/>
          <w:color w:val="000000"/>
          <w:sz w:val="28"/>
          <w:szCs w:val="28"/>
        </w:rPr>
        <w:t xml:space="preserve">МО Алексеевский сельсовет Асекеевского района </w:t>
      </w:r>
      <w:r w:rsidRPr="004404C2">
        <w:rPr>
          <w:rFonts w:ascii="Times New Roman" w:hAnsi="Times New Roman"/>
          <w:sz w:val="28"/>
          <w:szCs w:val="28"/>
          <w:lang w:eastAsia="ru-RU"/>
        </w:rPr>
        <w:t>могут возникнуть следующие источники техногенных чрезвычайных ситуаций:</w:t>
      </w: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 xml:space="preserve">1. Транспортная авария </w:t>
      </w:r>
      <w:r w:rsidRPr="004404C2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4404C2">
        <w:rPr>
          <w:rFonts w:ascii="Times New Roman" w:hAnsi="Times New Roman"/>
          <w:sz w:val="28"/>
          <w:szCs w:val="28"/>
          <w:lang w:eastAsia="ru-RU"/>
        </w:rPr>
        <w:t xml:space="preserve"> авария на транспорте, повлекшая за собой гибель людей, причинение пострадавшим тяжелых телесных повреждений, уничтожение и повреждение транспортных сооружений и средств или ущерб окружающей природной среде.</w:t>
      </w:r>
    </w:p>
    <w:p w:rsidR="00A00B01" w:rsidRPr="004404C2" w:rsidRDefault="00A00B01" w:rsidP="00A00B01">
      <w:pPr>
        <w:pStyle w:val="aff9"/>
        <w:tabs>
          <w:tab w:val="left" w:pos="709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4404C2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Автотранспортная сеть территории развита удовлетворительно и состоит из дорог с грунтовым покрытием  круглогодичного использования для всех видов транспорта. </w:t>
      </w: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Мероприятия по предотвращению чрезвычайных ситуаций на автотранспорте:</w:t>
      </w:r>
    </w:p>
    <w:p w:rsidR="00A00B01" w:rsidRPr="004404C2" w:rsidRDefault="00A00B01" w:rsidP="00A00B01">
      <w:pPr>
        <w:pStyle w:val="19"/>
        <w:tabs>
          <w:tab w:val="clear" w:pos="357"/>
        </w:tabs>
        <w:spacing w:before="0" w:line="276" w:lineRule="auto"/>
        <w:ind w:left="0" w:firstLine="0"/>
        <w:rPr>
          <w:sz w:val="28"/>
          <w:szCs w:val="28"/>
          <w:lang w:val="ru-RU"/>
        </w:rPr>
      </w:pPr>
      <w:r w:rsidRPr="004404C2">
        <w:rPr>
          <w:sz w:val="28"/>
          <w:szCs w:val="28"/>
          <w:lang w:val="ru-RU"/>
        </w:rPr>
        <w:t>1. Улучшение качества зимнего содержания дорог, особенно на дорогах с уклонами, перед мостами, на участках с пересечением оврагов и на участках пересечения с магистральными трубопроводами, в период гололеда;</w:t>
      </w:r>
    </w:p>
    <w:p w:rsidR="00A00B01" w:rsidRPr="004404C2" w:rsidRDefault="00A00B01" w:rsidP="00A00B01">
      <w:pPr>
        <w:pStyle w:val="19"/>
        <w:tabs>
          <w:tab w:val="clear" w:pos="357"/>
        </w:tabs>
        <w:spacing w:before="0" w:line="276" w:lineRule="auto"/>
        <w:ind w:left="0" w:firstLine="0"/>
        <w:rPr>
          <w:sz w:val="28"/>
          <w:szCs w:val="28"/>
          <w:lang w:val="ru-RU"/>
        </w:rPr>
      </w:pPr>
      <w:r w:rsidRPr="004404C2">
        <w:rPr>
          <w:sz w:val="28"/>
          <w:szCs w:val="28"/>
          <w:lang w:val="ru-RU"/>
        </w:rPr>
        <w:t>2. Устройство ограждений, разметка, установка дорожных знаков, улучшение освещения на автодорогах;</w:t>
      </w:r>
    </w:p>
    <w:p w:rsidR="00A00B01" w:rsidRPr="004404C2" w:rsidRDefault="00A00B01" w:rsidP="00A00B01">
      <w:pPr>
        <w:pStyle w:val="19"/>
        <w:tabs>
          <w:tab w:val="clear" w:pos="357"/>
        </w:tabs>
        <w:spacing w:before="0" w:line="276" w:lineRule="auto"/>
        <w:ind w:left="0" w:firstLine="0"/>
        <w:rPr>
          <w:sz w:val="28"/>
          <w:szCs w:val="28"/>
          <w:lang w:val="ru-RU"/>
        </w:rPr>
      </w:pPr>
      <w:r w:rsidRPr="004404C2">
        <w:rPr>
          <w:sz w:val="28"/>
          <w:szCs w:val="28"/>
          <w:lang w:val="ru-RU"/>
        </w:rPr>
        <w:t>3. Работа служб ГИБДД на дорогах за соблюдением скорости движения, особенно участках, пересекающих овраги;</w:t>
      </w:r>
    </w:p>
    <w:p w:rsidR="00A00B01" w:rsidRPr="004404C2" w:rsidRDefault="00A00B01" w:rsidP="00A00B01">
      <w:pPr>
        <w:pStyle w:val="19"/>
        <w:tabs>
          <w:tab w:val="clear" w:pos="357"/>
        </w:tabs>
        <w:spacing w:before="0" w:line="276" w:lineRule="auto"/>
        <w:ind w:left="0" w:firstLine="0"/>
        <w:rPr>
          <w:sz w:val="28"/>
          <w:szCs w:val="28"/>
          <w:lang w:val="ru-RU"/>
        </w:rPr>
      </w:pPr>
      <w:r w:rsidRPr="004404C2">
        <w:rPr>
          <w:sz w:val="28"/>
          <w:szCs w:val="28"/>
          <w:lang w:val="ru-RU"/>
        </w:rPr>
        <w:t>4. Комплекс мероприятий по предупреждению и ликвидации возможных экологических загрязнений при эксплуатации мостов и дорог (водоотвод с проезжей части, борьба с зимней скользкостью на мостах без применения хлоридов и песка, укрепление обочин на подходах к мостам, закрепление откосов насыпи, озеленение дорог).</w:t>
      </w:r>
    </w:p>
    <w:p w:rsidR="00A00B01" w:rsidRPr="004404C2" w:rsidRDefault="00A00B01" w:rsidP="00A00B01">
      <w:pPr>
        <w:pStyle w:val="19"/>
        <w:tabs>
          <w:tab w:val="clear" w:pos="357"/>
        </w:tabs>
        <w:spacing w:before="0" w:line="276" w:lineRule="auto"/>
        <w:ind w:left="0" w:firstLine="0"/>
        <w:rPr>
          <w:sz w:val="28"/>
          <w:szCs w:val="28"/>
          <w:lang w:val="ru-RU"/>
        </w:rPr>
      </w:pPr>
      <w:r w:rsidRPr="004404C2">
        <w:rPr>
          <w:sz w:val="28"/>
          <w:szCs w:val="28"/>
          <w:lang w:val="ru-RU"/>
        </w:rPr>
        <w:t>5. Укрепление обочин, откосов насыпей, устройство водоотводов и других инженерных мероприятий для предотвращения размывов на предмостных участках;</w:t>
      </w:r>
    </w:p>
    <w:p w:rsidR="00A00B01" w:rsidRPr="004404C2" w:rsidRDefault="00A00B01" w:rsidP="00A00B01">
      <w:pPr>
        <w:pStyle w:val="19"/>
        <w:tabs>
          <w:tab w:val="clear" w:pos="357"/>
        </w:tabs>
        <w:spacing w:before="0" w:line="276" w:lineRule="auto"/>
        <w:ind w:left="0" w:firstLine="0"/>
        <w:rPr>
          <w:sz w:val="28"/>
          <w:szCs w:val="28"/>
          <w:lang w:val="ru-RU"/>
        </w:rPr>
      </w:pPr>
      <w:r w:rsidRPr="004404C2">
        <w:rPr>
          <w:sz w:val="28"/>
          <w:szCs w:val="28"/>
          <w:lang w:val="ru-RU"/>
        </w:rPr>
        <w:t>6. Регулярная проверка состояния постоянных автомобильных мостов через реки и овраги;</w:t>
      </w:r>
    </w:p>
    <w:p w:rsidR="00A00B01" w:rsidRPr="004404C2" w:rsidRDefault="00A00B01" w:rsidP="00A00B01">
      <w:pPr>
        <w:pStyle w:val="19"/>
        <w:tabs>
          <w:tab w:val="clear" w:pos="357"/>
        </w:tabs>
        <w:spacing w:before="0" w:line="276" w:lineRule="auto"/>
        <w:ind w:left="0" w:firstLine="0"/>
        <w:contextualSpacing/>
        <w:rPr>
          <w:sz w:val="28"/>
          <w:szCs w:val="28"/>
          <w:lang w:val="ru-RU"/>
        </w:rPr>
      </w:pPr>
      <w:r w:rsidRPr="004404C2">
        <w:rPr>
          <w:sz w:val="28"/>
          <w:szCs w:val="28"/>
          <w:lang w:val="ru-RU"/>
        </w:rPr>
        <w:t>7. Очистка дорог в зимнее время от снежных валов, сужающих проезжую часть и ограничивающих видимость.</w:t>
      </w:r>
    </w:p>
    <w:p w:rsidR="00EA4B37" w:rsidRPr="004404C2" w:rsidRDefault="00EA4B37" w:rsidP="00EA4B37">
      <w:pPr>
        <w:tabs>
          <w:tab w:val="left" w:pos="709"/>
        </w:tabs>
        <w:spacing w:after="0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EA4B37" w:rsidRPr="004404C2" w:rsidRDefault="00B84F5C" w:rsidP="00DE7964">
      <w:pPr>
        <w:pStyle w:val="2"/>
        <w:rPr>
          <w:lang w:eastAsia="ru-RU"/>
        </w:rPr>
      </w:pPr>
      <w:bookmarkStart w:id="54" w:name="_Toc368929916"/>
      <w:r w:rsidRPr="004404C2">
        <w:rPr>
          <w:lang w:eastAsia="ru-RU"/>
        </w:rPr>
        <w:lastRenderedPageBreak/>
        <w:t>1</w:t>
      </w:r>
      <w:r w:rsidR="007B1C3E" w:rsidRPr="004404C2">
        <w:rPr>
          <w:lang w:eastAsia="ru-RU"/>
        </w:rPr>
        <w:t>0</w:t>
      </w:r>
      <w:r w:rsidR="00EA4B37" w:rsidRPr="004404C2">
        <w:rPr>
          <w:lang w:eastAsia="ru-RU"/>
        </w:rPr>
        <w:t>.3 Риски в</w:t>
      </w:r>
      <w:r w:rsidR="00DE7964" w:rsidRPr="004404C2">
        <w:rPr>
          <w:lang w:eastAsia="ru-RU"/>
        </w:rPr>
        <w:t>озникновения ЧС на объектах ЖКХ</w:t>
      </w:r>
      <w:bookmarkEnd w:id="54"/>
    </w:p>
    <w:p w:rsidR="004404C2" w:rsidRPr="004404C2" w:rsidRDefault="004404C2" w:rsidP="004404C2">
      <w:pPr>
        <w:rPr>
          <w:lang w:eastAsia="ru-RU"/>
        </w:rPr>
      </w:pPr>
    </w:p>
    <w:p w:rsidR="00A00B01" w:rsidRPr="004404C2" w:rsidRDefault="00A00B01" w:rsidP="00A00B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1. Аварии в системах водоснабжения населения питьевой водой приводят к недопустимому повышению загрязняющих веществ, что приводит к дефициту подаваемой воды (особенно в летний период), а также может привести к отключению водоснабжения  - до 2-х суток;</w:t>
      </w:r>
    </w:p>
    <w:p w:rsidR="00A00B01" w:rsidRPr="004404C2" w:rsidRDefault="00A00B01" w:rsidP="00A00B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2. Аварии на канализационных сетях влекут тяжелые последствия по загрязнению многих компонентов окружающей среды с угрозой здоровью населения и близлежащих территорий;</w:t>
      </w:r>
    </w:p>
    <w:p w:rsidR="00A00B01" w:rsidRPr="004404C2" w:rsidRDefault="00A00B01" w:rsidP="00A00B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3. В холодное время года аварии на тепловых сетях могут привести к отключению подачи тепла в домах продолжительностью до 3 суток;</w:t>
      </w:r>
    </w:p>
    <w:p w:rsidR="00A00B01" w:rsidRPr="004404C2" w:rsidRDefault="00A00B01" w:rsidP="00A00B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4. Аварии на энергетических сетях могут привести к отключению подачи электроэнергии потребителям на срок до 3 суток.</w:t>
      </w:r>
    </w:p>
    <w:p w:rsidR="00A00B01" w:rsidRPr="004404C2" w:rsidRDefault="00A00B01" w:rsidP="00A00B01">
      <w:pPr>
        <w:tabs>
          <w:tab w:val="left" w:pos="709"/>
        </w:tabs>
        <w:spacing w:after="0"/>
        <w:ind w:firstLine="67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 К особенно тяжелым последствиям приводят аварии в зимнее время года. Обрыв воздушных линий электропередач (при гололеде, налипании мокрого снега, урагане) может привести к обрыву воздушных линий электропередач и обесточиванию потребителей сроком до 5 суток.</w:t>
      </w:r>
    </w:p>
    <w:p w:rsidR="00A00B01" w:rsidRPr="004404C2" w:rsidRDefault="00A00B01" w:rsidP="00A00B0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В </w:t>
      </w:r>
      <w:r w:rsidRPr="004404C2">
        <w:rPr>
          <w:rStyle w:val="ff2"/>
          <w:rFonts w:ascii="Times New Roman" w:hAnsi="Times New Roman" w:cs="Times New Roman"/>
          <w:color w:val="000000"/>
          <w:sz w:val="28"/>
          <w:szCs w:val="28"/>
        </w:rPr>
        <w:t xml:space="preserve">МО Алексеевский сельсовет Асекеевского района </w:t>
      </w:r>
      <w:r w:rsidRPr="004404C2">
        <w:rPr>
          <w:rFonts w:ascii="Times New Roman" w:hAnsi="Times New Roman"/>
          <w:sz w:val="28"/>
          <w:szCs w:val="28"/>
        </w:rPr>
        <w:t>аварии на электро сетях  не зафиксировано. Сохраняется вероятность возникновения аварийных ситуаций на электрических  сетях в связи с износом основных производственных фондов.</w:t>
      </w:r>
    </w:p>
    <w:p w:rsidR="00EA4B37" w:rsidRPr="004404C2" w:rsidRDefault="00EA4B37" w:rsidP="00EA4B37">
      <w:pPr>
        <w:tabs>
          <w:tab w:val="left" w:pos="110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4B37" w:rsidRPr="004404C2" w:rsidRDefault="00B84F5C" w:rsidP="00DE7964">
      <w:pPr>
        <w:pStyle w:val="2"/>
      </w:pPr>
      <w:bookmarkStart w:id="55" w:name="_Toc368929917"/>
      <w:r w:rsidRPr="004404C2">
        <w:t>1</w:t>
      </w:r>
      <w:r w:rsidR="007B1C3E" w:rsidRPr="004404C2">
        <w:t>0</w:t>
      </w:r>
      <w:r w:rsidR="00EA4B37" w:rsidRPr="004404C2">
        <w:t>.4 Авария на пожаро- и взрывоопасных объектах</w:t>
      </w:r>
      <w:bookmarkEnd w:id="55"/>
    </w:p>
    <w:p w:rsidR="004404C2" w:rsidRPr="004404C2" w:rsidRDefault="004404C2" w:rsidP="004404C2"/>
    <w:p w:rsidR="00A00B01" w:rsidRPr="004404C2" w:rsidRDefault="00A00B01" w:rsidP="00A00B0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Особую опасность на сегодня представляют разрушения и разрывы на газопроводах, в разводящих сетях жилых домов. Аварии на компрессорных и газорегуляторных станциях, газгольдерах, хотя и происходят, но реже. Аварии на газопроводах могут привести к взрывопожарной обстановке, влекущей за собой тяжелые последствия окружающей среде, порче имущества, гибели персонала и  массовому отравлению людей.</w:t>
      </w:r>
    </w:p>
    <w:p w:rsidR="00A00B01" w:rsidRPr="004404C2" w:rsidRDefault="00A00B01" w:rsidP="00A00B0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Сохраняется вероятность возникновения аварийных ситуаций на сетях газоснабжения в связи с износом основных производственных фондов.</w:t>
      </w:r>
    </w:p>
    <w:p w:rsidR="00A00B01" w:rsidRPr="004404C2" w:rsidRDefault="00A00B01" w:rsidP="00A00B01">
      <w:pPr>
        <w:tabs>
          <w:tab w:val="left" w:pos="709"/>
          <w:tab w:val="left" w:pos="112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 xml:space="preserve">Мероприятия: При аварии на газопроводах и продуктопроводах (разрыв газопровода без возгорания) выставить посты, запретить проезд техники по ближайшим дорогам, принять меры по остановке и выключению двигателей транспортных средств, удалению людей и животных на 300 метров от оси газопровода с подветренной стороны. </w:t>
      </w:r>
    </w:p>
    <w:p w:rsidR="00A00B01" w:rsidRPr="004404C2" w:rsidRDefault="00A00B01" w:rsidP="00A00B01">
      <w:pPr>
        <w:tabs>
          <w:tab w:val="left" w:pos="112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lastRenderedPageBreak/>
        <w:t>При разрыве газопровода с возгоранием в летний период в целях локализации очага пожара принять меры по опахиванию мест пожара по периметру полосой не менее 10 метров в ширину.</w:t>
      </w:r>
    </w:p>
    <w:p w:rsidR="00A00B01" w:rsidRPr="004404C2" w:rsidRDefault="00A00B01" w:rsidP="00A00B01">
      <w:pPr>
        <w:tabs>
          <w:tab w:val="left" w:pos="112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C2">
        <w:rPr>
          <w:rFonts w:ascii="Times New Roman" w:hAnsi="Times New Roman" w:cs="Times New Roman"/>
          <w:sz w:val="28"/>
          <w:szCs w:val="28"/>
        </w:rPr>
        <w:t>Осуществление наблюдения и контроля за состоянием окружающей природной среды, обстановкой на потенциально опасных объектах и на прилегающих к ним территориях осуществляется силами районного комитета по охране окружающей среды и природных ресурсов, а также силами сети наблюдения и лабораторного контроля.</w:t>
      </w:r>
    </w:p>
    <w:p w:rsidR="00A00B01" w:rsidRPr="004404C2" w:rsidRDefault="00A00B01" w:rsidP="00A00B0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>Прорыв любой теплотрассы создает большие проблемы, случается он, как правило, в самые морозные дни, когда увеличиваются давление и температура воды. В холодное время года аварии на тепловых сетях могут привести к отключению подачи тепла в домах продолжительностью до 3 суток.</w:t>
      </w:r>
    </w:p>
    <w:p w:rsidR="00A00B01" w:rsidRPr="004404C2" w:rsidRDefault="00A00B01" w:rsidP="00A00B0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04C2">
        <w:rPr>
          <w:rFonts w:ascii="Times New Roman" w:hAnsi="Times New Roman"/>
          <w:sz w:val="28"/>
          <w:szCs w:val="28"/>
        </w:rPr>
        <w:t xml:space="preserve">На территории </w:t>
      </w:r>
      <w:r w:rsidRPr="004404C2">
        <w:rPr>
          <w:rStyle w:val="ff2"/>
          <w:rFonts w:ascii="Times New Roman" w:hAnsi="Times New Roman" w:cs="Times New Roman"/>
          <w:color w:val="000000"/>
          <w:sz w:val="28"/>
          <w:szCs w:val="28"/>
        </w:rPr>
        <w:t xml:space="preserve">МО Алексеевский сельсовет Асекеевского района </w:t>
      </w:r>
      <w:r w:rsidRPr="004404C2">
        <w:rPr>
          <w:rFonts w:ascii="Times New Roman" w:hAnsi="Times New Roman"/>
          <w:sz w:val="28"/>
          <w:szCs w:val="28"/>
        </w:rPr>
        <w:t>аварии на системах теплоснабжения не зафиксированы. Сохраняется вероятность возникновения аварийных ситуаций на системах теплоснабжения в жилых домах.</w:t>
      </w:r>
    </w:p>
    <w:p w:rsidR="00A00B01" w:rsidRPr="004404C2" w:rsidRDefault="00A00B01" w:rsidP="00A00B01">
      <w:pPr>
        <w:tabs>
          <w:tab w:val="left" w:pos="709"/>
          <w:tab w:val="left" w:pos="1104"/>
        </w:tabs>
        <w:spacing w:after="0"/>
        <w:ind w:firstLine="696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>Перечень мероприятий:</w:t>
      </w:r>
    </w:p>
    <w:p w:rsidR="00A00B01" w:rsidRPr="004404C2" w:rsidRDefault="00A00B01" w:rsidP="00A00B01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>1. Для бесперебойного водоснабжения и обеспечения потребителей водой в полном объеме при максимальном водопотреблении необходимо:</w:t>
      </w:r>
    </w:p>
    <w:p w:rsidR="00A00B01" w:rsidRPr="004404C2" w:rsidRDefault="00A00B01" w:rsidP="00A00B01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>вести перекладку изношенных сетей водопровода и строительство новых участков из современных материалов;</w:t>
      </w:r>
    </w:p>
    <w:p w:rsidR="00A00B01" w:rsidRPr="004404C2" w:rsidRDefault="00A00B01" w:rsidP="00A00B01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 xml:space="preserve">проводить мероприятия по поддержанию производительности действующих водозаборов и их развитию; </w:t>
      </w:r>
    </w:p>
    <w:p w:rsidR="00A00B01" w:rsidRPr="004404C2" w:rsidRDefault="00A00B01" w:rsidP="00A00B01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>вести модернизацию сооружений водопровода с заменой устаревшего технологического оборудования;</w:t>
      </w:r>
    </w:p>
    <w:p w:rsidR="00A00B01" w:rsidRPr="004404C2" w:rsidRDefault="00A00B01" w:rsidP="00A00B01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>2. Разработать проект хозяйственно-бытовой канализации и осуществить строительство очистных сооружений и сетей канализации.</w:t>
      </w:r>
    </w:p>
    <w:p w:rsidR="00A00B01" w:rsidRPr="004404C2" w:rsidRDefault="00A00B01" w:rsidP="00A00B01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 xml:space="preserve">3. Проводить регулярную перекладку тепловых сетей, их ремонт с целью снижения теплопотерь. Проводить модернизацию существующих котельных с целью увеличения их эффективности и снижения вредного воздействия на окружающую среду. </w:t>
      </w:r>
    </w:p>
    <w:p w:rsidR="00A00B01" w:rsidRPr="004404C2" w:rsidRDefault="00A00B01" w:rsidP="00A00B01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sz w:val="28"/>
          <w:szCs w:val="28"/>
          <w:lang w:eastAsia="ru-RU"/>
        </w:rPr>
        <w:t xml:space="preserve">4. Необходимо разработать проект газоснабжения новой жилой застройки и осуществить строительство новых газовых сетей высокого и низкого давления и газораспределительных пунктов (ГРП). </w:t>
      </w:r>
    </w:p>
    <w:p w:rsidR="00A00B01" w:rsidRPr="004404C2" w:rsidRDefault="00A00B01" w:rsidP="00A00B01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4C2">
        <w:rPr>
          <w:rFonts w:ascii="Times New Roman" w:hAnsi="Times New Roman"/>
          <w:bCs/>
          <w:sz w:val="28"/>
          <w:szCs w:val="28"/>
          <w:lang w:eastAsia="ru-RU"/>
        </w:rPr>
        <w:t xml:space="preserve">5. Сохраняется вероятность возникновения аварийных ситуаций на электрических  сетях в связи с износом основных производственных фондов, необходима их модернизация. </w:t>
      </w:r>
    </w:p>
    <w:p w:rsidR="00A00B01" w:rsidRPr="00F97178" w:rsidRDefault="00A00B01" w:rsidP="00A00B01">
      <w:pPr>
        <w:tabs>
          <w:tab w:val="left" w:pos="709"/>
          <w:tab w:val="left" w:pos="993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  <w:sectPr w:rsidR="00A00B01" w:rsidRPr="00F97178" w:rsidSect="00D5020C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cols w:space="720"/>
          <w:titlePg/>
          <w:docGrid w:linePitch="360"/>
        </w:sectPr>
      </w:pPr>
      <w:r w:rsidRPr="004404C2">
        <w:rPr>
          <w:rFonts w:ascii="Times New Roman" w:hAnsi="Times New Roman" w:cs="Times New Roman"/>
          <w:sz w:val="28"/>
          <w:szCs w:val="28"/>
        </w:rPr>
        <w:lastRenderedPageBreak/>
        <w:t xml:space="preserve">Сведений о перспективном строительстве защитных сооружений гражданской обороны на территории </w:t>
      </w:r>
      <w:r w:rsidRPr="004404C2">
        <w:rPr>
          <w:rStyle w:val="ff2"/>
          <w:rFonts w:ascii="Times New Roman" w:hAnsi="Times New Roman" w:cs="Times New Roman"/>
          <w:color w:val="000000"/>
          <w:sz w:val="28"/>
          <w:szCs w:val="28"/>
        </w:rPr>
        <w:t xml:space="preserve">МО Алексеевский сельсовет Асекеевского района </w:t>
      </w:r>
      <w:r w:rsidRPr="004404C2">
        <w:rPr>
          <w:rFonts w:ascii="Times New Roman" w:hAnsi="Times New Roman" w:cs="Times New Roman"/>
          <w:sz w:val="28"/>
          <w:szCs w:val="28"/>
        </w:rPr>
        <w:t>нет, реконструкция ЗС ГО не ведется.</w:t>
      </w:r>
    </w:p>
    <w:p w:rsidR="00A66592" w:rsidRPr="004E112C" w:rsidRDefault="00A66592" w:rsidP="004404C2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A66592" w:rsidRPr="004E112C" w:rsidSect="00A66592">
      <w:headerReference w:type="default" r:id="rId11"/>
      <w:footerReference w:type="default" r:id="rId12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EA5" w:rsidRDefault="00023EA5" w:rsidP="00A66592">
      <w:pPr>
        <w:spacing w:after="0" w:line="240" w:lineRule="auto"/>
      </w:pPr>
      <w:r>
        <w:separator/>
      </w:r>
    </w:p>
  </w:endnote>
  <w:endnote w:type="continuationSeparator" w:id="1">
    <w:p w:rsidR="00023EA5" w:rsidRDefault="00023EA5" w:rsidP="00A6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BlackOOE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OOE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B01" w:rsidRDefault="00092FA3">
    <w:pPr>
      <w:pStyle w:val="a9"/>
      <w:rPr>
        <w:b/>
        <w:i/>
      </w:rPr>
    </w:pPr>
    <w:r w:rsidRPr="00092FA3">
      <w:rPr>
        <w:i/>
        <w:noProof/>
        <w:lang w:eastAsia="ru-RU"/>
      </w:rPr>
      <w:pict>
        <v:rect id="_x0000_s2073" style="position:absolute;left:0;text-align:left;margin-left:518.95pt;margin-top:789.55pt;width:8.95pt;height:55pt;z-index:251667456;mso-position-horizontal-relative:left-margin-area;mso-position-vertical-relative:page;mso-height-relative:bottom-margin-area" fillcolor="#4f81bd [3204]" strokecolor="#f2f2f2 [3041]" strokeweight="1pt">
          <v:fill color2="#243f60 [1604]" angle="-135" focus="100%" type="gradient"/>
          <v:shadow on="t" type="perspective" color="#b8cce4 [1300]" opacity=".5" origin=",.5" offset="0,0" matrix=",-56756f,,.5"/>
          <w10:wrap anchorx="margin" anchory="page"/>
        </v:rect>
      </w:pict>
    </w:r>
    <w:r w:rsidRPr="00092FA3">
      <w:rPr>
        <w:i/>
        <w:noProof/>
        <w:lang w:eastAsia="zh-TW"/>
      </w:rPr>
      <w:pict>
        <v:group id="_x0000_s2070" style="position:absolute;left:0;text-align:left;margin-left:1.65pt;margin-top:788.55pt;width:594.45pt;height:25.35pt;flip:y;z-index:251666432;mso-width-percent:1000;mso-height-percent:900;mso-position-horizontal-relative:page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1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2072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</w:p>
  <w:p w:rsidR="00A00B01" w:rsidRDefault="00092FA3">
    <w:pPr>
      <w:pStyle w:val="a9"/>
    </w:pPr>
    <w:r w:rsidRPr="00092FA3">
      <w:rPr>
        <w:i/>
        <w:noProof/>
        <w:lang w:eastAsia="zh-TW"/>
      </w:rPr>
      <w:pict>
        <v:rect id="_x0000_s2069" style="position:absolute;left:0;text-align:left;margin-left:33pt;margin-top:799.9pt;width:16.15pt;height:44.65pt;z-index:251665408;mso-position-horizontal-relative:left-margin-area;mso-position-vertical-relative:page;mso-height-relative:bottom-margin-area" fillcolor="#4f81bd [3204]" strokecolor="#f2f2f2 [3041]" strokeweight="1pt">
          <v:fill color2="#243f60 [1604]" angle="-135" focus="100%" type="gradient"/>
          <v:shadow on="t" type="perspective" color="#b8cce4 [1300]" opacity=".5" origin=",.5" offset="0,0" matrix=",-56756f,,.5"/>
          <w10:wrap anchorx="margin" anchory="page"/>
        </v:rect>
      </w:pict>
    </w:r>
    <w:r w:rsidR="00A00B01" w:rsidRPr="00EA4B37">
      <w:rPr>
        <w:b/>
        <w:i/>
      </w:rPr>
      <w:t>ООО "МЕРИДИАН"</w:t>
    </w:r>
    <w:r w:rsidR="00A00B01">
      <w:rPr>
        <w:rFonts w:asciiTheme="majorHAnsi" w:hAnsiTheme="majorHAnsi" w:cstheme="majorHAnsi"/>
      </w:rPr>
      <w:ptab w:relativeTo="margin" w:alignment="right" w:leader="none"/>
    </w:r>
    <w:r w:rsidR="00A00B01">
      <w:rPr>
        <w:rFonts w:asciiTheme="majorHAnsi" w:hAnsiTheme="majorHAnsi" w:cstheme="majorHAnsi"/>
      </w:rPr>
      <w:t xml:space="preserve"> </w:t>
    </w:r>
    <w:r w:rsidRPr="00EA4B37">
      <w:rPr>
        <w:b/>
      </w:rPr>
      <w:fldChar w:fldCharType="begin"/>
    </w:r>
    <w:r w:rsidR="00A00B01" w:rsidRPr="00EA4B37">
      <w:rPr>
        <w:b/>
      </w:rPr>
      <w:instrText xml:space="preserve"> PAGE   \* MERGEFORMAT </w:instrText>
    </w:r>
    <w:r w:rsidRPr="00EA4B37">
      <w:rPr>
        <w:b/>
      </w:rPr>
      <w:fldChar w:fldCharType="separate"/>
    </w:r>
    <w:r w:rsidR="003E14CA">
      <w:rPr>
        <w:b/>
        <w:noProof/>
      </w:rPr>
      <w:t>46</w:t>
    </w:r>
    <w:r w:rsidRPr="00EA4B37">
      <w:rPr>
        <w:b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8B2" w:rsidRDefault="00E668B2" w:rsidP="00E55CB4">
    <w:pPr>
      <w:pStyle w:val="a9"/>
      <w:rPr>
        <w:rFonts w:ascii="Cambria" w:hAnsi="Cambria" w:cs="Cambria"/>
      </w:rPr>
    </w:pPr>
    <w:r w:rsidRPr="002C060B">
      <w:rPr>
        <w:rFonts w:ascii="Cambria" w:hAnsi="Cambria" w:cs="Cambria"/>
        <w:b/>
      </w:rPr>
      <w:t>ООО "МЕРИДИАН" 2013г</w:t>
    </w:r>
    <w:r>
      <w:rPr>
        <w:rFonts w:ascii="Cambria" w:hAnsi="Cambria" w:cs="Cambria"/>
      </w:rPr>
      <w:t>.</w:t>
    </w:r>
    <w:r>
      <w:rPr>
        <w:rFonts w:ascii="Cambria" w:hAnsi="Cambria" w:cs="Cambria"/>
      </w:rPr>
      <w:tab/>
    </w:r>
    <w:r w:rsidR="00092FA3" w:rsidRPr="00092FA3">
      <w:fldChar w:fldCharType="begin"/>
    </w:r>
    <w:r>
      <w:instrText xml:space="preserve"> PAGE   \* MERGEFORMAT </w:instrText>
    </w:r>
    <w:r w:rsidR="00092FA3" w:rsidRPr="00092FA3">
      <w:fldChar w:fldCharType="separate"/>
    </w:r>
    <w:r w:rsidR="003E14CA" w:rsidRPr="003E14CA">
      <w:rPr>
        <w:rFonts w:ascii="Cambria" w:hAnsi="Cambria" w:cs="Cambria"/>
        <w:noProof/>
      </w:rPr>
      <w:t>47</w:t>
    </w:r>
    <w:r w:rsidR="00092FA3">
      <w:rPr>
        <w:rFonts w:ascii="Cambria" w:hAnsi="Cambria" w:cs="Cambria"/>
        <w:noProof/>
      </w:rPr>
      <w:fldChar w:fldCharType="end"/>
    </w:r>
  </w:p>
  <w:p w:rsidR="00E668B2" w:rsidRDefault="00E668B2" w:rsidP="00E55CB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EA5" w:rsidRDefault="00023EA5" w:rsidP="00A66592">
      <w:pPr>
        <w:spacing w:after="0" w:line="240" w:lineRule="auto"/>
      </w:pPr>
      <w:r>
        <w:separator/>
      </w:r>
    </w:p>
  </w:footnote>
  <w:footnote w:type="continuationSeparator" w:id="1">
    <w:p w:rsidR="00023EA5" w:rsidRDefault="00023EA5" w:rsidP="00A6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80" w:type="pct"/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81"/>
      <w:gridCol w:w="10112"/>
    </w:tblGrid>
    <w:tr w:rsidR="00A00B01" w:rsidTr="00EA4B37">
      <w:trPr>
        <w:trHeight w:val="225"/>
      </w:trPr>
      <w:tc>
        <w:tcPr>
          <w:tcW w:w="135" w:type="pct"/>
          <w:tcBorders>
            <w:right w:val="single" w:sz="18" w:space="0" w:color="4F81BD" w:themeColor="accent1"/>
          </w:tcBorders>
        </w:tcPr>
        <w:p w:rsidR="00A00B01" w:rsidRPr="00EA4B37" w:rsidRDefault="00A00B01">
          <w:pPr>
            <w:pStyle w:val="a7"/>
          </w:pPr>
        </w:p>
      </w:tc>
      <w:sdt>
        <w:sdtPr>
          <w:rPr>
            <w:rFonts w:ascii="Times New Roman" w:eastAsiaTheme="majorEastAsia" w:hAnsi="Times New Roman"/>
            <w:b/>
            <w:color w:val="1F497D" w:themeColor="text2"/>
          </w:rPr>
          <w:alias w:val="Заголовок"/>
          <w:id w:val="16029602"/>
          <w:placeholder>
            <w:docPart w:val="9048EAA06E94496FAB10B45DEB9345F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865" w:type="pct"/>
              <w:tcBorders>
                <w:left w:val="single" w:sz="18" w:space="0" w:color="4F81BD" w:themeColor="accent1"/>
              </w:tcBorders>
            </w:tcPr>
            <w:p w:rsidR="00A00B01" w:rsidRPr="00EA4B37" w:rsidRDefault="00A00B01" w:rsidP="00E02D25">
              <w:pPr>
                <w:pStyle w:val="a7"/>
                <w:rPr>
                  <w:rFonts w:asciiTheme="majorHAnsi" w:eastAsiaTheme="majorEastAsia" w:hAnsiTheme="majorHAnsi" w:cstheme="majorBidi"/>
                  <w:color w:val="4F81BD" w:themeColor="accent1"/>
                </w:rPr>
              </w:pPr>
              <w:r>
                <w:rPr>
                  <w:rFonts w:ascii="Times New Roman" w:eastAsiaTheme="majorEastAsia" w:hAnsi="Times New Roman"/>
                  <w:b/>
                  <w:color w:val="1F497D" w:themeColor="text2"/>
                </w:rPr>
                <w:t>Генеральный план МО Алексеевский сельсовет Асекеевского района. Положение о территориальном планировании</w:t>
              </w:r>
            </w:p>
          </w:tc>
        </w:sdtContent>
      </w:sdt>
    </w:tr>
  </w:tbl>
  <w:p w:rsidR="00A00B01" w:rsidRDefault="00A00B0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8B2" w:rsidRDefault="00E668B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94C7D6E"/>
    <w:lvl w:ilvl="0">
      <w:start w:val="1"/>
      <w:numFmt w:val="bullet"/>
      <w:pStyle w:val="a"/>
      <w:lvlText w:val="−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Num13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multilevel"/>
    <w:tmpl w:val="00000003"/>
    <w:name w:val="WWNum23"/>
    <w:lvl w:ilvl="0">
      <w:start w:val="1"/>
      <w:numFmt w:val="bullet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2" w:hanging="360"/>
      </w:pPr>
      <w:rPr>
        <w:rFonts w:ascii="Wingdings" w:hAnsi="Wingdings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/>
        <w:color w:val="auto"/>
      </w:rPr>
    </w:lvl>
  </w:abstractNum>
  <w:abstractNum w:abstractNumId="5">
    <w:nsid w:val="27D6034B"/>
    <w:multiLevelType w:val="hybridMultilevel"/>
    <w:tmpl w:val="28745B1E"/>
    <w:lvl w:ilvl="0" w:tplc="1C30A21E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/>
      </w:rPr>
    </w:lvl>
    <w:lvl w:ilvl="1" w:tplc="EA94CD14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2047FB4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0867C20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F36749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B86543C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6B047A8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0921F72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C5AACCA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4ED7505"/>
    <w:multiLevelType w:val="hybridMultilevel"/>
    <w:tmpl w:val="BA783262"/>
    <w:lvl w:ilvl="0" w:tplc="FFFFFFFF">
      <w:start w:val="1"/>
      <w:numFmt w:val="bullet"/>
      <w:pStyle w:val="a0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BD68BE"/>
    <w:multiLevelType w:val="hybridMultilevel"/>
    <w:tmpl w:val="6A907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D56A0"/>
    <w:multiLevelType w:val="hybridMultilevel"/>
    <w:tmpl w:val="21AC43DA"/>
    <w:lvl w:ilvl="0" w:tplc="939A29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49EC6D6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694CFB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566734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3B6B28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0C8F11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534DFE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F68464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A7E825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E8B5603"/>
    <w:multiLevelType w:val="hybridMultilevel"/>
    <w:tmpl w:val="FCC4A7AE"/>
    <w:lvl w:ilvl="0" w:tplc="0106884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290">
      <o:colormenu v:ext="edit" strokecolor="none [3215]"/>
    </o:shapedefaults>
    <o:shapelayout v:ext="edit">
      <o:idmap v:ext="edit" data="2"/>
      <o:rules v:ext="edit">
        <o:r id="V:Rule2" type="connector" idref="#_x0000_s207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66592"/>
    <w:rsid w:val="00014058"/>
    <w:rsid w:val="00023EA5"/>
    <w:rsid w:val="000466CE"/>
    <w:rsid w:val="00057255"/>
    <w:rsid w:val="00061B54"/>
    <w:rsid w:val="00090C72"/>
    <w:rsid w:val="00092FA3"/>
    <w:rsid w:val="00094013"/>
    <w:rsid w:val="000B2E51"/>
    <w:rsid w:val="000C6C44"/>
    <w:rsid w:val="000F258E"/>
    <w:rsid w:val="0011144E"/>
    <w:rsid w:val="001329DA"/>
    <w:rsid w:val="00145F5E"/>
    <w:rsid w:val="00161415"/>
    <w:rsid w:val="00163DC9"/>
    <w:rsid w:val="0016548C"/>
    <w:rsid w:val="00170194"/>
    <w:rsid w:val="001747E9"/>
    <w:rsid w:val="00185C0D"/>
    <w:rsid w:val="00186DB3"/>
    <w:rsid w:val="00191E8D"/>
    <w:rsid w:val="00195EBB"/>
    <w:rsid w:val="001B120A"/>
    <w:rsid w:val="001D42AA"/>
    <w:rsid w:val="002120E4"/>
    <w:rsid w:val="002248E5"/>
    <w:rsid w:val="0027795D"/>
    <w:rsid w:val="00282CE1"/>
    <w:rsid w:val="002B0259"/>
    <w:rsid w:val="002C060B"/>
    <w:rsid w:val="002C75B7"/>
    <w:rsid w:val="002D232B"/>
    <w:rsid w:val="002D5564"/>
    <w:rsid w:val="002D70F5"/>
    <w:rsid w:val="002E4D37"/>
    <w:rsid w:val="002F534E"/>
    <w:rsid w:val="00303053"/>
    <w:rsid w:val="00306E96"/>
    <w:rsid w:val="00320D80"/>
    <w:rsid w:val="00327073"/>
    <w:rsid w:val="00342D16"/>
    <w:rsid w:val="00355639"/>
    <w:rsid w:val="003768EA"/>
    <w:rsid w:val="003A21BE"/>
    <w:rsid w:val="003A2F2F"/>
    <w:rsid w:val="003A31CB"/>
    <w:rsid w:val="003C270D"/>
    <w:rsid w:val="003E14CA"/>
    <w:rsid w:val="003E1CAB"/>
    <w:rsid w:val="003F401D"/>
    <w:rsid w:val="00425C09"/>
    <w:rsid w:val="0042780A"/>
    <w:rsid w:val="004301B5"/>
    <w:rsid w:val="004334B8"/>
    <w:rsid w:val="00435FBE"/>
    <w:rsid w:val="004404C2"/>
    <w:rsid w:val="0044643C"/>
    <w:rsid w:val="00450345"/>
    <w:rsid w:val="0045558F"/>
    <w:rsid w:val="00494905"/>
    <w:rsid w:val="004B5EC3"/>
    <w:rsid w:val="004D1D62"/>
    <w:rsid w:val="004D31AE"/>
    <w:rsid w:val="004E112C"/>
    <w:rsid w:val="004E5BE7"/>
    <w:rsid w:val="0050462C"/>
    <w:rsid w:val="0050685D"/>
    <w:rsid w:val="00522B60"/>
    <w:rsid w:val="005247FE"/>
    <w:rsid w:val="00536F1C"/>
    <w:rsid w:val="00547007"/>
    <w:rsid w:val="00563928"/>
    <w:rsid w:val="00591EFA"/>
    <w:rsid w:val="00593A75"/>
    <w:rsid w:val="005D1A5D"/>
    <w:rsid w:val="005D64AF"/>
    <w:rsid w:val="005D7A82"/>
    <w:rsid w:val="005E1B62"/>
    <w:rsid w:val="005E43D1"/>
    <w:rsid w:val="006249CB"/>
    <w:rsid w:val="00634E2C"/>
    <w:rsid w:val="00645D47"/>
    <w:rsid w:val="00662125"/>
    <w:rsid w:val="00662226"/>
    <w:rsid w:val="006723A2"/>
    <w:rsid w:val="00676859"/>
    <w:rsid w:val="00677AFE"/>
    <w:rsid w:val="00686057"/>
    <w:rsid w:val="006911F3"/>
    <w:rsid w:val="006A6A99"/>
    <w:rsid w:val="006C1DC5"/>
    <w:rsid w:val="006E0ABB"/>
    <w:rsid w:val="006E71D0"/>
    <w:rsid w:val="006F5300"/>
    <w:rsid w:val="0070337F"/>
    <w:rsid w:val="00712E8E"/>
    <w:rsid w:val="007231BC"/>
    <w:rsid w:val="00740487"/>
    <w:rsid w:val="0075008A"/>
    <w:rsid w:val="007A68D2"/>
    <w:rsid w:val="007B1C3E"/>
    <w:rsid w:val="007B5D67"/>
    <w:rsid w:val="007C0BA3"/>
    <w:rsid w:val="007C3672"/>
    <w:rsid w:val="007C5A42"/>
    <w:rsid w:val="007E09F9"/>
    <w:rsid w:val="007F3E92"/>
    <w:rsid w:val="00811D32"/>
    <w:rsid w:val="00812EE9"/>
    <w:rsid w:val="00816B1F"/>
    <w:rsid w:val="0083347A"/>
    <w:rsid w:val="00833A0E"/>
    <w:rsid w:val="00833DF5"/>
    <w:rsid w:val="00872C02"/>
    <w:rsid w:val="008743E9"/>
    <w:rsid w:val="00893432"/>
    <w:rsid w:val="008A2BD6"/>
    <w:rsid w:val="008A4173"/>
    <w:rsid w:val="008A59C3"/>
    <w:rsid w:val="008A59F4"/>
    <w:rsid w:val="008C1C75"/>
    <w:rsid w:val="008D2B49"/>
    <w:rsid w:val="008D55C8"/>
    <w:rsid w:val="008E291E"/>
    <w:rsid w:val="008E4042"/>
    <w:rsid w:val="008E7CCC"/>
    <w:rsid w:val="00905AA2"/>
    <w:rsid w:val="00931808"/>
    <w:rsid w:val="009407CE"/>
    <w:rsid w:val="009503E9"/>
    <w:rsid w:val="00953045"/>
    <w:rsid w:val="00955DCB"/>
    <w:rsid w:val="00971320"/>
    <w:rsid w:val="00982DAA"/>
    <w:rsid w:val="00994196"/>
    <w:rsid w:val="009B50AC"/>
    <w:rsid w:val="009D26B2"/>
    <w:rsid w:val="009F196F"/>
    <w:rsid w:val="00A00B01"/>
    <w:rsid w:val="00A11C21"/>
    <w:rsid w:val="00A128C9"/>
    <w:rsid w:val="00A31996"/>
    <w:rsid w:val="00A347CA"/>
    <w:rsid w:val="00A40F39"/>
    <w:rsid w:val="00A41ECD"/>
    <w:rsid w:val="00A46AD7"/>
    <w:rsid w:val="00A51155"/>
    <w:rsid w:val="00A6184D"/>
    <w:rsid w:val="00A66592"/>
    <w:rsid w:val="00A67081"/>
    <w:rsid w:val="00A77224"/>
    <w:rsid w:val="00A83E37"/>
    <w:rsid w:val="00AA37D6"/>
    <w:rsid w:val="00AA7C7C"/>
    <w:rsid w:val="00AB5593"/>
    <w:rsid w:val="00AC4AD2"/>
    <w:rsid w:val="00AC6011"/>
    <w:rsid w:val="00AD6CCE"/>
    <w:rsid w:val="00AE6DA2"/>
    <w:rsid w:val="00B01287"/>
    <w:rsid w:val="00B224B8"/>
    <w:rsid w:val="00B4407C"/>
    <w:rsid w:val="00B531D6"/>
    <w:rsid w:val="00B5648C"/>
    <w:rsid w:val="00B6263D"/>
    <w:rsid w:val="00B84F5C"/>
    <w:rsid w:val="00BB2A8E"/>
    <w:rsid w:val="00BB6B6F"/>
    <w:rsid w:val="00BD0DD0"/>
    <w:rsid w:val="00BD2F10"/>
    <w:rsid w:val="00BE4014"/>
    <w:rsid w:val="00BE5BBC"/>
    <w:rsid w:val="00C038B2"/>
    <w:rsid w:val="00C05197"/>
    <w:rsid w:val="00C53C1A"/>
    <w:rsid w:val="00C560A2"/>
    <w:rsid w:val="00C62ED8"/>
    <w:rsid w:val="00CA2EC0"/>
    <w:rsid w:val="00CA4A3E"/>
    <w:rsid w:val="00CD39F2"/>
    <w:rsid w:val="00D052C4"/>
    <w:rsid w:val="00D13038"/>
    <w:rsid w:val="00D14464"/>
    <w:rsid w:val="00D5020C"/>
    <w:rsid w:val="00D55516"/>
    <w:rsid w:val="00D814D8"/>
    <w:rsid w:val="00DA5CBF"/>
    <w:rsid w:val="00DD0A03"/>
    <w:rsid w:val="00DE2C1A"/>
    <w:rsid w:val="00DE7964"/>
    <w:rsid w:val="00DF6B6E"/>
    <w:rsid w:val="00E55CB4"/>
    <w:rsid w:val="00E57A5B"/>
    <w:rsid w:val="00E60AC9"/>
    <w:rsid w:val="00E668B2"/>
    <w:rsid w:val="00E71DA7"/>
    <w:rsid w:val="00E72EEC"/>
    <w:rsid w:val="00E973F8"/>
    <w:rsid w:val="00EA4B37"/>
    <w:rsid w:val="00EC0310"/>
    <w:rsid w:val="00EC0597"/>
    <w:rsid w:val="00EC4CA0"/>
    <w:rsid w:val="00EC6089"/>
    <w:rsid w:val="00F03FD9"/>
    <w:rsid w:val="00F135B1"/>
    <w:rsid w:val="00F14116"/>
    <w:rsid w:val="00F1726D"/>
    <w:rsid w:val="00F31C73"/>
    <w:rsid w:val="00F445F6"/>
    <w:rsid w:val="00F540CC"/>
    <w:rsid w:val="00F57BBC"/>
    <w:rsid w:val="00F60C12"/>
    <w:rsid w:val="00F641AB"/>
    <w:rsid w:val="00F64B1E"/>
    <w:rsid w:val="00F7456B"/>
    <w:rsid w:val="00F92D6C"/>
    <w:rsid w:val="00FE2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>
      <o:colormenu v:ext="edit" stroke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66592"/>
    <w:rPr>
      <w:rFonts w:ascii="Calibri" w:eastAsia="Times New Roman" w:hAnsi="Calibri" w:cs="Calibri"/>
    </w:rPr>
  </w:style>
  <w:style w:type="paragraph" w:styleId="1">
    <w:name w:val="heading 1"/>
    <w:aliases w:val="Заголовок 1 Знак Знак,Заголовок 1 Знак Знак Знак,Загол Тит"/>
    <w:basedOn w:val="a1"/>
    <w:next w:val="a1"/>
    <w:link w:val="10"/>
    <w:qFormat/>
    <w:rsid w:val="00DE7964"/>
    <w:pPr>
      <w:keepNext/>
      <w:keepLines/>
      <w:numPr>
        <w:numId w:val="1"/>
      </w:numPr>
      <w:spacing w:before="480" w:after="0" w:line="312" w:lineRule="auto"/>
      <w:jc w:val="both"/>
      <w:outlineLvl w:val="0"/>
    </w:pPr>
    <w:rPr>
      <w:rFonts w:ascii="Times New Roman" w:hAnsi="Times New Roman" w:cs="Times New Roman"/>
      <w:b/>
      <w:bCs/>
      <w:sz w:val="32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DE7964"/>
    <w:pPr>
      <w:keepNext/>
      <w:spacing w:before="240" w:after="60"/>
      <w:outlineLvl w:val="1"/>
    </w:pPr>
    <w:rPr>
      <w:rFonts w:ascii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1"/>
    <w:next w:val="a1"/>
    <w:link w:val="30"/>
    <w:unhideWhenUsed/>
    <w:qFormat/>
    <w:rsid w:val="00A6659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A6659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A66592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66592"/>
    <w:pPr>
      <w:spacing w:before="240" w:after="60"/>
      <w:outlineLvl w:val="5"/>
    </w:pPr>
    <w:rPr>
      <w:rFonts w:cs="Times New Roman"/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66592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66592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,Загол Тит Знак"/>
    <w:basedOn w:val="a2"/>
    <w:link w:val="1"/>
    <w:rsid w:val="00DE7964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basedOn w:val="a2"/>
    <w:link w:val="2"/>
    <w:uiPriority w:val="9"/>
    <w:rsid w:val="00DE7964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2"/>
    <w:link w:val="3"/>
    <w:rsid w:val="00A665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"/>
    <w:semiHidden/>
    <w:rsid w:val="00A6659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sid w:val="00A6659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semiHidden/>
    <w:rsid w:val="00A6659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2"/>
    <w:link w:val="7"/>
    <w:uiPriority w:val="9"/>
    <w:semiHidden/>
    <w:rsid w:val="00A6659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semiHidden/>
    <w:rsid w:val="00A66592"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Plain Text"/>
    <w:basedOn w:val="a1"/>
    <w:link w:val="a6"/>
    <w:rsid w:val="00A66592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6">
    <w:name w:val="Текст Знак"/>
    <w:basedOn w:val="a2"/>
    <w:link w:val="a5"/>
    <w:uiPriority w:val="99"/>
    <w:rsid w:val="00A66592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1"/>
    <w:link w:val="a8"/>
    <w:uiPriority w:val="99"/>
    <w:rsid w:val="00A66592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8">
    <w:name w:val="Верхний колонтитул Знак"/>
    <w:basedOn w:val="a2"/>
    <w:link w:val="a7"/>
    <w:uiPriority w:val="99"/>
    <w:rsid w:val="00A66592"/>
    <w:rPr>
      <w:rFonts w:ascii="Calibri" w:eastAsia="Times New Roman" w:hAnsi="Calibri" w:cs="Times New Roman"/>
      <w:sz w:val="20"/>
      <w:szCs w:val="20"/>
    </w:rPr>
  </w:style>
  <w:style w:type="paragraph" w:styleId="a9">
    <w:name w:val="footer"/>
    <w:basedOn w:val="a1"/>
    <w:link w:val="aa"/>
    <w:uiPriority w:val="99"/>
    <w:rsid w:val="00E55CB4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hAnsi="Times New Roman" w:cs="Times New Roman"/>
      <w:color w:val="1F497D" w:themeColor="text2"/>
      <w:spacing w:val="60"/>
      <w:sz w:val="20"/>
      <w:szCs w:val="20"/>
    </w:rPr>
  </w:style>
  <w:style w:type="character" w:customStyle="1" w:styleId="aa">
    <w:name w:val="Нижний колонтитул Знак"/>
    <w:basedOn w:val="a2"/>
    <w:link w:val="a9"/>
    <w:uiPriority w:val="99"/>
    <w:rsid w:val="00E55CB4"/>
    <w:rPr>
      <w:rFonts w:ascii="Times New Roman" w:eastAsia="Times New Roman" w:hAnsi="Times New Roman" w:cs="Times New Roman"/>
      <w:color w:val="1F497D" w:themeColor="text2"/>
      <w:spacing w:val="60"/>
      <w:sz w:val="20"/>
      <w:szCs w:val="20"/>
    </w:rPr>
  </w:style>
  <w:style w:type="paragraph" w:styleId="ab">
    <w:name w:val="List Paragraph"/>
    <w:basedOn w:val="a1"/>
    <w:uiPriority w:val="34"/>
    <w:qFormat/>
    <w:rsid w:val="00A66592"/>
    <w:pPr>
      <w:ind w:left="720"/>
    </w:pPr>
  </w:style>
  <w:style w:type="paragraph" w:styleId="ac">
    <w:name w:val="Normal (Web)"/>
    <w:basedOn w:val="a1"/>
    <w:uiPriority w:val="99"/>
    <w:rsid w:val="00A66592"/>
    <w:pPr>
      <w:spacing w:after="0" w:line="360" w:lineRule="auto"/>
      <w:ind w:left="1080" w:firstLine="709"/>
      <w:jc w:val="both"/>
    </w:pPr>
    <w:rPr>
      <w:rFonts w:ascii="Times New Roman" w:hAnsi="Times New Roman" w:cs="Times New Roman"/>
      <w:spacing w:val="-5"/>
      <w:sz w:val="28"/>
      <w:szCs w:val="28"/>
    </w:rPr>
  </w:style>
  <w:style w:type="paragraph" w:styleId="21">
    <w:name w:val="Body Text Indent 2"/>
    <w:basedOn w:val="a1"/>
    <w:link w:val="22"/>
    <w:uiPriority w:val="99"/>
    <w:semiHidden/>
    <w:rsid w:val="00A66592"/>
    <w:pPr>
      <w:spacing w:after="0" w:line="240" w:lineRule="auto"/>
      <w:ind w:firstLine="708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A665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3"/>
    <w:uiPriority w:val="59"/>
    <w:rsid w:val="00A6659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Мария"/>
    <w:basedOn w:val="a1"/>
    <w:rsid w:val="00A66592"/>
    <w:pPr>
      <w:spacing w:before="240" w:after="120" w:line="240" w:lineRule="auto"/>
      <w:ind w:firstLine="709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текст 2 Знак"/>
    <w:basedOn w:val="a2"/>
    <w:link w:val="24"/>
    <w:uiPriority w:val="99"/>
    <w:semiHidden/>
    <w:rsid w:val="00A66592"/>
    <w:rPr>
      <w:rFonts w:ascii="Calibri" w:eastAsia="Times New Roman" w:hAnsi="Calibri" w:cs="Times New Roman"/>
      <w:sz w:val="20"/>
      <w:szCs w:val="20"/>
    </w:rPr>
  </w:style>
  <w:style w:type="paragraph" w:styleId="24">
    <w:name w:val="Body Text 2"/>
    <w:basedOn w:val="a1"/>
    <w:link w:val="23"/>
    <w:uiPriority w:val="99"/>
    <w:semiHidden/>
    <w:unhideWhenUsed/>
    <w:rsid w:val="00A66592"/>
    <w:pPr>
      <w:spacing w:after="120" w:line="480" w:lineRule="auto"/>
    </w:pPr>
    <w:rPr>
      <w:rFonts w:cs="Times New Roman"/>
      <w:sz w:val="20"/>
      <w:szCs w:val="20"/>
    </w:rPr>
  </w:style>
  <w:style w:type="paragraph" w:customStyle="1" w:styleId="af">
    <w:name w:val="Первый уровень"/>
    <w:basedOn w:val="ab"/>
    <w:next w:val="a1"/>
    <w:qFormat/>
    <w:rsid w:val="00A66592"/>
    <w:pPr>
      <w:pageBreakBefore/>
      <w:spacing w:after="240" w:line="312" w:lineRule="auto"/>
      <w:ind w:left="360" w:hanging="360"/>
      <w:jc w:val="center"/>
    </w:pPr>
    <w:rPr>
      <w:rFonts w:ascii="Times New Roman" w:hAnsi="Times New Roman" w:cs="Times New Roman"/>
      <w:b/>
      <w:sz w:val="28"/>
    </w:rPr>
  </w:style>
  <w:style w:type="paragraph" w:customStyle="1" w:styleId="af0">
    <w:name w:val="Второй уровень"/>
    <w:basedOn w:val="ab"/>
    <w:qFormat/>
    <w:rsid w:val="00A66592"/>
    <w:pPr>
      <w:spacing w:before="120" w:after="120" w:line="312" w:lineRule="auto"/>
      <w:ind w:left="792" w:hanging="432"/>
      <w:jc w:val="center"/>
    </w:pPr>
    <w:rPr>
      <w:rFonts w:ascii="Times New Roman" w:hAnsi="Times New Roman" w:cs="Times New Roman"/>
      <w:b/>
      <w:sz w:val="28"/>
    </w:rPr>
  </w:style>
  <w:style w:type="paragraph" w:styleId="af1">
    <w:name w:val="Balloon Text"/>
    <w:basedOn w:val="a1"/>
    <w:link w:val="af2"/>
    <w:uiPriority w:val="99"/>
    <w:semiHidden/>
    <w:unhideWhenUsed/>
    <w:rsid w:val="00A6659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A66592"/>
    <w:rPr>
      <w:rFonts w:ascii="Tahoma" w:eastAsia="Times New Roman" w:hAnsi="Tahoma" w:cs="Times New Roman"/>
      <w:sz w:val="16"/>
      <w:szCs w:val="16"/>
    </w:rPr>
  </w:style>
  <w:style w:type="paragraph" w:styleId="af3">
    <w:name w:val="caption"/>
    <w:basedOn w:val="a1"/>
    <w:next w:val="a1"/>
    <w:link w:val="af4"/>
    <w:unhideWhenUsed/>
    <w:qFormat/>
    <w:rsid w:val="00A66592"/>
    <w:rPr>
      <w:rFonts w:cs="Times New Roman"/>
      <w:b/>
      <w:bCs/>
      <w:sz w:val="20"/>
      <w:szCs w:val="20"/>
    </w:rPr>
  </w:style>
  <w:style w:type="character" w:customStyle="1" w:styleId="af4">
    <w:name w:val="Название объекта Знак"/>
    <w:link w:val="af3"/>
    <w:rsid w:val="00A66592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A665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665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harChar">
    <w:name w:val="Char Char Знак Знак Знак"/>
    <w:basedOn w:val="a1"/>
    <w:rsid w:val="00A66592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Style4">
    <w:name w:val="Style4"/>
    <w:basedOn w:val="a1"/>
    <w:rsid w:val="00A66592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28">
    <w:name w:val="Font Style28"/>
    <w:rsid w:val="00A66592"/>
    <w:rPr>
      <w:rFonts w:ascii="Arial" w:hAnsi="Arial" w:cs="Arial"/>
      <w:sz w:val="24"/>
      <w:szCs w:val="24"/>
    </w:rPr>
  </w:style>
  <w:style w:type="character" w:customStyle="1" w:styleId="FontStyle33">
    <w:name w:val="Font Style33"/>
    <w:uiPriority w:val="99"/>
    <w:rsid w:val="00A66592"/>
    <w:rPr>
      <w:rFonts w:ascii="Arial Narrow" w:hAnsi="Arial Narrow" w:cs="Arial Narrow"/>
      <w:sz w:val="24"/>
      <w:szCs w:val="24"/>
    </w:rPr>
  </w:style>
  <w:style w:type="paragraph" w:styleId="af5">
    <w:name w:val="Title"/>
    <w:basedOn w:val="a1"/>
    <w:link w:val="af6"/>
    <w:uiPriority w:val="99"/>
    <w:qFormat/>
    <w:rsid w:val="00A66592"/>
    <w:pPr>
      <w:spacing w:after="0" w:line="360" w:lineRule="auto"/>
      <w:ind w:firstLine="709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6">
    <w:name w:val="Название Знак"/>
    <w:basedOn w:val="a2"/>
    <w:link w:val="af5"/>
    <w:uiPriority w:val="99"/>
    <w:rsid w:val="00A6659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7">
    <w:name w:val="Body Text"/>
    <w:aliases w:val="Знак1 Знак,text,Body Text2, Знак1 Знак"/>
    <w:basedOn w:val="a1"/>
    <w:link w:val="af8"/>
    <w:unhideWhenUsed/>
    <w:rsid w:val="00A66592"/>
    <w:pPr>
      <w:spacing w:after="120"/>
    </w:pPr>
    <w:rPr>
      <w:rFonts w:cs="Times New Roman"/>
    </w:rPr>
  </w:style>
  <w:style w:type="character" w:customStyle="1" w:styleId="af8">
    <w:name w:val="Основной текст Знак"/>
    <w:aliases w:val="Знак1 Знак Знак,text Знак,Body Text2 Знак, Знак1 Знак Знак"/>
    <w:basedOn w:val="a2"/>
    <w:link w:val="af7"/>
    <w:rsid w:val="00A66592"/>
    <w:rPr>
      <w:rFonts w:ascii="Calibri" w:eastAsia="Times New Roman" w:hAnsi="Calibri" w:cs="Times New Roman"/>
    </w:rPr>
  </w:style>
  <w:style w:type="paragraph" w:styleId="a">
    <w:name w:val="List Bullet"/>
    <w:basedOn w:val="a1"/>
    <w:rsid w:val="00A66592"/>
    <w:pPr>
      <w:widowControl w:val="0"/>
      <w:numPr>
        <w:numId w:val="2"/>
      </w:numPr>
      <w:tabs>
        <w:tab w:val="left" w:pos="357"/>
      </w:tabs>
      <w:autoSpaceDE w:val="0"/>
      <w:autoSpaceDN w:val="0"/>
      <w:adjustRightInd w:val="0"/>
      <w:spacing w:before="120" w:after="0" w:line="240" w:lineRule="auto"/>
      <w:jc w:val="both"/>
    </w:pPr>
    <w:rPr>
      <w:rFonts w:ascii="Times New Roman" w:hAnsi="Times New Roman" w:cs="Times New Roman"/>
      <w:sz w:val="26"/>
      <w:szCs w:val="20"/>
      <w:lang w:eastAsia="ru-RU"/>
    </w:rPr>
  </w:style>
  <w:style w:type="paragraph" w:styleId="af9">
    <w:name w:val="Body Text Indent"/>
    <w:basedOn w:val="a1"/>
    <w:link w:val="afa"/>
    <w:uiPriority w:val="99"/>
    <w:rsid w:val="00A66592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a">
    <w:name w:val="Основной текст с отступом Знак"/>
    <w:basedOn w:val="a2"/>
    <w:link w:val="af9"/>
    <w:uiPriority w:val="99"/>
    <w:rsid w:val="00A66592"/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"/>
    <w:basedOn w:val="a1"/>
    <w:link w:val="S0"/>
    <w:autoRedefine/>
    <w:rsid w:val="0070337F"/>
    <w:pPr>
      <w:suppressAutoHyphens/>
      <w:spacing w:after="0"/>
      <w:ind w:firstLine="709"/>
    </w:pPr>
    <w:rPr>
      <w:rFonts w:ascii="Times New Roman" w:eastAsia="MS Mincho" w:hAnsi="Times New Roman" w:cs="Times New Roman"/>
      <w:bCs/>
      <w:color w:val="FF0000"/>
      <w:spacing w:val="-5"/>
      <w:sz w:val="28"/>
      <w:szCs w:val="28"/>
      <w:lang w:eastAsia="ar-SA"/>
    </w:rPr>
  </w:style>
  <w:style w:type="character" w:customStyle="1" w:styleId="S0">
    <w:name w:val="S_Обычный Знак"/>
    <w:link w:val="S"/>
    <w:rsid w:val="0070337F"/>
    <w:rPr>
      <w:rFonts w:ascii="Times New Roman" w:eastAsia="MS Mincho" w:hAnsi="Times New Roman" w:cs="Times New Roman"/>
      <w:bCs/>
      <w:color w:val="FF0000"/>
      <w:spacing w:val="-5"/>
      <w:sz w:val="28"/>
      <w:szCs w:val="28"/>
      <w:lang w:eastAsia="ar-SA"/>
    </w:rPr>
  </w:style>
  <w:style w:type="character" w:customStyle="1" w:styleId="S1">
    <w:name w:val="S_Маркированный Знак1"/>
    <w:link w:val="S2"/>
    <w:locked/>
    <w:rsid w:val="00A66592"/>
    <w:rPr>
      <w:rFonts w:ascii="Times New Roman" w:hAnsi="Times New Roman" w:cs="Times New Roman"/>
      <w:sz w:val="24"/>
      <w:szCs w:val="24"/>
    </w:rPr>
  </w:style>
  <w:style w:type="paragraph" w:customStyle="1" w:styleId="S2">
    <w:name w:val="S_Маркированный"/>
    <w:basedOn w:val="a"/>
    <w:link w:val="S1"/>
    <w:autoRedefine/>
    <w:rsid w:val="00A66592"/>
    <w:pPr>
      <w:widowControl/>
      <w:numPr>
        <w:numId w:val="0"/>
      </w:numPr>
      <w:spacing w:before="0" w:line="360" w:lineRule="auto"/>
      <w:ind w:firstLine="709"/>
    </w:pPr>
    <w:rPr>
      <w:rFonts w:eastAsiaTheme="minorHAnsi"/>
      <w:sz w:val="24"/>
      <w:szCs w:val="24"/>
      <w:lang w:eastAsia="en-US"/>
    </w:rPr>
  </w:style>
  <w:style w:type="paragraph" w:styleId="HTML">
    <w:name w:val="HTML Preformatted"/>
    <w:basedOn w:val="a1"/>
    <w:link w:val="HTML0"/>
    <w:unhideWhenUsed/>
    <w:rsid w:val="00A665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A66592"/>
    <w:rPr>
      <w:rFonts w:ascii="Courier New" w:eastAsia="Times New Roman" w:hAnsi="Courier New" w:cs="Times New Roman"/>
      <w:sz w:val="20"/>
      <w:szCs w:val="20"/>
    </w:rPr>
  </w:style>
  <w:style w:type="paragraph" w:customStyle="1" w:styleId="western">
    <w:name w:val="western"/>
    <w:basedOn w:val="a1"/>
    <w:rsid w:val="00A66592"/>
    <w:pPr>
      <w:spacing w:before="100" w:beforeAutospacing="1" w:after="115"/>
    </w:pPr>
    <w:rPr>
      <w:rFonts w:cs="Times New Roman"/>
      <w:color w:val="000000"/>
      <w:lang w:eastAsia="ru-RU"/>
    </w:rPr>
  </w:style>
  <w:style w:type="paragraph" w:customStyle="1" w:styleId="afb">
    <w:name w:val="Знак"/>
    <w:basedOn w:val="a1"/>
    <w:rsid w:val="00A66592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1">
    <w:name w:val="Маркированный список1 Знак Знак"/>
    <w:basedOn w:val="afc"/>
    <w:rsid w:val="00A66592"/>
    <w:pPr>
      <w:tabs>
        <w:tab w:val="num" w:pos="1427"/>
      </w:tabs>
      <w:ind w:left="1427" w:hanging="576"/>
    </w:pPr>
    <w:rPr>
      <w:rFonts w:eastAsia="Calibri" w:cs="Times New Roman"/>
    </w:rPr>
  </w:style>
  <w:style w:type="paragraph" w:styleId="afc">
    <w:name w:val="List"/>
    <w:basedOn w:val="a1"/>
    <w:uiPriority w:val="99"/>
    <w:semiHidden/>
    <w:unhideWhenUsed/>
    <w:rsid w:val="00A66592"/>
    <w:pPr>
      <w:ind w:left="283" w:hanging="283"/>
      <w:contextualSpacing/>
    </w:pPr>
  </w:style>
  <w:style w:type="character" w:customStyle="1" w:styleId="afd">
    <w:name w:val="Текст примечания Знак"/>
    <w:basedOn w:val="a2"/>
    <w:link w:val="afe"/>
    <w:uiPriority w:val="99"/>
    <w:semiHidden/>
    <w:rsid w:val="00A66592"/>
    <w:rPr>
      <w:rFonts w:ascii="Calibri" w:eastAsia="Times New Roman" w:hAnsi="Calibri" w:cs="Times New Roman"/>
      <w:sz w:val="20"/>
      <w:szCs w:val="20"/>
    </w:rPr>
  </w:style>
  <w:style w:type="paragraph" w:styleId="afe">
    <w:name w:val="annotation text"/>
    <w:basedOn w:val="a1"/>
    <w:link w:val="afd"/>
    <w:uiPriority w:val="99"/>
    <w:semiHidden/>
    <w:unhideWhenUsed/>
    <w:rsid w:val="00A66592"/>
    <w:rPr>
      <w:rFonts w:cs="Times New Roman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rsid w:val="00A66592"/>
    <w:rPr>
      <w:b/>
      <w:bCs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rsid w:val="00A66592"/>
    <w:rPr>
      <w:b/>
      <w:bCs/>
    </w:rPr>
  </w:style>
  <w:style w:type="paragraph" w:styleId="aff1">
    <w:name w:val="No Spacing"/>
    <w:uiPriority w:val="1"/>
    <w:qFormat/>
    <w:rsid w:val="00A66592"/>
    <w:pPr>
      <w:suppressAutoHyphens/>
      <w:spacing w:after="0" w:line="240" w:lineRule="auto"/>
      <w:jc w:val="both"/>
    </w:pPr>
    <w:rPr>
      <w:rFonts w:ascii="Calibri" w:eastAsia="Arial" w:hAnsi="Calibri" w:cs="Times New Roman"/>
      <w:lang w:eastAsia="ar-SA"/>
    </w:rPr>
  </w:style>
  <w:style w:type="paragraph" w:customStyle="1" w:styleId="Standard">
    <w:name w:val="Standard"/>
    <w:rsid w:val="00A665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12">
    <w:name w:val="Основной текст1"/>
    <w:basedOn w:val="Standard"/>
    <w:rsid w:val="00A66592"/>
    <w:pPr>
      <w:shd w:val="clear" w:color="auto" w:fill="FFFFFF"/>
      <w:spacing w:before="240" w:after="60" w:line="283" w:lineRule="exact"/>
      <w:ind w:hanging="360"/>
    </w:pPr>
    <w:rPr>
      <w:rFonts w:eastAsia="Times New Roman" w:cs="Times New Roman"/>
      <w:sz w:val="23"/>
      <w:szCs w:val="23"/>
    </w:rPr>
  </w:style>
  <w:style w:type="character" w:styleId="aff2">
    <w:name w:val="Hyperlink"/>
    <w:uiPriority w:val="99"/>
    <w:unhideWhenUsed/>
    <w:rsid w:val="00A66592"/>
    <w:rPr>
      <w:color w:val="0000FF"/>
      <w:u w:val="single"/>
    </w:rPr>
  </w:style>
  <w:style w:type="paragraph" w:styleId="13">
    <w:name w:val="toc 1"/>
    <w:basedOn w:val="a1"/>
    <w:next w:val="a1"/>
    <w:autoRedefine/>
    <w:uiPriority w:val="39"/>
    <w:unhideWhenUsed/>
    <w:rsid w:val="00A66592"/>
    <w:pPr>
      <w:tabs>
        <w:tab w:val="left" w:pos="440"/>
        <w:tab w:val="right" w:leader="dot" w:pos="9781"/>
      </w:tabs>
      <w:spacing w:before="120" w:after="0" w:line="240" w:lineRule="auto"/>
      <w:ind w:right="851"/>
    </w:pPr>
    <w:rPr>
      <w:b/>
      <w:bCs/>
      <w:sz w:val="20"/>
      <w:szCs w:val="20"/>
    </w:rPr>
  </w:style>
  <w:style w:type="paragraph" w:styleId="25">
    <w:name w:val="toc 2"/>
    <w:basedOn w:val="a1"/>
    <w:next w:val="a1"/>
    <w:autoRedefine/>
    <w:uiPriority w:val="39"/>
    <w:unhideWhenUsed/>
    <w:rsid w:val="00A00B01"/>
    <w:pPr>
      <w:tabs>
        <w:tab w:val="right" w:leader="dot" w:pos="9781"/>
      </w:tabs>
      <w:spacing w:after="0"/>
      <w:ind w:right="424" w:firstLine="709"/>
      <w:jc w:val="both"/>
    </w:pPr>
    <w:rPr>
      <w:rFonts w:ascii="Times New Roman" w:hAnsi="Times New Roman" w:cs="Times New Roman"/>
      <w:iCs/>
      <w:noProof/>
      <w:sz w:val="28"/>
      <w:szCs w:val="28"/>
    </w:rPr>
  </w:style>
  <w:style w:type="paragraph" w:styleId="31">
    <w:name w:val="toc 3"/>
    <w:basedOn w:val="a1"/>
    <w:next w:val="a1"/>
    <w:autoRedefine/>
    <w:uiPriority w:val="39"/>
    <w:unhideWhenUsed/>
    <w:rsid w:val="00A66592"/>
    <w:pPr>
      <w:tabs>
        <w:tab w:val="right" w:leader="dot" w:pos="9062"/>
      </w:tabs>
      <w:spacing w:after="0"/>
      <w:ind w:left="284"/>
    </w:pPr>
    <w:rPr>
      <w:rFonts w:ascii="Times New Roman" w:hAnsi="Times New Roman"/>
      <w:i/>
      <w:noProof/>
    </w:rPr>
  </w:style>
  <w:style w:type="paragraph" w:customStyle="1" w:styleId="aff3">
    <w:name w:val="Заголовок"/>
    <w:basedOn w:val="a1"/>
    <w:next w:val="af7"/>
    <w:rsid w:val="00A66592"/>
    <w:pPr>
      <w:keepNext/>
      <w:suppressAutoHyphens/>
      <w:spacing w:before="240" w:after="60" w:line="240" w:lineRule="auto"/>
      <w:jc w:val="center"/>
    </w:pPr>
    <w:rPr>
      <w:rFonts w:ascii="Cambria" w:eastAsia="Lucida Sans Unicode" w:hAnsi="Cambria" w:cs="Mangal"/>
      <w:b/>
      <w:bCs/>
      <w:kern w:val="1"/>
      <w:sz w:val="32"/>
      <w:szCs w:val="32"/>
      <w:lang w:val="en-US" w:bidi="en-US"/>
    </w:rPr>
  </w:style>
  <w:style w:type="paragraph" w:customStyle="1" w:styleId="14">
    <w:name w:val="Текст1"/>
    <w:basedOn w:val="a1"/>
    <w:rsid w:val="00A66592"/>
    <w:pPr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  <w:lang w:val="en-US" w:bidi="en-US"/>
    </w:rPr>
  </w:style>
  <w:style w:type="paragraph" w:customStyle="1" w:styleId="15">
    <w:name w:val="Обычный (веб)1"/>
    <w:basedOn w:val="a1"/>
    <w:rsid w:val="00A66592"/>
    <w:pPr>
      <w:suppressAutoHyphens/>
      <w:spacing w:after="0" w:line="360" w:lineRule="auto"/>
      <w:ind w:left="1080" w:firstLine="709"/>
      <w:jc w:val="both"/>
    </w:pPr>
    <w:rPr>
      <w:rFonts w:ascii="Times New Roman" w:eastAsia="Lucida Sans Unicode" w:hAnsi="Times New Roman"/>
      <w:spacing w:val="-5"/>
      <w:kern w:val="1"/>
      <w:sz w:val="28"/>
      <w:szCs w:val="28"/>
      <w:lang w:val="en-US" w:bidi="en-US"/>
    </w:rPr>
  </w:style>
  <w:style w:type="paragraph" w:customStyle="1" w:styleId="16">
    <w:name w:val="Обычный1"/>
    <w:link w:val="Normal"/>
    <w:rsid w:val="00A66592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rmal">
    <w:name w:val="Normal Знак"/>
    <w:link w:val="16"/>
    <w:rsid w:val="00A6659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4">
    <w:name w:val="Схема документа Знак"/>
    <w:basedOn w:val="a2"/>
    <w:link w:val="aff5"/>
    <w:uiPriority w:val="99"/>
    <w:semiHidden/>
    <w:rsid w:val="00A66592"/>
    <w:rPr>
      <w:rFonts w:ascii="Tahoma" w:eastAsia="Times New Roman" w:hAnsi="Tahoma" w:cs="Times New Roman"/>
      <w:sz w:val="16"/>
      <w:szCs w:val="16"/>
    </w:rPr>
  </w:style>
  <w:style w:type="paragraph" w:styleId="aff5">
    <w:name w:val="Document Map"/>
    <w:basedOn w:val="a1"/>
    <w:link w:val="aff4"/>
    <w:uiPriority w:val="99"/>
    <w:semiHidden/>
    <w:unhideWhenUsed/>
    <w:rsid w:val="00A66592"/>
    <w:rPr>
      <w:rFonts w:ascii="Tahoma" w:hAnsi="Tahoma" w:cs="Times New Roman"/>
      <w:sz w:val="16"/>
      <w:szCs w:val="16"/>
    </w:rPr>
  </w:style>
  <w:style w:type="paragraph" w:customStyle="1" w:styleId="210">
    <w:name w:val="Основной текст с отступом 21"/>
    <w:basedOn w:val="a1"/>
    <w:rsid w:val="00A66592"/>
    <w:pPr>
      <w:spacing w:after="0" w:line="240" w:lineRule="auto"/>
      <w:ind w:firstLine="709"/>
      <w:jc w:val="both"/>
    </w:pPr>
    <w:rPr>
      <w:rFonts w:ascii="Times New Roman" w:hAnsi="Times New Roman" w:cs="Times New Roman"/>
      <w:sz w:val="26"/>
      <w:szCs w:val="20"/>
      <w:lang w:eastAsia="ru-RU"/>
    </w:rPr>
  </w:style>
  <w:style w:type="paragraph" w:customStyle="1" w:styleId="17">
    <w:name w:val="Абзац списка1"/>
    <w:basedOn w:val="a1"/>
    <w:rsid w:val="00A66592"/>
    <w:pPr>
      <w:suppressAutoHyphens/>
      <w:spacing w:after="0" w:line="240" w:lineRule="auto"/>
      <w:ind w:left="720"/>
    </w:pPr>
    <w:rPr>
      <w:rFonts w:cs="Times New Roman"/>
      <w:kern w:val="1"/>
      <w:sz w:val="24"/>
      <w:szCs w:val="24"/>
      <w:lang w:eastAsia="hi-IN" w:bidi="hi-IN"/>
    </w:rPr>
  </w:style>
  <w:style w:type="paragraph" w:customStyle="1" w:styleId="HTML1">
    <w:name w:val="Стандартный HTML1"/>
    <w:basedOn w:val="a1"/>
    <w:rsid w:val="00A665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paragraph" w:customStyle="1" w:styleId="aff6">
    <w:name w:val="Содержимое таблицы"/>
    <w:basedOn w:val="a1"/>
    <w:rsid w:val="00A66592"/>
    <w:pPr>
      <w:suppressLineNumbers/>
      <w:suppressAutoHyphens/>
      <w:spacing w:after="0" w:line="240" w:lineRule="auto"/>
    </w:pPr>
    <w:rPr>
      <w:rFonts w:cs="Times New Roman"/>
      <w:kern w:val="1"/>
      <w:sz w:val="24"/>
      <w:szCs w:val="24"/>
      <w:lang w:eastAsia="hi-IN" w:bidi="hi-IN"/>
    </w:rPr>
  </w:style>
  <w:style w:type="paragraph" w:styleId="aff7">
    <w:name w:val="Subtitle"/>
    <w:basedOn w:val="a1"/>
    <w:link w:val="aff8"/>
    <w:qFormat/>
    <w:rsid w:val="00A66592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</w:rPr>
  </w:style>
  <w:style w:type="character" w:customStyle="1" w:styleId="aff8">
    <w:name w:val="Подзаголовок Знак"/>
    <w:basedOn w:val="a2"/>
    <w:link w:val="aff7"/>
    <w:rsid w:val="00A6659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2">
    <w:name w:val="Основной текст 3 Знак"/>
    <w:basedOn w:val="a2"/>
    <w:link w:val="33"/>
    <w:uiPriority w:val="99"/>
    <w:semiHidden/>
    <w:rsid w:val="00A66592"/>
    <w:rPr>
      <w:rFonts w:ascii="Calibri" w:eastAsia="Times New Roman" w:hAnsi="Calibri" w:cs="Times New Roman"/>
      <w:sz w:val="16"/>
      <w:szCs w:val="16"/>
    </w:rPr>
  </w:style>
  <w:style w:type="paragraph" w:styleId="33">
    <w:name w:val="Body Text 3"/>
    <w:basedOn w:val="a1"/>
    <w:link w:val="32"/>
    <w:uiPriority w:val="99"/>
    <w:semiHidden/>
    <w:unhideWhenUsed/>
    <w:rsid w:val="00A66592"/>
    <w:pPr>
      <w:spacing w:after="120"/>
    </w:pPr>
    <w:rPr>
      <w:rFonts w:cs="Times New Roman"/>
      <w:sz w:val="16"/>
      <w:szCs w:val="16"/>
    </w:rPr>
  </w:style>
  <w:style w:type="paragraph" w:customStyle="1" w:styleId="18">
    <w:name w:val="Название объекта1"/>
    <w:basedOn w:val="a1"/>
    <w:next w:val="a1"/>
    <w:rsid w:val="00A66592"/>
    <w:pPr>
      <w:suppressAutoHyphens/>
    </w:pPr>
    <w:rPr>
      <w:b/>
      <w:bCs/>
      <w:sz w:val="20"/>
      <w:szCs w:val="20"/>
      <w:lang w:eastAsia="ar-SA"/>
    </w:rPr>
  </w:style>
  <w:style w:type="paragraph" w:customStyle="1" w:styleId="19">
    <w:name w:val="Маркированный список1"/>
    <w:basedOn w:val="a1"/>
    <w:rsid w:val="00A66592"/>
    <w:pPr>
      <w:widowControl w:val="0"/>
      <w:tabs>
        <w:tab w:val="left" w:pos="357"/>
      </w:tabs>
      <w:suppressAutoHyphens/>
      <w:autoSpaceDE w:val="0"/>
      <w:spacing w:before="120" w:after="0" w:line="240" w:lineRule="auto"/>
      <w:ind w:left="357" w:hanging="357"/>
      <w:jc w:val="both"/>
    </w:pPr>
    <w:rPr>
      <w:rFonts w:ascii="Times New Roman" w:hAnsi="Times New Roman" w:cs="Times New Roman"/>
      <w:sz w:val="26"/>
      <w:szCs w:val="20"/>
      <w:lang w:val="en-US" w:bidi="en-US"/>
    </w:rPr>
  </w:style>
  <w:style w:type="character" w:customStyle="1" w:styleId="ff2">
    <w:name w:val="ff2"/>
    <w:basedOn w:val="a2"/>
    <w:rsid w:val="00A66592"/>
  </w:style>
  <w:style w:type="character" w:customStyle="1" w:styleId="apple-converted-space">
    <w:name w:val="apple-converted-space"/>
    <w:basedOn w:val="a2"/>
    <w:rsid w:val="00A66592"/>
  </w:style>
  <w:style w:type="paragraph" w:customStyle="1" w:styleId="aff9">
    <w:name w:val="???????"/>
    <w:rsid w:val="00A6659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Mangal" w:eastAsia="Arial Unicode MS" w:hAnsi="Mangal" w:cs="Mangal"/>
      <w:b/>
      <w:bCs/>
      <w:color w:val="000000"/>
      <w:sz w:val="110"/>
      <w:szCs w:val="110"/>
      <w:lang w:eastAsia="ru-RU"/>
    </w:rPr>
  </w:style>
  <w:style w:type="paragraph" w:customStyle="1" w:styleId="110">
    <w:name w:val="Абзац списка11"/>
    <w:basedOn w:val="a1"/>
    <w:rsid w:val="00A66592"/>
    <w:pPr>
      <w:spacing w:after="0" w:line="240" w:lineRule="auto"/>
      <w:ind w:left="720"/>
    </w:pPr>
    <w:rPr>
      <w:rFonts w:eastAsia="Calibri"/>
      <w:sz w:val="20"/>
      <w:szCs w:val="20"/>
    </w:rPr>
  </w:style>
  <w:style w:type="paragraph" w:customStyle="1" w:styleId="S10">
    <w:name w:val="S_Заголовок 1"/>
    <w:basedOn w:val="a1"/>
    <w:rsid w:val="00A66592"/>
    <w:pPr>
      <w:tabs>
        <w:tab w:val="num" w:pos="360"/>
      </w:tabs>
      <w:spacing w:after="0" w:line="240" w:lineRule="auto"/>
      <w:ind w:left="360" w:hanging="360"/>
      <w:jc w:val="center"/>
    </w:pPr>
    <w:rPr>
      <w:rFonts w:ascii="Times New Roman" w:hAnsi="Times New Roman" w:cs="Times New Roman"/>
      <w:caps/>
      <w:sz w:val="24"/>
      <w:szCs w:val="24"/>
      <w:lang w:eastAsia="ru-RU"/>
    </w:rPr>
  </w:style>
  <w:style w:type="paragraph" w:customStyle="1" w:styleId="S20">
    <w:name w:val="S_Заголовок 2"/>
    <w:basedOn w:val="2"/>
    <w:rsid w:val="00A66592"/>
    <w:pPr>
      <w:keepNext w:val="0"/>
      <w:tabs>
        <w:tab w:val="num" w:pos="1134"/>
      </w:tabs>
      <w:spacing w:before="0" w:after="0" w:line="360" w:lineRule="auto"/>
      <w:ind w:firstLine="720"/>
      <w:jc w:val="both"/>
    </w:pPr>
    <w:rPr>
      <w:bCs w:val="0"/>
      <w:iCs w:val="0"/>
      <w:sz w:val="24"/>
      <w:szCs w:val="24"/>
      <w:lang w:eastAsia="ru-RU"/>
    </w:rPr>
  </w:style>
  <w:style w:type="paragraph" w:customStyle="1" w:styleId="S3">
    <w:name w:val="S_Заголовок 3"/>
    <w:basedOn w:val="3"/>
    <w:rsid w:val="00A66592"/>
    <w:pPr>
      <w:keepNext w:val="0"/>
      <w:tabs>
        <w:tab w:val="num" w:pos="1276"/>
      </w:tabs>
      <w:spacing w:before="0" w:after="0" w:line="360" w:lineRule="auto"/>
      <w:ind w:firstLine="720"/>
    </w:pPr>
    <w:rPr>
      <w:rFonts w:ascii="Times New Roman" w:hAnsi="Times New Roman"/>
      <w:b w:val="0"/>
      <w:bCs w:val="0"/>
      <w:sz w:val="24"/>
      <w:szCs w:val="24"/>
      <w:u w:val="single"/>
      <w:lang w:eastAsia="ru-RU"/>
    </w:rPr>
  </w:style>
  <w:style w:type="paragraph" w:customStyle="1" w:styleId="S4">
    <w:name w:val="S_Заголовок 4"/>
    <w:basedOn w:val="4"/>
    <w:next w:val="af3"/>
    <w:link w:val="S40"/>
    <w:rsid w:val="00A66592"/>
    <w:pPr>
      <w:keepNext w:val="0"/>
      <w:tabs>
        <w:tab w:val="num" w:pos="2280"/>
      </w:tabs>
      <w:spacing w:before="0" w:after="0" w:line="360" w:lineRule="auto"/>
      <w:ind w:left="2280" w:hanging="720"/>
      <w:outlineLvl w:val="4"/>
    </w:pPr>
    <w:rPr>
      <w:rFonts w:ascii="Times New Roman" w:hAnsi="Times New Roman"/>
      <w:b w:val="0"/>
      <w:bCs w:val="0"/>
      <w:i/>
      <w:sz w:val="24"/>
      <w:szCs w:val="24"/>
      <w:lang w:eastAsia="ru-RU"/>
    </w:rPr>
  </w:style>
  <w:style w:type="character" w:customStyle="1" w:styleId="S40">
    <w:name w:val="S_Заголовок 4 Знак"/>
    <w:basedOn w:val="40"/>
    <w:link w:val="S4"/>
    <w:rsid w:val="00A66592"/>
    <w:rPr>
      <w:rFonts w:ascii="Times New Roman" w:hAnsi="Times New Roman"/>
      <w:i/>
      <w:sz w:val="24"/>
      <w:szCs w:val="24"/>
      <w:lang w:eastAsia="ru-RU"/>
    </w:rPr>
  </w:style>
  <w:style w:type="paragraph" w:customStyle="1" w:styleId="S5">
    <w:name w:val="S_Заголовок 5"/>
    <w:basedOn w:val="5"/>
    <w:rsid w:val="00A66592"/>
    <w:pPr>
      <w:tabs>
        <w:tab w:val="left" w:pos="1560"/>
      </w:tabs>
      <w:spacing w:before="0" w:after="0" w:line="360" w:lineRule="auto"/>
      <w:ind w:firstLine="709"/>
    </w:pPr>
    <w:rPr>
      <w:rFonts w:ascii="Times New Roman" w:hAnsi="Times New Roman"/>
      <w:b w:val="0"/>
      <w:bCs w:val="0"/>
      <w:i w:val="0"/>
      <w:iCs w:val="0"/>
      <w:sz w:val="24"/>
      <w:szCs w:val="24"/>
      <w:lang w:eastAsia="ru-RU"/>
    </w:rPr>
  </w:style>
  <w:style w:type="paragraph" w:customStyle="1" w:styleId="affa">
    <w:name w:val="Знак Знак Знак Знак"/>
    <w:basedOn w:val="a1"/>
    <w:rsid w:val="008E7CCC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affb">
    <w:name w:val="Message Header"/>
    <w:basedOn w:val="af7"/>
    <w:link w:val="affc"/>
    <w:rsid w:val="00D052C4"/>
    <w:pPr>
      <w:keepLines/>
      <w:tabs>
        <w:tab w:val="left" w:pos="3600"/>
        <w:tab w:val="left" w:pos="4680"/>
      </w:tabs>
      <w:spacing w:after="240" w:line="240" w:lineRule="auto"/>
      <w:ind w:left="1080" w:right="2880" w:hanging="1080"/>
    </w:pPr>
    <w:rPr>
      <w:rFonts w:ascii="Arial" w:hAnsi="Arial"/>
      <w:sz w:val="20"/>
      <w:szCs w:val="20"/>
      <w:lang w:eastAsia="ru-RU"/>
    </w:rPr>
  </w:style>
  <w:style w:type="character" w:customStyle="1" w:styleId="affc">
    <w:name w:val="Шапка Знак"/>
    <w:basedOn w:val="a2"/>
    <w:link w:val="affb"/>
    <w:rsid w:val="00D052C4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d">
    <w:name w:val="Текст в таблице"/>
    <w:basedOn w:val="a1"/>
    <w:autoRedefine/>
    <w:rsid w:val="002C060B"/>
    <w:pPr>
      <w:widowControl w:val="0"/>
      <w:spacing w:after="0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a0">
    <w:name w:val="Текст маркированный"/>
    <w:basedOn w:val="a1"/>
    <w:qFormat/>
    <w:rsid w:val="00D052C4"/>
    <w:pPr>
      <w:numPr>
        <w:numId w:val="6"/>
      </w:numPr>
      <w:spacing w:before="60" w:after="60" w:line="240" w:lineRule="auto"/>
      <w:jc w:val="both"/>
    </w:pPr>
    <w:rPr>
      <w:rFonts w:ascii="Verdana" w:hAnsi="Verdana" w:cs="Times New Roman"/>
      <w:sz w:val="24"/>
      <w:szCs w:val="24"/>
      <w:lang w:eastAsia="ru-RU"/>
    </w:rPr>
  </w:style>
  <w:style w:type="character" w:styleId="affe">
    <w:name w:val="Intense Emphasis"/>
    <w:basedOn w:val="a2"/>
    <w:uiPriority w:val="21"/>
    <w:qFormat/>
    <w:rsid w:val="00D052C4"/>
    <w:rPr>
      <w:b/>
      <w:bCs/>
      <w:i/>
      <w:iCs/>
      <w:color w:val="4F81BD"/>
    </w:rPr>
  </w:style>
  <w:style w:type="paragraph" w:customStyle="1" w:styleId="26">
    <w:name w:val="Обычный (веб)2"/>
    <w:basedOn w:val="a1"/>
    <w:rsid w:val="00BD0DD0"/>
    <w:pPr>
      <w:suppressAutoHyphens/>
      <w:spacing w:after="0" w:line="360" w:lineRule="auto"/>
      <w:ind w:left="1080" w:firstLine="709"/>
      <w:jc w:val="both"/>
    </w:pPr>
    <w:rPr>
      <w:rFonts w:eastAsia="Calibri" w:cs="Mangal"/>
      <w:spacing w:val="-5"/>
      <w:kern w:val="1"/>
      <w:sz w:val="28"/>
      <w:szCs w:val="28"/>
      <w:lang w:eastAsia="hi-IN" w:bidi="hi-IN"/>
    </w:rPr>
  </w:style>
  <w:style w:type="paragraph" w:customStyle="1" w:styleId="27">
    <w:name w:val="Абзац списка2"/>
    <w:basedOn w:val="a1"/>
    <w:rsid w:val="00303053"/>
    <w:pPr>
      <w:suppressAutoHyphens/>
      <w:ind w:left="720"/>
    </w:pPr>
    <w:rPr>
      <w:rFonts w:eastAsia="Lucida Sans Unicode"/>
      <w:kern w:val="1"/>
      <w:lang w:eastAsia="hi-IN" w:bidi="hi-IN"/>
    </w:rPr>
  </w:style>
  <w:style w:type="character" w:customStyle="1" w:styleId="1a">
    <w:name w:val="Текст Знак1"/>
    <w:basedOn w:val="a2"/>
    <w:locked/>
    <w:rsid w:val="00303053"/>
    <w:rPr>
      <w:rFonts w:ascii="Courier New" w:hAnsi="Courier New" w:cs="Courier New"/>
      <w:lang w:val="ru-RU" w:eastAsia="ru-RU" w:bidi="ar-SA"/>
    </w:rPr>
  </w:style>
  <w:style w:type="paragraph" w:customStyle="1" w:styleId="Normal10-02">
    <w:name w:val="Normal + 10 пт полужирный По центру Слева:  -02 см Справ..."/>
    <w:basedOn w:val="16"/>
    <w:link w:val="Normal10-020"/>
    <w:rsid w:val="008A59F4"/>
    <w:pPr>
      <w:snapToGrid/>
      <w:ind w:left="-113" w:right="-113"/>
      <w:jc w:val="center"/>
    </w:pPr>
    <w:rPr>
      <w:b/>
      <w:bCs/>
      <w:sz w:val="20"/>
    </w:rPr>
  </w:style>
  <w:style w:type="character" w:customStyle="1" w:styleId="Normal10-020">
    <w:name w:val="Normal + 10 пт полужирный По центру Слева:  -02 см Справ... Знак"/>
    <w:basedOn w:val="a2"/>
    <w:link w:val="Normal10-02"/>
    <w:rsid w:val="008A59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7">
    <w:name w:val="127 см"/>
    <w:basedOn w:val="a1"/>
    <w:next w:val="a1"/>
    <w:rsid w:val="0016548C"/>
    <w:pPr>
      <w:widowControl w:val="0"/>
      <w:autoSpaceDE w:val="0"/>
      <w:autoSpaceDN w:val="0"/>
      <w:adjustRightInd w:val="0"/>
      <w:spacing w:before="120" w:after="0" w:line="240" w:lineRule="auto"/>
      <w:ind w:left="720"/>
      <w:jc w:val="both"/>
    </w:pPr>
    <w:rPr>
      <w:rFonts w:ascii="Times New Roman" w:hAnsi="Times New Roman" w:cs="Times New Roman"/>
      <w:sz w:val="26"/>
      <w:szCs w:val="20"/>
      <w:lang w:eastAsia="ru-RU"/>
    </w:rPr>
  </w:style>
  <w:style w:type="character" w:customStyle="1" w:styleId="apple-style-span">
    <w:name w:val="apple-style-span"/>
    <w:basedOn w:val="a2"/>
    <w:rsid w:val="001654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048EAA06E94496FAB10B45DEB9345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989B6E-9462-4547-83BC-A4FA312386C6}"/>
      </w:docPartPr>
      <w:docPartBody>
        <w:p w:rsidR="001D18EF" w:rsidRDefault="001D18EF" w:rsidP="001D18EF">
          <w:pPr>
            <w:pStyle w:val="9048EAA06E94496FAB10B45DEB9345FB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BlackOOE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OOE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D18EF"/>
    <w:rsid w:val="000E478D"/>
    <w:rsid w:val="00133770"/>
    <w:rsid w:val="001D18EF"/>
    <w:rsid w:val="004220D4"/>
    <w:rsid w:val="006C5D63"/>
    <w:rsid w:val="008D29B4"/>
    <w:rsid w:val="00A02A75"/>
    <w:rsid w:val="00B06AD4"/>
    <w:rsid w:val="00BD4B76"/>
    <w:rsid w:val="00C807F3"/>
    <w:rsid w:val="00CD0C08"/>
    <w:rsid w:val="00D82C8E"/>
    <w:rsid w:val="00DD7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231275AF73B4D138343AC5D48E4C6AC">
    <w:name w:val="F231275AF73B4D138343AC5D48E4C6AC"/>
    <w:rsid w:val="001D18EF"/>
  </w:style>
  <w:style w:type="paragraph" w:customStyle="1" w:styleId="F0AB698329254BFDBB026ABC4362FFA1">
    <w:name w:val="F0AB698329254BFDBB026ABC4362FFA1"/>
    <w:rsid w:val="001D18EF"/>
  </w:style>
  <w:style w:type="paragraph" w:customStyle="1" w:styleId="71E2E813DED147BBA12BA636C29A6351">
    <w:name w:val="71E2E813DED147BBA12BA636C29A6351"/>
    <w:rsid w:val="001D18EF"/>
  </w:style>
  <w:style w:type="paragraph" w:customStyle="1" w:styleId="86F26684372F489C9477EFD8B59A4515">
    <w:name w:val="86F26684372F489C9477EFD8B59A4515"/>
    <w:rsid w:val="001D18EF"/>
  </w:style>
  <w:style w:type="paragraph" w:customStyle="1" w:styleId="7F013BFEF0764F6AB86DBEDEBECAC6D1">
    <w:name w:val="7F013BFEF0764F6AB86DBEDEBECAC6D1"/>
    <w:rsid w:val="001D18EF"/>
  </w:style>
  <w:style w:type="paragraph" w:customStyle="1" w:styleId="64F69433AAE444AC804A1B6A5E649026">
    <w:name w:val="64F69433AAE444AC804A1B6A5E649026"/>
    <w:rsid w:val="001D18EF"/>
  </w:style>
  <w:style w:type="paragraph" w:customStyle="1" w:styleId="B18C53170A5A42069AE93463E4619A25">
    <w:name w:val="B18C53170A5A42069AE93463E4619A25"/>
    <w:rsid w:val="001D18EF"/>
  </w:style>
  <w:style w:type="paragraph" w:customStyle="1" w:styleId="9048EAA06E94496FAB10B45DEB9345FB">
    <w:name w:val="9048EAA06E94496FAB10B45DEB9345FB"/>
    <w:rsid w:val="001D18E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"МЕРИДИАН" 2013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13BF8A-53C0-40C9-9C7B-A4A5751C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47</Pages>
  <Words>10964</Words>
  <Characters>62497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Генеральный план МО Алексеевский сельсовет Асекеевского района. Положение о территориальном планировании</vt:lpstr>
    </vt:vector>
  </TitlesOfParts>
  <Company/>
  <LinksUpToDate>false</LinksUpToDate>
  <CharactersWithSpaces>73315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план МО Алексеевский сельсовет Асекеевского района. Положение о территориальном планировании</dc:title>
  <dc:creator>ii.fayzullin</dc:creator>
  <cp:lastModifiedBy>ov.krivcova</cp:lastModifiedBy>
  <cp:revision>62</cp:revision>
  <cp:lastPrinted>2014-02-19T06:47:00Z</cp:lastPrinted>
  <dcterms:created xsi:type="dcterms:W3CDTF">2013-08-22T07:32:00Z</dcterms:created>
  <dcterms:modified xsi:type="dcterms:W3CDTF">2014-02-19T07:00:00Z</dcterms:modified>
</cp:coreProperties>
</file>