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01" w:rsidRDefault="00F47301" w:rsidP="00F473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" cy="628650"/>
            <wp:effectExtent l="0" t="0" r="9525" b="0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301" w:rsidRDefault="00F47301" w:rsidP="00F47301">
      <w:pPr>
        <w:ind w:left="2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   СОВЕТ ДЕПУТАТОВ                         </w:t>
      </w:r>
    </w:p>
    <w:p w:rsidR="00F47301" w:rsidRDefault="00F47301" w:rsidP="00F47301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МУНИЦИПАЛЬНОГО ОБРАЗОВАНИЯ </w:t>
      </w:r>
      <w:r w:rsidR="005C17DB">
        <w:rPr>
          <w:rFonts w:ascii="Times New Roman" w:hAnsi="Times New Roman" w:cs="Times New Roman"/>
          <w:b/>
          <w:caps/>
          <w:sz w:val="24"/>
          <w:szCs w:val="24"/>
        </w:rPr>
        <w:t>АЛЕКСЕЕВСКИЙ</w:t>
      </w:r>
      <w:r>
        <w:rPr>
          <w:rFonts w:ascii="Times New Roman" w:hAnsi="Times New Roman" w:cs="Times New Roman"/>
          <w:b/>
          <w:caps/>
          <w:sz w:val="24"/>
          <w:szCs w:val="24"/>
        </w:rPr>
        <w:t>СЕЛЬСОВЕТ</w:t>
      </w:r>
    </w:p>
    <w:p w:rsidR="00F47301" w:rsidRDefault="00F47301" w:rsidP="00F47301">
      <w:pPr>
        <w:ind w:left="2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АСЕКЕЕВСКОГО РАЙОНА ОРЕНБУРГСКОЙ ОБЛАСТ</w:t>
      </w:r>
      <w:r>
        <w:rPr>
          <w:rFonts w:ascii="Times New Roman" w:hAnsi="Times New Roman" w:cs="Times New Roman"/>
          <w:b/>
          <w:caps/>
          <w:sz w:val="28"/>
          <w:szCs w:val="28"/>
        </w:rPr>
        <w:t>И</w:t>
      </w:r>
    </w:p>
    <w:p w:rsidR="00F47301" w:rsidRDefault="00F47301" w:rsidP="00F47301">
      <w:pPr>
        <w:shd w:val="clear" w:color="auto" w:fill="FFFFFF"/>
        <w:ind w:right="1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пятого созыва</w:t>
      </w:r>
    </w:p>
    <w:p w:rsidR="00F47301" w:rsidRDefault="00F47301" w:rsidP="00F47301">
      <w:pPr>
        <w:ind w:left="-426" w:firstLine="284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Р Е Ш Е Н И Е</w:t>
      </w:r>
    </w:p>
    <w:p w:rsidR="00F47301" w:rsidRDefault="00F47301" w:rsidP="00F47301">
      <w:pPr>
        <w:ind w:left="-426" w:firstLine="284"/>
        <w:jc w:val="center"/>
        <w:rPr>
          <w:rFonts w:ascii="Times New Roman" w:hAnsi="Times New Roman" w:cs="Times New Roman"/>
          <w:b/>
          <w:bCs/>
          <w:sz w:val="28"/>
        </w:rPr>
      </w:pPr>
    </w:p>
    <w:p w:rsidR="00F47301" w:rsidRDefault="005C17DB" w:rsidP="00F47301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16</w:t>
      </w:r>
      <w:r w:rsidR="00F47301">
        <w:rPr>
          <w:rFonts w:ascii="Times New Roman" w:hAnsi="Times New Roman" w:cs="Times New Roman"/>
          <w:b/>
          <w:caps/>
          <w:sz w:val="28"/>
          <w:szCs w:val="28"/>
        </w:rPr>
        <w:t xml:space="preserve">.07.2026                                                              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№ 27</w:t>
      </w:r>
      <w:r w:rsidR="00F47301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                                                          </w:t>
      </w:r>
    </w:p>
    <w:p w:rsidR="00F47301" w:rsidRDefault="00F47301" w:rsidP="00F47301">
      <w:pPr>
        <w:shd w:val="clear" w:color="auto" w:fill="FFFFFF"/>
        <w:spacing w:before="20" w:after="20" w:line="20" w:lineRule="atLeast"/>
        <w:ind w:left="708" w:right="516" w:hanging="442"/>
        <w:jc w:val="center"/>
        <w:rPr>
          <w:rFonts w:eastAsia="Times New Roman"/>
          <w:b/>
          <w:bCs/>
          <w:spacing w:val="-7"/>
          <w:sz w:val="32"/>
          <w:szCs w:val="32"/>
        </w:rPr>
      </w:pPr>
    </w:p>
    <w:p w:rsidR="00F47301" w:rsidRDefault="00F47301" w:rsidP="00F47301">
      <w:pPr>
        <w:pStyle w:val="2"/>
        <w:spacing w:before="0" w:after="0"/>
        <w:ind w:right="253"/>
        <w:jc w:val="center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О вн</w:t>
      </w:r>
      <w:r w:rsidR="005C17DB">
        <w:rPr>
          <w:rFonts w:ascii="Times New Roman" w:eastAsiaTheme="minorEastAsia" w:hAnsi="Times New Roman"/>
        </w:rPr>
        <w:t>есении изменений в решение от 11.11.2024 № 126</w:t>
      </w:r>
      <w:r>
        <w:rPr>
          <w:rFonts w:ascii="Times New Roman" w:eastAsiaTheme="minorEastAsia" w:hAnsi="Times New Roman"/>
        </w:rPr>
        <w:t xml:space="preserve"> «Об утверждении Положения о налоге на имущество физических лиц»</w:t>
      </w:r>
    </w:p>
    <w:p w:rsidR="00F47301" w:rsidRDefault="00F47301" w:rsidP="00F47301">
      <w:pPr>
        <w:shd w:val="clear" w:color="auto" w:fill="FFFFFF"/>
        <w:spacing w:before="20" w:after="20" w:line="20" w:lineRule="atLeast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7301" w:rsidRDefault="00F47301" w:rsidP="00F47301">
      <w:pPr>
        <w:shd w:val="clear" w:color="auto" w:fill="FFFFFF"/>
        <w:spacing w:line="20" w:lineRule="atLeast"/>
        <w:ind w:left="708" w:right="516" w:hanging="442"/>
        <w:jc w:val="center"/>
        <w:rPr>
          <w:rFonts w:ascii="Times New Roman" w:hAnsi="Times New Roman" w:cs="Times New Roman"/>
          <w:sz w:val="28"/>
          <w:szCs w:val="28"/>
        </w:rPr>
      </w:pPr>
    </w:p>
    <w:p w:rsidR="00F47301" w:rsidRPr="001A2827" w:rsidRDefault="00F47301" w:rsidP="00F47301">
      <w:pPr>
        <w:shd w:val="clear" w:color="auto" w:fill="FFFFFF"/>
        <w:ind w:lef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1A282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28.11.2025 N 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руководствуясь Уставом муниципального </w:t>
      </w:r>
      <w:proofErr w:type="gramStart"/>
      <w:r w:rsidRPr="001A2827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1A2827">
        <w:rPr>
          <w:rFonts w:ascii="Times New Roman" w:hAnsi="Times New Roman" w:cs="Times New Roman"/>
          <w:sz w:val="24"/>
          <w:szCs w:val="24"/>
        </w:rPr>
        <w:t xml:space="preserve"> </w:t>
      </w:r>
      <w:r w:rsidR="005C17DB">
        <w:rPr>
          <w:rFonts w:ascii="Times New Roman" w:hAnsi="Times New Roman" w:cs="Times New Roman"/>
          <w:sz w:val="24"/>
          <w:szCs w:val="24"/>
        </w:rPr>
        <w:t xml:space="preserve">Алексеевский </w:t>
      </w:r>
      <w:r w:rsidRPr="001A2827">
        <w:rPr>
          <w:rFonts w:ascii="Times New Roman" w:hAnsi="Times New Roman" w:cs="Times New Roman"/>
          <w:sz w:val="24"/>
          <w:szCs w:val="24"/>
        </w:rPr>
        <w:t xml:space="preserve">сельсовет Асекеевского района Оренбургской области </w:t>
      </w:r>
      <w:r w:rsidRPr="001A2827">
        <w:rPr>
          <w:rFonts w:ascii="Times New Roman" w:hAnsi="Times New Roman" w:cs="Times New Roman"/>
          <w:bCs/>
          <w:spacing w:val="-2"/>
          <w:sz w:val="24"/>
          <w:szCs w:val="24"/>
        </w:rPr>
        <w:t>Совет депутатов решил:</w:t>
      </w:r>
    </w:p>
    <w:p w:rsidR="004E6AA0" w:rsidRPr="004E6AA0" w:rsidRDefault="00F47301" w:rsidP="004E6AA0">
      <w:pPr>
        <w:pStyle w:val="2"/>
        <w:spacing w:before="0" w:after="0"/>
        <w:ind w:right="2" w:firstLine="709"/>
        <w:rPr>
          <w:rFonts w:ascii="Times New Roman" w:eastAsiaTheme="minorEastAsia" w:hAnsi="Times New Roman"/>
          <w:b w:val="0"/>
          <w:sz w:val="24"/>
          <w:szCs w:val="24"/>
        </w:rPr>
      </w:pPr>
      <w:r w:rsidRPr="001A2827">
        <w:rPr>
          <w:rFonts w:ascii="Times New Roman" w:eastAsiaTheme="minorEastAsia" w:hAnsi="Times New Roman"/>
          <w:b w:val="0"/>
          <w:sz w:val="24"/>
          <w:szCs w:val="24"/>
        </w:rPr>
        <w:t>1.</w:t>
      </w:r>
      <w:bookmarkStart w:id="0" w:name="sub_3"/>
      <w:r w:rsidRPr="001A2827">
        <w:rPr>
          <w:rFonts w:ascii="Times New Roman" w:eastAsiaTheme="minorEastAsia" w:hAnsi="Times New Roman"/>
          <w:b w:val="0"/>
          <w:sz w:val="24"/>
          <w:szCs w:val="24"/>
        </w:rPr>
        <w:t xml:space="preserve">Внести в Положение «О налоге на имущество физических лиц», утвержденное Решением Совета депутатов МО </w:t>
      </w:r>
      <w:r w:rsidR="005C17DB">
        <w:rPr>
          <w:rFonts w:ascii="Times New Roman" w:eastAsiaTheme="minorEastAsia" w:hAnsi="Times New Roman"/>
          <w:b w:val="0"/>
          <w:sz w:val="24"/>
          <w:szCs w:val="24"/>
        </w:rPr>
        <w:t xml:space="preserve">Алексеевский </w:t>
      </w:r>
      <w:r w:rsidRPr="001A2827">
        <w:rPr>
          <w:rFonts w:ascii="Times New Roman" w:eastAsiaTheme="minorEastAsia" w:hAnsi="Times New Roman"/>
          <w:b w:val="0"/>
          <w:sz w:val="24"/>
          <w:szCs w:val="24"/>
        </w:rPr>
        <w:t>сельсовет Асекеевского района Оренбургской области от 26.11.2024 № 111 следующие изменения:</w:t>
      </w:r>
      <w:bookmarkStart w:id="1" w:name="_GoBack"/>
      <w:bookmarkEnd w:id="1"/>
    </w:p>
    <w:p w:rsidR="004E6AA0" w:rsidRPr="001A2827" w:rsidRDefault="009A02AB" w:rsidP="009A02AB">
      <w:pPr>
        <w:rPr>
          <w:rFonts w:ascii="Times New Roman" w:hAnsi="Times New Roman" w:cs="Times New Roman"/>
          <w:sz w:val="24"/>
          <w:szCs w:val="24"/>
        </w:rPr>
      </w:pPr>
      <w:r w:rsidRPr="001A2827">
        <w:rPr>
          <w:sz w:val="24"/>
          <w:szCs w:val="24"/>
        </w:rPr>
        <w:t xml:space="preserve">              </w:t>
      </w:r>
      <w:r w:rsidRPr="001A2827">
        <w:rPr>
          <w:rFonts w:ascii="Times New Roman" w:hAnsi="Times New Roman" w:cs="Times New Roman"/>
          <w:sz w:val="24"/>
          <w:szCs w:val="24"/>
        </w:rPr>
        <w:t>1.1 Пункт 3) статьи 2 изложить в новой редакции: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9A02AB" w:rsidRPr="001A2827" w:rsidTr="009A02AB">
        <w:tc>
          <w:tcPr>
            <w:tcW w:w="7225" w:type="dxa"/>
          </w:tcPr>
          <w:p w:rsidR="009A02AB" w:rsidRPr="001A2827" w:rsidRDefault="009A02AB" w:rsidP="009A0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827">
              <w:rPr>
                <w:rFonts w:ascii="Times New Roman" w:hAnsi="Times New Roman" w:cs="Times New Roman"/>
                <w:sz w:val="24"/>
                <w:szCs w:val="24"/>
              </w:rPr>
              <w:t xml:space="preserve">   3) объекты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</w:t>
            </w:r>
          </w:p>
        </w:tc>
        <w:tc>
          <w:tcPr>
            <w:tcW w:w="2120" w:type="dxa"/>
          </w:tcPr>
          <w:p w:rsidR="009A02AB" w:rsidRPr="001A2827" w:rsidRDefault="009A02AB" w:rsidP="009A0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2AB" w:rsidRPr="001A2827" w:rsidRDefault="009A02AB" w:rsidP="009A0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2AB" w:rsidRPr="001A2827" w:rsidRDefault="009A02AB" w:rsidP="009A0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827">
              <w:rPr>
                <w:rFonts w:ascii="Times New Roman" w:hAnsi="Times New Roman" w:cs="Times New Roman"/>
                <w:sz w:val="24"/>
                <w:szCs w:val="24"/>
              </w:rPr>
              <w:t xml:space="preserve">          2,5</w:t>
            </w:r>
          </w:p>
        </w:tc>
      </w:tr>
    </w:tbl>
    <w:p w:rsidR="009A02AB" w:rsidRPr="001A2827" w:rsidRDefault="009A02AB" w:rsidP="009A02AB">
      <w:pPr>
        <w:rPr>
          <w:rFonts w:ascii="Times New Roman" w:hAnsi="Times New Roman" w:cs="Times New Roman"/>
          <w:sz w:val="24"/>
          <w:szCs w:val="24"/>
        </w:rPr>
      </w:pPr>
    </w:p>
    <w:p w:rsidR="00F47301" w:rsidRPr="001A2827" w:rsidRDefault="00F47301" w:rsidP="00F47301">
      <w:pPr>
        <w:shd w:val="clear" w:color="auto" w:fill="FFFFFF"/>
        <w:ind w:lef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1A2827">
        <w:rPr>
          <w:rFonts w:ascii="Times New Roman" w:hAnsi="Times New Roman" w:cs="Times New Roman"/>
          <w:sz w:val="24"/>
          <w:szCs w:val="24"/>
        </w:rPr>
        <w:t>2.</w:t>
      </w:r>
      <w:r w:rsidR="001A2827" w:rsidRPr="001A2827">
        <w:rPr>
          <w:rFonts w:ascii="Times New Roman" w:hAnsi="Times New Roman" w:cs="Times New Roman"/>
          <w:sz w:val="24"/>
          <w:szCs w:val="24"/>
        </w:rPr>
        <w:t xml:space="preserve"> </w:t>
      </w:r>
      <w:r w:rsidRPr="001A2827">
        <w:rPr>
          <w:rFonts w:ascii="Times New Roman" w:hAnsi="Times New Roman" w:cs="Times New Roman"/>
          <w:bCs/>
          <w:sz w:val="24"/>
          <w:szCs w:val="24"/>
        </w:rPr>
        <w:t xml:space="preserve">Решение вступают в силу </w:t>
      </w:r>
      <w:bookmarkEnd w:id="0"/>
      <w:r w:rsidR="009A02AB" w:rsidRPr="001A2827">
        <w:rPr>
          <w:rFonts w:ascii="Times New Roman" w:hAnsi="Times New Roman" w:cs="Times New Roman"/>
          <w:bCs/>
          <w:sz w:val="24"/>
          <w:szCs w:val="24"/>
        </w:rPr>
        <w:t>не ранее чем по истечении одного месяца со дня его официального опубликования и не ранее 1-го числа очередного на</w:t>
      </w:r>
      <w:r w:rsidR="001A2827" w:rsidRPr="001A2827">
        <w:rPr>
          <w:rFonts w:ascii="Times New Roman" w:hAnsi="Times New Roman" w:cs="Times New Roman"/>
          <w:bCs/>
          <w:sz w:val="24"/>
          <w:szCs w:val="24"/>
        </w:rPr>
        <w:t>логового периода.</w:t>
      </w:r>
    </w:p>
    <w:p w:rsidR="00F47301" w:rsidRPr="001A2827" w:rsidRDefault="00F47301" w:rsidP="00F47301">
      <w:pPr>
        <w:ind w:firstLine="698"/>
        <w:jc w:val="right"/>
        <w:rPr>
          <w:rFonts w:ascii="Times New Roman" w:hAnsi="Times New Roman" w:cs="Times New Roman"/>
          <w:sz w:val="24"/>
          <w:szCs w:val="24"/>
        </w:rPr>
      </w:pPr>
    </w:p>
    <w:p w:rsidR="00F47301" w:rsidRPr="001A2827" w:rsidRDefault="00F47301" w:rsidP="00F473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7301" w:rsidRDefault="00F47301" w:rsidP="00F473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827" w:rsidRPr="001A2827" w:rsidRDefault="001A2827" w:rsidP="00F473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7301" w:rsidRPr="001A2827" w:rsidRDefault="00F47301" w:rsidP="00F47301">
      <w:pPr>
        <w:jc w:val="both"/>
        <w:rPr>
          <w:rFonts w:ascii="Times New Roman" w:hAnsi="Times New Roman" w:cs="Times New Roman"/>
          <w:sz w:val="24"/>
          <w:szCs w:val="24"/>
        </w:rPr>
      </w:pPr>
      <w:r w:rsidRPr="001A2827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F47301" w:rsidRDefault="00F47301" w:rsidP="00F47301">
      <w:pPr>
        <w:jc w:val="both"/>
        <w:rPr>
          <w:rFonts w:ascii="Times New Roman" w:hAnsi="Times New Roman" w:cs="Times New Roman"/>
          <w:sz w:val="24"/>
          <w:szCs w:val="24"/>
        </w:rPr>
      </w:pPr>
      <w:r w:rsidRPr="001A2827">
        <w:rPr>
          <w:rFonts w:ascii="Times New Roman" w:hAnsi="Times New Roman" w:cs="Times New Roman"/>
          <w:sz w:val="24"/>
          <w:szCs w:val="24"/>
        </w:rPr>
        <w:t xml:space="preserve">Совета депутатов                                            </w:t>
      </w:r>
      <w:r w:rsidR="001A282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C17DB">
        <w:rPr>
          <w:rFonts w:ascii="Times New Roman" w:hAnsi="Times New Roman" w:cs="Times New Roman"/>
          <w:sz w:val="24"/>
          <w:szCs w:val="24"/>
        </w:rPr>
        <w:t xml:space="preserve"> О.П. Ларионова</w:t>
      </w:r>
    </w:p>
    <w:p w:rsidR="001A2827" w:rsidRDefault="001A2827" w:rsidP="00F473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827" w:rsidRPr="001A2827" w:rsidRDefault="001A2827" w:rsidP="00F473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827" w:rsidRPr="001A2827" w:rsidRDefault="001A2827" w:rsidP="00F473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7301" w:rsidRPr="001A2827" w:rsidRDefault="00F47301" w:rsidP="00F47301">
      <w:pPr>
        <w:jc w:val="both"/>
        <w:rPr>
          <w:rFonts w:ascii="Times New Roman" w:hAnsi="Times New Roman" w:cs="Times New Roman"/>
          <w:sz w:val="24"/>
          <w:szCs w:val="24"/>
        </w:rPr>
      </w:pPr>
      <w:r w:rsidRPr="001A2827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F47301" w:rsidRPr="001A2827" w:rsidRDefault="00F47301" w:rsidP="00F47301">
      <w:pPr>
        <w:jc w:val="both"/>
        <w:rPr>
          <w:rFonts w:ascii="Times New Roman" w:hAnsi="Times New Roman" w:cs="Times New Roman"/>
          <w:sz w:val="24"/>
          <w:szCs w:val="24"/>
        </w:rPr>
      </w:pPr>
      <w:r w:rsidRPr="001A282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</w:t>
      </w:r>
      <w:r w:rsidR="001A28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C17DB">
        <w:rPr>
          <w:rFonts w:ascii="Times New Roman" w:hAnsi="Times New Roman" w:cs="Times New Roman"/>
          <w:sz w:val="24"/>
          <w:szCs w:val="24"/>
        </w:rPr>
        <w:t xml:space="preserve">  С. А. Курочкин</w:t>
      </w:r>
    </w:p>
    <w:p w:rsidR="00F47301" w:rsidRDefault="00F47301" w:rsidP="00F473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856E54" w:rsidRDefault="00856E54"/>
    <w:sectPr w:rsidR="00856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D8"/>
    <w:rsid w:val="001A2827"/>
    <w:rsid w:val="003B4BD8"/>
    <w:rsid w:val="00430129"/>
    <w:rsid w:val="004E6AA0"/>
    <w:rsid w:val="005C17DB"/>
    <w:rsid w:val="00856E54"/>
    <w:rsid w:val="00975D58"/>
    <w:rsid w:val="009A02AB"/>
    <w:rsid w:val="00F4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7301"/>
    <w:pPr>
      <w:widowControl/>
      <w:autoSpaceDE/>
      <w:autoSpaceDN/>
      <w:adjustRightInd/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7301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table" w:styleId="a3">
    <w:name w:val="Table Grid"/>
    <w:basedOn w:val="a1"/>
    <w:uiPriority w:val="39"/>
    <w:rsid w:val="009A0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17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7D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7301"/>
    <w:pPr>
      <w:widowControl/>
      <w:autoSpaceDE/>
      <w:autoSpaceDN/>
      <w:adjustRightInd/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7301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table" w:styleId="a3">
    <w:name w:val="Table Grid"/>
    <w:basedOn w:val="a1"/>
    <w:uiPriority w:val="39"/>
    <w:rsid w:val="009A0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17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7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YAKOV.SEL.SOV</dc:creator>
  <cp:keywords/>
  <dc:description/>
  <cp:lastModifiedBy>Алексеевский</cp:lastModifiedBy>
  <cp:revision>7</cp:revision>
  <dcterms:created xsi:type="dcterms:W3CDTF">2026-07-16T05:09:00Z</dcterms:created>
  <dcterms:modified xsi:type="dcterms:W3CDTF">2026-07-16T07:17:00Z</dcterms:modified>
</cp:coreProperties>
</file>